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7365"/>
      </w:tblGrid>
      <w:tr w:rsidR="003F7FDB" w:rsidTr="00AC570E">
        <w:tc>
          <w:tcPr>
            <w:tcW w:w="10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7FDB" w:rsidRDefault="006A034A" w:rsidP="00897761">
            <w:pPr>
              <w:jc w:val="center"/>
              <w:rPr>
                <w:rFonts w:ascii="Arial Narrow" w:hAnsi="Arial Narrow"/>
                <w:sz w:val="96"/>
              </w:rPr>
            </w:pPr>
            <w:r>
              <w:rPr>
                <w:rFonts w:ascii="Arial Narrow" w:hAnsi="Arial Narrow"/>
                <w:sz w:val="96"/>
              </w:rPr>
              <w:t>1</w:t>
            </w:r>
            <w:r w:rsidR="00003F05">
              <w:rPr>
                <w:rFonts w:ascii="Arial Narrow" w:hAnsi="Arial Narrow"/>
                <w:sz w:val="96"/>
              </w:rPr>
              <w:t>9</w:t>
            </w:r>
            <w:r w:rsidR="002D6C9E">
              <w:rPr>
                <w:rFonts w:ascii="Arial Narrow" w:hAnsi="Arial Narrow"/>
                <w:sz w:val="96"/>
              </w:rPr>
              <w:t xml:space="preserve">: </w:t>
            </w:r>
            <w:r w:rsidR="00003F05">
              <w:rPr>
                <w:rFonts w:ascii="Arial Narrow" w:hAnsi="Arial Narrow"/>
                <w:sz w:val="96"/>
              </w:rPr>
              <w:t>Gravitational Fields</w:t>
            </w:r>
          </w:p>
          <w:p w:rsidR="00B86541" w:rsidRPr="00B86541" w:rsidRDefault="00003F05" w:rsidP="00003F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56"/>
              </w:rPr>
              <w:t>Field Strength and Potential</w:t>
            </w:r>
          </w:p>
        </w:tc>
      </w:tr>
      <w:tr w:rsidR="002D6C9E" w:rsidTr="00AC570E">
        <w:trPr>
          <w:trHeight w:val="504"/>
        </w:trPr>
        <w:tc>
          <w:tcPr>
            <w:tcW w:w="10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D6C9E" w:rsidRPr="002D6C9E" w:rsidRDefault="002D6C9E" w:rsidP="002D6C9E">
            <w:pPr>
              <w:rPr>
                <w:rFonts w:ascii="Arial Narrow" w:hAnsi="Arial Narrow"/>
              </w:rPr>
            </w:pPr>
          </w:p>
        </w:tc>
      </w:tr>
      <w:tr w:rsidR="002D6C9E" w:rsidTr="00AC570E"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6C9E" w:rsidRPr="002D6C9E" w:rsidRDefault="006A034A" w:rsidP="002D6C9E">
            <w:pPr>
              <w:jc w:val="center"/>
              <w:rPr>
                <w:rFonts w:ascii="Arial Narrow" w:hAnsi="Arial Narrow"/>
                <w:sz w:val="44"/>
                <w:szCs w:val="44"/>
              </w:rPr>
            </w:pPr>
            <w:r>
              <w:rPr>
                <w:rFonts w:ascii="Arial Narrow" w:hAnsi="Arial Narrow"/>
                <w:sz w:val="44"/>
                <w:szCs w:val="44"/>
              </w:rPr>
              <w:t>Paper 2</w:t>
            </w:r>
          </w:p>
        </w:tc>
        <w:tc>
          <w:tcPr>
            <w:tcW w:w="7365" w:type="dxa"/>
            <w:tcBorders>
              <w:top w:val="nil"/>
              <w:left w:val="nil"/>
              <w:bottom w:val="nil"/>
              <w:right w:val="nil"/>
            </w:tcBorders>
          </w:tcPr>
          <w:p w:rsidR="002D6C9E" w:rsidRPr="002D6C9E" w:rsidRDefault="002D6C9E" w:rsidP="002D6C9E">
            <w:pPr>
              <w:rPr>
                <w:rFonts w:ascii="Arial Narrow" w:hAnsi="Arial Narrow"/>
              </w:rPr>
            </w:pPr>
          </w:p>
        </w:tc>
      </w:tr>
      <w:tr w:rsidR="00A97E8E" w:rsidTr="00C506CC">
        <w:trPr>
          <w:trHeight w:val="773"/>
        </w:trPr>
        <w:tc>
          <w:tcPr>
            <w:tcW w:w="339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7E8E" w:rsidRDefault="00A97E8E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6A034A">
              <w:rPr>
                <w:rFonts w:ascii="Arial Narrow" w:hAnsi="Arial Narrow"/>
              </w:rPr>
              <w:t>7</w:t>
            </w:r>
            <w:r>
              <w:rPr>
                <w:rFonts w:ascii="Arial Narrow" w:hAnsi="Arial Narrow"/>
              </w:rPr>
              <w:t xml:space="preserve">: </w:t>
            </w:r>
            <w:r w:rsidR="006A034A">
              <w:rPr>
                <w:rFonts w:ascii="Arial Narrow" w:hAnsi="Arial Narrow"/>
              </w:rPr>
              <w:t>Thermal Physics 1</w:t>
            </w:r>
          </w:p>
          <w:p w:rsidR="00A97E8E" w:rsidRDefault="006A034A" w:rsidP="006A03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Specific Heat Capacity and Latent Heat</w:t>
            </w:r>
          </w:p>
        </w:tc>
        <w:tc>
          <w:tcPr>
            <w:tcW w:w="736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83A" w:rsidRPr="00524256" w:rsidRDefault="0099183A" w:rsidP="0099183A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26"/>
              <w:rPr>
                <w:rFonts w:ascii="Arial Narrow" w:hAnsi="Arial Narrow"/>
                <w:sz w:val="24"/>
                <w:szCs w:val="24"/>
              </w:rPr>
            </w:pPr>
            <w:r w:rsidRPr="00524256">
              <w:rPr>
                <w:rFonts w:ascii="Arial Narrow" w:hAnsi="Arial Narrow"/>
                <w:sz w:val="24"/>
                <w:szCs w:val="24"/>
              </w:rPr>
              <w:t>Gravity as a universal attractive force acting between all matter.</w:t>
            </w:r>
          </w:p>
          <w:p w:rsidR="0099183A" w:rsidRPr="00524256" w:rsidRDefault="0099183A" w:rsidP="0099183A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26"/>
              <w:rPr>
                <w:rFonts w:ascii="Arial Narrow" w:hAnsi="Arial Narrow"/>
                <w:sz w:val="24"/>
                <w:szCs w:val="24"/>
              </w:rPr>
            </w:pPr>
            <w:r w:rsidRPr="00524256">
              <w:rPr>
                <w:rFonts w:ascii="Arial Narrow" w:hAnsi="Arial Narrow"/>
                <w:sz w:val="24"/>
                <w:szCs w:val="24"/>
              </w:rPr>
              <w:t xml:space="preserve">Magnitude of force between point masses: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</m:oMath>
            <w:r w:rsidRPr="00524256">
              <w:rPr>
                <w:rFonts w:ascii="Arial Narrow" w:hAnsi="Arial Narrow"/>
                <w:sz w:val="24"/>
                <w:szCs w:val="24"/>
              </w:rPr>
              <w:t xml:space="preserve">where </w:t>
            </w:r>
            <w:r w:rsidRPr="00524256">
              <w:rPr>
                <w:rFonts w:asciiTheme="majorHAnsi" w:hAnsiTheme="majorHAnsi"/>
                <w:i/>
                <w:sz w:val="24"/>
                <w:szCs w:val="24"/>
              </w:rPr>
              <w:t>G</w:t>
            </w:r>
            <w:r w:rsidRPr="00524256">
              <w:rPr>
                <w:rFonts w:ascii="Arial Narrow" w:hAnsi="Arial Narrow"/>
                <w:sz w:val="24"/>
                <w:szCs w:val="24"/>
              </w:rPr>
              <w:t xml:space="preserve"> is the gravitational constant.</w:t>
            </w:r>
          </w:p>
          <w:p w:rsidR="0099183A" w:rsidRPr="00524256" w:rsidRDefault="0099183A" w:rsidP="0099183A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26"/>
              <w:rPr>
                <w:rFonts w:ascii="Arial Narrow" w:hAnsi="Arial Narrow"/>
                <w:sz w:val="24"/>
                <w:szCs w:val="24"/>
              </w:rPr>
            </w:pPr>
            <w:r w:rsidRPr="00524256">
              <w:rPr>
                <w:rFonts w:ascii="Arial Narrow" w:hAnsi="Arial Narrow"/>
                <w:sz w:val="24"/>
                <w:szCs w:val="24"/>
              </w:rPr>
              <w:t>Representation of a gravitational field by gravitational field lines.</w:t>
            </w:r>
          </w:p>
          <w:p w:rsidR="0099183A" w:rsidRPr="00524256" w:rsidRDefault="0099183A" w:rsidP="0099183A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26"/>
              <w:rPr>
                <w:rFonts w:ascii="Arial Narrow" w:hAnsi="Arial Narrow"/>
                <w:sz w:val="24"/>
                <w:szCs w:val="24"/>
              </w:rPr>
            </w:pPr>
            <w:r w:rsidRPr="00524256">
              <w:rPr>
                <w:rFonts w:asciiTheme="majorHAnsi" w:hAnsiTheme="majorHAnsi"/>
                <w:i/>
                <w:sz w:val="24"/>
                <w:szCs w:val="24"/>
              </w:rPr>
              <w:t>g</w:t>
            </w:r>
            <w:r w:rsidRPr="00524256">
              <w:rPr>
                <w:rFonts w:ascii="Arial Narrow" w:hAnsi="Arial Narrow"/>
                <w:sz w:val="24"/>
                <w:szCs w:val="24"/>
              </w:rPr>
              <w:t xml:space="preserve"> as force per unit mass as defined by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g=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den>
              </m:f>
            </m:oMath>
          </w:p>
          <w:p w:rsidR="0099183A" w:rsidRPr="00163015" w:rsidRDefault="0099183A" w:rsidP="0099183A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26"/>
              <w:rPr>
                <w:rFonts w:ascii="Arial Narrow" w:hAnsi="Arial Narrow"/>
                <w:sz w:val="24"/>
                <w:szCs w:val="24"/>
              </w:rPr>
            </w:pPr>
            <w:r w:rsidRPr="00524256">
              <w:rPr>
                <w:rFonts w:ascii="Arial Narrow" w:hAnsi="Arial Narrow"/>
                <w:sz w:val="24"/>
                <w:szCs w:val="24"/>
              </w:rPr>
              <w:t xml:space="preserve">Magnitude of g in a radial field given by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g=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GM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</w:p>
          <w:p w:rsidR="0099183A" w:rsidRPr="00524256" w:rsidRDefault="0099183A" w:rsidP="0099183A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26"/>
              <w:rPr>
                <w:rFonts w:ascii="Arial Narrow" w:hAnsi="Arial Narrow"/>
                <w:sz w:val="24"/>
                <w:szCs w:val="24"/>
              </w:rPr>
            </w:pPr>
            <w:r w:rsidRPr="00524256">
              <w:rPr>
                <w:rFonts w:ascii="Arial Narrow" w:hAnsi="Arial Narrow"/>
                <w:sz w:val="24"/>
                <w:szCs w:val="24"/>
              </w:rPr>
              <w:t>Understanding of definition of gravitational potential, including zero value at infinity.</w:t>
            </w:r>
          </w:p>
          <w:p w:rsidR="0099183A" w:rsidRDefault="0099183A" w:rsidP="0099183A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26"/>
              <w:rPr>
                <w:rFonts w:ascii="Arial Narrow" w:hAnsi="Arial Narrow"/>
                <w:sz w:val="24"/>
                <w:szCs w:val="24"/>
              </w:rPr>
            </w:pPr>
            <w:r w:rsidRPr="00524256">
              <w:rPr>
                <w:rFonts w:ascii="Arial Narrow" w:hAnsi="Arial Narrow"/>
                <w:sz w:val="24"/>
                <w:szCs w:val="24"/>
              </w:rPr>
              <w:t>Understanding of gravitational potential difference.</w:t>
            </w:r>
          </w:p>
          <w:p w:rsidR="0099183A" w:rsidRPr="00524256" w:rsidRDefault="0099183A" w:rsidP="0099183A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26"/>
              <w:rPr>
                <w:rFonts w:ascii="Arial Narrow" w:hAnsi="Arial Narrow"/>
                <w:sz w:val="24"/>
                <w:szCs w:val="24"/>
              </w:rPr>
            </w:pPr>
            <w:r w:rsidRPr="00524256">
              <w:rPr>
                <w:rFonts w:ascii="Arial Narrow" w:hAnsi="Arial Narrow"/>
                <w:sz w:val="24"/>
                <w:szCs w:val="24"/>
              </w:rPr>
              <w:t xml:space="preserve">Work done in moving mass </w:t>
            </w:r>
            <w:r w:rsidRPr="00524256">
              <w:rPr>
                <w:rFonts w:asciiTheme="majorHAnsi" w:hAnsiTheme="majorHAnsi"/>
                <w:i/>
                <w:sz w:val="24"/>
                <w:szCs w:val="24"/>
              </w:rPr>
              <w:t>m</w:t>
            </w:r>
            <w:r w:rsidRPr="00524256">
              <w:rPr>
                <w:rFonts w:ascii="Arial Narrow" w:hAnsi="Arial Narrow"/>
                <w:sz w:val="24"/>
                <w:szCs w:val="24"/>
              </w:rPr>
              <w:t xml:space="preserve"> given by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∆W=m∆V</m:t>
              </m:r>
            </m:oMath>
          </w:p>
          <w:p w:rsidR="0099183A" w:rsidRPr="00524256" w:rsidRDefault="0099183A" w:rsidP="0099183A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26"/>
              <w:rPr>
                <w:rFonts w:ascii="Arial Narrow" w:hAnsi="Arial Narrow"/>
                <w:sz w:val="24"/>
                <w:szCs w:val="24"/>
              </w:rPr>
            </w:pPr>
            <w:r w:rsidRPr="00524256">
              <w:rPr>
                <w:rFonts w:ascii="Arial Narrow" w:hAnsi="Arial Narrow"/>
                <w:sz w:val="24"/>
                <w:szCs w:val="24"/>
              </w:rPr>
              <w:t>Equipotential surfaces.</w:t>
            </w:r>
          </w:p>
          <w:p w:rsidR="0099183A" w:rsidRPr="00524256" w:rsidRDefault="0099183A" w:rsidP="0099183A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26"/>
              <w:rPr>
                <w:rFonts w:ascii="Arial Narrow" w:hAnsi="Arial Narrow"/>
                <w:sz w:val="24"/>
                <w:szCs w:val="24"/>
              </w:rPr>
            </w:pPr>
            <w:r w:rsidRPr="00524256">
              <w:rPr>
                <w:rFonts w:ascii="Arial Narrow" w:hAnsi="Arial Narrow"/>
                <w:sz w:val="24"/>
                <w:szCs w:val="24"/>
              </w:rPr>
              <w:t>Idea that no work is done when moving along an equipotential surface.</w:t>
            </w:r>
          </w:p>
          <w:p w:rsidR="0099183A" w:rsidRPr="00524256" w:rsidRDefault="0099183A" w:rsidP="0099183A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426"/>
              <w:rPr>
                <w:rFonts w:ascii="Arial Narrow" w:hAnsi="Arial Narrow"/>
                <w:sz w:val="24"/>
                <w:szCs w:val="24"/>
              </w:rPr>
            </w:pPr>
            <w:r w:rsidRPr="00524256">
              <w:rPr>
                <w:rFonts w:asciiTheme="majorHAnsi" w:hAnsiTheme="majorHAnsi"/>
                <w:i/>
                <w:sz w:val="24"/>
                <w:szCs w:val="24"/>
              </w:rPr>
              <w:t>V</w:t>
            </w:r>
            <w:r w:rsidRPr="00524256">
              <w:rPr>
                <w:rFonts w:ascii="Arial Narrow" w:hAnsi="Arial Narrow"/>
                <w:sz w:val="24"/>
                <w:szCs w:val="24"/>
              </w:rPr>
              <w:t xml:space="preserve"> in a radial field given by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V=-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GM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den>
              </m:f>
            </m:oMath>
          </w:p>
          <w:p w:rsidR="0099183A" w:rsidRPr="00524256" w:rsidRDefault="0099183A" w:rsidP="0099183A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426"/>
              <w:rPr>
                <w:rFonts w:ascii="Arial Narrow" w:hAnsi="Arial Narrow"/>
                <w:sz w:val="24"/>
                <w:szCs w:val="24"/>
              </w:rPr>
            </w:pPr>
            <w:r w:rsidRPr="00524256">
              <w:rPr>
                <w:rFonts w:ascii="Arial Narrow" w:hAnsi="Arial Narrow"/>
                <w:sz w:val="24"/>
                <w:szCs w:val="24"/>
              </w:rPr>
              <w:t>Significance of the negative sign.</w:t>
            </w:r>
          </w:p>
          <w:p w:rsidR="0099183A" w:rsidRPr="00524256" w:rsidRDefault="0099183A" w:rsidP="0099183A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426"/>
              <w:rPr>
                <w:rFonts w:ascii="Arial Narrow" w:hAnsi="Arial Narrow"/>
                <w:sz w:val="24"/>
                <w:szCs w:val="24"/>
              </w:rPr>
            </w:pPr>
            <w:r w:rsidRPr="00524256">
              <w:rPr>
                <w:rFonts w:ascii="Arial Narrow" w:hAnsi="Arial Narrow"/>
                <w:sz w:val="24"/>
                <w:szCs w:val="24"/>
              </w:rPr>
              <w:t xml:space="preserve">Graphical representations of variations of </w:t>
            </w:r>
            <w:r w:rsidRPr="00524256">
              <w:rPr>
                <w:rFonts w:asciiTheme="majorHAnsi" w:hAnsiTheme="majorHAnsi"/>
                <w:i/>
                <w:sz w:val="24"/>
                <w:szCs w:val="24"/>
              </w:rPr>
              <w:t>g</w:t>
            </w:r>
            <w:r w:rsidRPr="00524256">
              <w:rPr>
                <w:rFonts w:ascii="Arial Narrow" w:hAnsi="Arial Narrow"/>
                <w:sz w:val="24"/>
                <w:szCs w:val="24"/>
              </w:rPr>
              <w:t xml:space="preserve"> and </w:t>
            </w:r>
            <w:r w:rsidRPr="00524256">
              <w:rPr>
                <w:rFonts w:asciiTheme="majorHAnsi" w:hAnsiTheme="majorHAnsi"/>
                <w:i/>
                <w:sz w:val="24"/>
                <w:szCs w:val="24"/>
              </w:rPr>
              <w:t>V</w:t>
            </w:r>
            <w:r w:rsidRPr="00524256">
              <w:rPr>
                <w:rFonts w:ascii="Arial Narrow" w:hAnsi="Arial Narrow"/>
                <w:sz w:val="24"/>
                <w:szCs w:val="24"/>
              </w:rPr>
              <w:t xml:space="preserve"> with </w:t>
            </w:r>
            <w:r w:rsidRPr="00524256">
              <w:rPr>
                <w:rFonts w:asciiTheme="majorHAnsi" w:hAnsiTheme="majorHAnsi"/>
                <w:i/>
                <w:sz w:val="24"/>
                <w:szCs w:val="24"/>
              </w:rPr>
              <w:t>r</w:t>
            </w:r>
            <w:r w:rsidRPr="00524256">
              <w:rPr>
                <w:rFonts w:ascii="Arial Narrow" w:hAnsi="Arial Narrow"/>
                <w:sz w:val="24"/>
                <w:szCs w:val="24"/>
              </w:rPr>
              <w:t>.</w:t>
            </w:r>
          </w:p>
          <w:p w:rsidR="0099183A" w:rsidRDefault="0099183A" w:rsidP="0099183A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426"/>
              <w:rPr>
                <w:rFonts w:ascii="Arial Narrow" w:eastAsiaTheme="minorEastAsia" w:hAnsi="Arial Narrow"/>
                <w:sz w:val="24"/>
                <w:szCs w:val="24"/>
              </w:rPr>
            </w:pPr>
            <w:r w:rsidRPr="00524256">
              <w:rPr>
                <w:rFonts w:asciiTheme="majorHAnsi" w:hAnsiTheme="majorHAnsi"/>
                <w:i/>
                <w:sz w:val="24"/>
                <w:szCs w:val="24"/>
              </w:rPr>
              <w:t>V</w:t>
            </w:r>
            <w:r w:rsidRPr="00524256">
              <w:rPr>
                <w:rFonts w:ascii="Arial Narrow" w:hAnsi="Arial Narrow"/>
                <w:sz w:val="24"/>
                <w:szCs w:val="24"/>
              </w:rPr>
              <w:t xml:space="preserve"> related to </w:t>
            </w:r>
            <w:r w:rsidRPr="00524256">
              <w:rPr>
                <w:rFonts w:asciiTheme="majorHAnsi" w:hAnsiTheme="majorHAnsi"/>
                <w:i/>
                <w:sz w:val="24"/>
                <w:szCs w:val="24"/>
              </w:rPr>
              <w:t>g</w:t>
            </w:r>
            <w:r w:rsidRPr="00524256">
              <w:rPr>
                <w:rFonts w:ascii="Arial Narrow" w:hAnsi="Arial Narrow"/>
                <w:sz w:val="24"/>
                <w:szCs w:val="24"/>
              </w:rPr>
              <w:t xml:space="preserve"> by: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g=-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∆V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∆r</m:t>
                  </m:r>
                </m:den>
              </m:f>
            </m:oMath>
          </w:p>
          <w:p w:rsidR="0099183A" w:rsidRPr="00524256" w:rsidRDefault="0099183A" w:rsidP="0099183A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426"/>
              <w:rPr>
                <w:rFonts w:ascii="Arial Narrow" w:hAnsi="Arial Narrow"/>
                <w:sz w:val="24"/>
                <w:szCs w:val="24"/>
              </w:rPr>
            </w:pPr>
            <w:r w:rsidRPr="00524256">
              <w:rPr>
                <w:rFonts w:asciiTheme="majorHAnsi" w:hAnsiTheme="majorHAnsi"/>
                <w:i/>
                <w:sz w:val="24"/>
                <w:szCs w:val="24"/>
              </w:rPr>
              <w:t>ΔV</w:t>
            </w:r>
            <w:r w:rsidRPr="00524256">
              <w:rPr>
                <w:rFonts w:ascii="Arial Narrow" w:hAnsi="Arial Narrow"/>
                <w:sz w:val="24"/>
                <w:szCs w:val="24"/>
              </w:rPr>
              <w:t xml:space="preserve"> from area under graph of </w:t>
            </w:r>
            <w:r w:rsidRPr="00524256">
              <w:rPr>
                <w:rFonts w:asciiTheme="majorHAnsi" w:hAnsiTheme="majorHAnsi"/>
                <w:i/>
                <w:sz w:val="24"/>
                <w:szCs w:val="24"/>
              </w:rPr>
              <w:t>g</w:t>
            </w:r>
            <w:r w:rsidRPr="00524256">
              <w:rPr>
                <w:rFonts w:ascii="Arial Narrow" w:hAnsi="Arial Narrow"/>
                <w:sz w:val="24"/>
                <w:szCs w:val="24"/>
              </w:rPr>
              <w:t xml:space="preserve"> against </w:t>
            </w:r>
            <w:r w:rsidRPr="00524256">
              <w:rPr>
                <w:rFonts w:asciiTheme="majorHAnsi" w:hAnsiTheme="majorHAnsi"/>
                <w:i/>
                <w:sz w:val="24"/>
                <w:szCs w:val="24"/>
              </w:rPr>
              <w:t>r</w:t>
            </w:r>
            <w:r w:rsidRPr="00524256">
              <w:rPr>
                <w:rFonts w:ascii="Arial Narrow" w:hAnsi="Arial Narrow"/>
                <w:sz w:val="24"/>
                <w:szCs w:val="24"/>
              </w:rPr>
              <w:t>.</w:t>
            </w:r>
          </w:p>
          <w:p w:rsidR="0099183A" w:rsidRPr="0099183A" w:rsidRDefault="0099183A" w:rsidP="0099183A">
            <w:pPr>
              <w:ind w:left="66"/>
              <w:rPr>
                <w:rFonts w:ascii="Arial Narrow" w:hAnsi="Arial Narrow"/>
                <w:sz w:val="24"/>
                <w:szCs w:val="24"/>
              </w:rPr>
            </w:pPr>
            <w:r w:rsidRPr="006A034A">
              <w:rPr>
                <w:noProof/>
                <w:color w:val="FF0000"/>
                <w:lang w:val="en-US"/>
              </w:rPr>
              <w:drawing>
                <wp:anchor distT="0" distB="0" distL="114300" distR="114300" simplePos="0" relativeHeight="251658240" behindDoc="1" locked="0" layoutInCell="1" allowOverlap="1" wp14:anchorId="7AFD7529" wp14:editId="688492FD">
                  <wp:simplePos x="0" y="0"/>
                  <wp:positionH relativeFrom="column">
                    <wp:posOffset>1287145</wp:posOffset>
                  </wp:positionH>
                  <wp:positionV relativeFrom="paragraph">
                    <wp:posOffset>2224405</wp:posOffset>
                  </wp:positionV>
                  <wp:extent cx="1949450" cy="1914525"/>
                  <wp:effectExtent l="0" t="0" r="0" b="9525"/>
                  <wp:wrapTight wrapText="bothSides">
                    <wp:wrapPolygon edited="0">
                      <wp:start x="0" y="0"/>
                      <wp:lineTo x="0" y="21493"/>
                      <wp:lineTo x="21319" y="21493"/>
                      <wp:lineTo x="21319" y="0"/>
                      <wp:lineTo x="0" y="0"/>
                    </wp:wrapPolygon>
                  </wp:wrapTight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7E8E" w:rsidTr="00003F05">
        <w:trPr>
          <w:trHeight w:val="773"/>
        </w:trPr>
        <w:tc>
          <w:tcPr>
            <w:tcW w:w="33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7E8E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18: Thermal Physics 2</w:t>
            </w:r>
          </w:p>
          <w:p w:rsidR="006A034A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Gas Laws and the MKTM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003F05">
        <w:trPr>
          <w:trHeight w:val="773"/>
        </w:trPr>
        <w:tc>
          <w:tcPr>
            <w:tcW w:w="3397" w:type="dxa"/>
            <w:tcBorders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A97E8E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19: Gravitational Fields</w:t>
            </w:r>
          </w:p>
          <w:p w:rsidR="006A034A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Field Strength and Potential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355862">
        <w:trPr>
          <w:trHeight w:val="773"/>
        </w:trPr>
        <w:tc>
          <w:tcPr>
            <w:tcW w:w="33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97E8E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20: Electric Fields</w:t>
            </w:r>
          </w:p>
          <w:p w:rsidR="006A034A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Fields Strength and Potential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355862">
        <w:trPr>
          <w:trHeight w:val="773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E8E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21: Fields Comparisons</w:t>
            </w:r>
          </w:p>
          <w:p w:rsidR="006A034A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Orbits and Comparisons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355862">
        <w:trPr>
          <w:trHeight w:val="773"/>
        </w:trPr>
        <w:tc>
          <w:tcPr>
            <w:tcW w:w="339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97E8E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22: Capacitors</w:t>
            </w:r>
          </w:p>
          <w:p w:rsidR="006A034A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Energy Stored and Exponential Decay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AC570E">
        <w:trPr>
          <w:trHeight w:val="773"/>
        </w:trPr>
        <w:tc>
          <w:tcPr>
            <w:tcW w:w="3397" w:type="dxa"/>
            <w:tcBorders>
              <w:right w:val="single" w:sz="4" w:space="0" w:color="auto"/>
            </w:tcBorders>
            <w:vAlign w:val="center"/>
          </w:tcPr>
          <w:p w:rsidR="00A97E8E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23: Magnetic Fields 1</w:t>
            </w:r>
          </w:p>
          <w:p w:rsidR="006A034A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Magnetic Forces and Flux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E030C7">
        <w:trPr>
          <w:trHeight w:val="773"/>
        </w:trPr>
        <w:tc>
          <w:tcPr>
            <w:tcW w:w="33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7E8E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24: Magnetic Fields 2</w:t>
            </w:r>
          </w:p>
          <w:p w:rsidR="006A034A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Induction and Transformers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E030C7">
        <w:trPr>
          <w:trHeight w:val="773"/>
        </w:trPr>
        <w:tc>
          <w:tcPr>
            <w:tcW w:w="33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7E8E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25: Radioactivity 1</w:t>
            </w:r>
          </w:p>
          <w:p w:rsidR="006A034A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Nuclear Radius and Types of Radiation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BA0186">
        <w:trPr>
          <w:trHeight w:val="773"/>
        </w:trPr>
        <w:tc>
          <w:tcPr>
            <w:tcW w:w="33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97E8E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26: Radioactivity 2</w:t>
            </w:r>
          </w:p>
          <w:p w:rsidR="006A034A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Modes and Rate of Decay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BA0186">
        <w:trPr>
          <w:trHeight w:val="773"/>
        </w:trPr>
        <w:tc>
          <w:tcPr>
            <w:tcW w:w="33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97E8E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27: Nuclear Physics </w:t>
            </w:r>
          </w:p>
          <w:p w:rsidR="006A034A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Binding Energy, Fission and Fusion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BA0186">
        <w:trPr>
          <w:trHeight w:val="1484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97E8E" w:rsidRDefault="006A034A" w:rsidP="006A03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44"/>
                <w:szCs w:val="44"/>
              </w:rPr>
              <w:t>Paper 3</w:t>
            </w:r>
          </w:p>
        </w:tc>
        <w:tc>
          <w:tcPr>
            <w:tcW w:w="736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BA0186">
        <w:trPr>
          <w:trHeight w:val="809"/>
        </w:trPr>
        <w:tc>
          <w:tcPr>
            <w:tcW w:w="339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97E8E" w:rsidRDefault="00797D64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28: Electron Discovery</w:t>
            </w:r>
          </w:p>
          <w:p w:rsidR="00797D64" w:rsidRDefault="00797D64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Specific Charge and Millikan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080FAB">
        <w:trPr>
          <w:trHeight w:val="773"/>
        </w:trPr>
        <w:tc>
          <w:tcPr>
            <w:tcW w:w="33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7E8E" w:rsidRDefault="00797D64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29: Wave-Particle Duality</w:t>
            </w:r>
          </w:p>
          <w:p w:rsidR="00797D64" w:rsidRDefault="00BA0186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Waves, Quantum and </w:t>
            </w:r>
            <w:r w:rsidR="00C506CC">
              <w:rPr>
                <w:rFonts w:ascii="Arial Narrow" w:hAnsi="Arial Narrow"/>
              </w:rPr>
              <w:t>Microscopes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797D64" w:rsidTr="00797D64">
        <w:trPr>
          <w:trHeight w:val="737"/>
        </w:trPr>
        <w:tc>
          <w:tcPr>
            <w:tcW w:w="33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97D64" w:rsidRDefault="00797D64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30: Special Relativity</w:t>
            </w:r>
          </w:p>
          <w:p w:rsidR="00797D64" w:rsidRDefault="00797D64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Michelson-Morley &amp; Relativistic Speed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97D64" w:rsidRPr="002D6C9E" w:rsidRDefault="00797D64" w:rsidP="00A97E8E">
            <w:pPr>
              <w:rPr>
                <w:rFonts w:ascii="Arial Narrow" w:hAnsi="Arial Narrow"/>
              </w:rPr>
            </w:pPr>
          </w:p>
        </w:tc>
      </w:tr>
    </w:tbl>
    <w:p w:rsidR="002E2E57" w:rsidRDefault="002E2E57" w:rsidP="00897761">
      <w:pPr>
        <w:jc w:val="center"/>
      </w:pPr>
    </w:p>
    <w:p w:rsidR="00F00279" w:rsidRDefault="00F00279" w:rsidP="009E4ADA">
      <w:pPr>
        <w:spacing w:after="0"/>
        <w:jc w:val="center"/>
        <w:rPr>
          <w:rFonts w:ascii="Arial Narrow" w:hAnsi="Arial Narrow"/>
          <w:b/>
          <w:u w:val="single"/>
        </w:rPr>
      </w:pPr>
      <w:r>
        <w:rPr>
          <w:noProof/>
          <w:lang w:val="en-US"/>
        </w:rPr>
        <w:lastRenderedPageBreak/>
        <w:drawing>
          <wp:inline distT="0" distB="0" distL="0" distR="0" wp14:anchorId="2E7EF543" wp14:editId="34CEB2E4">
            <wp:extent cx="6583910" cy="89344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3116" cy="894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279" w:rsidRDefault="00F00279" w:rsidP="009E4ADA">
      <w:pPr>
        <w:spacing w:after="0"/>
        <w:jc w:val="center"/>
        <w:rPr>
          <w:rFonts w:ascii="Arial Narrow" w:hAnsi="Arial Narrow"/>
          <w:b/>
          <w:u w:val="single"/>
        </w:rPr>
      </w:pPr>
    </w:p>
    <w:p w:rsidR="00F00279" w:rsidRDefault="00F00279" w:rsidP="009E4ADA">
      <w:pPr>
        <w:spacing w:after="0"/>
        <w:jc w:val="center"/>
        <w:rPr>
          <w:rFonts w:ascii="Arial Narrow" w:hAnsi="Arial Narrow"/>
          <w:b/>
          <w:u w:val="single"/>
        </w:rPr>
      </w:pPr>
    </w:p>
    <w:p w:rsidR="00F00279" w:rsidRDefault="00F00279" w:rsidP="009E4ADA">
      <w:pPr>
        <w:spacing w:after="0"/>
        <w:jc w:val="center"/>
        <w:rPr>
          <w:rFonts w:ascii="Arial Narrow" w:hAnsi="Arial Narrow"/>
          <w:b/>
          <w:u w:val="single"/>
        </w:rPr>
      </w:pPr>
    </w:p>
    <w:p w:rsidR="00F00279" w:rsidRDefault="00F00279" w:rsidP="009E4ADA">
      <w:pPr>
        <w:spacing w:after="0"/>
        <w:jc w:val="center"/>
        <w:rPr>
          <w:rFonts w:ascii="Arial Narrow" w:hAnsi="Arial Narrow"/>
          <w:b/>
          <w:u w:val="single"/>
        </w:rPr>
      </w:pPr>
    </w:p>
    <w:p w:rsidR="00F00279" w:rsidRDefault="00F00279" w:rsidP="009E4ADA">
      <w:pPr>
        <w:spacing w:after="0"/>
        <w:jc w:val="center"/>
        <w:rPr>
          <w:rFonts w:ascii="Arial Narrow" w:hAnsi="Arial Narrow"/>
          <w:b/>
          <w:u w:val="single"/>
        </w:rPr>
      </w:pPr>
    </w:p>
    <w:p w:rsidR="00F00279" w:rsidRDefault="00F00279" w:rsidP="009E4ADA">
      <w:pPr>
        <w:spacing w:after="0"/>
        <w:jc w:val="center"/>
        <w:rPr>
          <w:rFonts w:ascii="Arial Narrow" w:hAnsi="Arial Narrow"/>
          <w:b/>
          <w:u w:val="single"/>
        </w:rPr>
      </w:pPr>
    </w:p>
    <w:p w:rsidR="00F00279" w:rsidRDefault="00F00279" w:rsidP="009E4ADA">
      <w:pPr>
        <w:spacing w:after="0"/>
        <w:jc w:val="center"/>
        <w:rPr>
          <w:rFonts w:ascii="Arial Narrow" w:hAnsi="Arial Narrow"/>
          <w:b/>
          <w:u w:val="single"/>
        </w:rPr>
      </w:pPr>
      <w:r>
        <w:rPr>
          <w:noProof/>
          <w:lang w:val="en-US"/>
        </w:rPr>
        <w:drawing>
          <wp:inline distT="0" distB="0" distL="0" distR="0" wp14:anchorId="5672039C" wp14:editId="4C4CE6B4">
            <wp:extent cx="6372443" cy="92583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3605" cy="927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279" w:rsidRDefault="00F00279" w:rsidP="009E4ADA">
      <w:pPr>
        <w:spacing w:after="0"/>
        <w:jc w:val="center"/>
        <w:rPr>
          <w:rFonts w:ascii="Arial Narrow" w:hAnsi="Arial Narrow"/>
          <w:b/>
          <w:u w:val="single"/>
        </w:rPr>
      </w:pPr>
    </w:p>
    <w:p w:rsidR="00F00279" w:rsidRDefault="00F00279" w:rsidP="009E4ADA">
      <w:pPr>
        <w:spacing w:after="0"/>
        <w:jc w:val="center"/>
        <w:rPr>
          <w:rFonts w:ascii="Arial Narrow" w:hAnsi="Arial Narrow"/>
          <w:b/>
          <w:u w:val="single"/>
        </w:rPr>
      </w:pPr>
    </w:p>
    <w:p w:rsidR="009E4ADA" w:rsidRDefault="009E4ADA" w:rsidP="009E4ADA">
      <w:pPr>
        <w:spacing w:after="0"/>
        <w:jc w:val="center"/>
        <w:rPr>
          <w:rFonts w:ascii="Arial Narrow" w:hAnsi="Arial Narrow"/>
          <w:b/>
          <w:u w:val="single"/>
        </w:rPr>
      </w:pPr>
      <w:r w:rsidRPr="00593A51">
        <w:rPr>
          <w:rFonts w:ascii="Arial Narrow" w:hAnsi="Arial Narrow"/>
          <w:b/>
          <w:u w:val="single"/>
        </w:rPr>
        <w:t>Tuesday: Gravitational Force and Field Strength Exam Questions</w:t>
      </w:r>
    </w:p>
    <w:p w:rsidR="00F32F9F" w:rsidRPr="0024405E" w:rsidRDefault="00F32F9F" w:rsidP="00F32F9F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M7</w:t>
      </w:r>
      <w:r w:rsidRPr="0024405E">
        <w:rPr>
          <w:rFonts w:ascii="Arial" w:hAnsi="Arial" w:cs="Arial"/>
          <w:b/>
          <w:bCs/>
          <w:lang w:val="en-US"/>
        </w:rPr>
        <w:t>.            A</w:t>
      </w:r>
    </w:p>
    <w:p w:rsidR="00F32F9F" w:rsidRPr="0024405E" w:rsidRDefault="00F32F9F" w:rsidP="00F32F9F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M8</w:t>
      </w:r>
      <w:r w:rsidRPr="0024405E">
        <w:rPr>
          <w:rFonts w:ascii="Arial" w:hAnsi="Arial" w:cs="Arial"/>
          <w:b/>
          <w:bCs/>
          <w:lang w:val="en-US"/>
        </w:rPr>
        <w:t>.            A</w:t>
      </w:r>
    </w:p>
    <w:p w:rsidR="00F32F9F" w:rsidRPr="0024405E" w:rsidRDefault="00F32F9F" w:rsidP="00F32F9F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M9</w:t>
      </w:r>
      <w:r w:rsidRPr="0024405E">
        <w:rPr>
          <w:rFonts w:ascii="Arial" w:hAnsi="Arial" w:cs="Arial"/>
          <w:b/>
          <w:bCs/>
          <w:lang w:val="en-US"/>
        </w:rPr>
        <w:t>.</w:t>
      </w:r>
      <w:r>
        <w:rPr>
          <w:rFonts w:ascii="Arial" w:hAnsi="Arial" w:cs="Arial"/>
          <w:b/>
          <w:bCs/>
          <w:lang w:val="en-US"/>
        </w:rPr>
        <w:t xml:space="preserve">  </w:t>
      </w:r>
      <w:r w:rsidRPr="0024405E">
        <w:rPr>
          <w:rFonts w:ascii="Arial" w:hAnsi="Arial" w:cs="Arial"/>
          <w:b/>
          <w:bCs/>
          <w:lang w:val="en-US"/>
        </w:rPr>
        <w:t>          B</w:t>
      </w:r>
    </w:p>
    <w:p w:rsidR="00F32F9F" w:rsidRPr="0024405E" w:rsidRDefault="00F32F9F" w:rsidP="00F32F9F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M1</w:t>
      </w:r>
      <w:r w:rsidRPr="0024405E">
        <w:rPr>
          <w:rFonts w:ascii="Arial" w:hAnsi="Arial" w:cs="Arial"/>
          <w:b/>
          <w:bCs/>
          <w:lang w:val="en-US"/>
        </w:rPr>
        <w:t>0.          C</w:t>
      </w:r>
    </w:p>
    <w:p w:rsidR="00F32F9F" w:rsidRDefault="00F32F9F" w:rsidP="00F32F9F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 w:rsidRPr="0024405E">
        <w:rPr>
          <w:rFonts w:ascii="Arial" w:hAnsi="Arial" w:cs="Arial"/>
          <w:b/>
          <w:bCs/>
          <w:lang w:val="en-US"/>
        </w:rPr>
        <w:t>M</w:t>
      </w:r>
      <w:r>
        <w:rPr>
          <w:rFonts w:ascii="Arial" w:hAnsi="Arial" w:cs="Arial"/>
          <w:b/>
          <w:bCs/>
          <w:lang w:val="en-US"/>
        </w:rPr>
        <w:t>11</w:t>
      </w:r>
      <w:r w:rsidRPr="0024405E">
        <w:rPr>
          <w:rFonts w:ascii="Arial" w:hAnsi="Arial" w:cs="Arial"/>
          <w:b/>
          <w:bCs/>
          <w:lang w:val="en-US"/>
        </w:rPr>
        <w:t>.          B</w:t>
      </w:r>
    </w:p>
    <w:p w:rsidR="00F32F9F" w:rsidRPr="00E4341B" w:rsidRDefault="00F32F9F" w:rsidP="00F32F9F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M21</w:t>
      </w:r>
      <w:r w:rsidRPr="00E4341B">
        <w:rPr>
          <w:rFonts w:ascii="Arial" w:hAnsi="Arial" w:cs="Arial"/>
          <w:b/>
          <w:bCs/>
          <w:lang w:val="en-US"/>
        </w:rPr>
        <w:t>.          </w:t>
      </w:r>
      <w:r>
        <w:rPr>
          <w:rFonts w:ascii="Arial" w:hAnsi="Arial" w:cs="Arial"/>
          <w:b/>
          <w:bCs/>
          <w:lang w:val="en-US"/>
        </w:rPr>
        <w:t>C</w:t>
      </w:r>
    </w:p>
    <w:p w:rsidR="00F32F9F" w:rsidRPr="00E4341B" w:rsidRDefault="00F32F9F" w:rsidP="00F32F9F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M22</w:t>
      </w:r>
      <w:r w:rsidRPr="00E4341B">
        <w:rPr>
          <w:rFonts w:ascii="Arial" w:hAnsi="Arial" w:cs="Arial"/>
          <w:b/>
          <w:bCs/>
          <w:lang w:val="en-US"/>
        </w:rPr>
        <w:t xml:space="preserve">.          </w:t>
      </w:r>
      <w:r>
        <w:rPr>
          <w:rFonts w:ascii="Arial" w:hAnsi="Arial" w:cs="Arial"/>
          <w:b/>
          <w:bCs/>
          <w:lang w:val="en-US"/>
        </w:rPr>
        <w:t>B</w:t>
      </w:r>
    </w:p>
    <w:p w:rsidR="00F32F9F" w:rsidRPr="00E4341B" w:rsidRDefault="00F32F9F" w:rsidP="00F32F9F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M23</w:t>
      </w:r>
      <w:r w:rsidRPr="00E4341B">
        <w:rPr>
          <w:rFonts w:ascii="Arial" w:hAnsi="Arial" w:cs="Arial"/>
          <w:b/>
          <w:bCs/>
          <w:lang w:val="en-US"/>
        </w:rPr>
        <w:t xml:space="preserve">.          </w:t>
      </w:r>
      <w:r>
        <w:rPr>
          <w:rFonts w:ascii="Arial" w:hAnsi="Arial" w:cs="Arial"/>
          <w:b/>
          <w:bCs/>
          <w:lang w:val="en-US"/>
        </w:rPr>
        <w:t>B</w:t>
      </w:r>
    </w:p>
    <w:p w:rsidR="00F32F9F" w:rsidRPr="00E4341B" w:rsidRDefault="00F32F9F" w:rsidP="00F32F9F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M24</w:t>
      </w:r>
      <w:r w:rsidRPr="00E4341B">
        <w:rPr>
          <w:rFonts w:ascii="Arial" w:hAnsi="Arial" w:cs="Arial"/>
          <w:b/>
          <w:bCs/>
          <w:lang w:val="en-US"/>
        </w:rPr>
        <w:t xml:space="preserve">.          </w:t>
      </w:r>
      <w:r>
        <w:rPr>
          <w:rFonts w:ascii="Arial" w:hAnsi="Arial" w:cs="Arial"/>
          <w:b/>
          <w:bCs/>
          <w:lang w:val="en-US"/>
        </w:rPr>
        <w:t>B</w:t>
      </w:r>
    </w:p>
    <w:p w:rsidR="00F32F9F" w:rsidRPr="0024405E" w:rsidRDefault="00F32F9F" w:rsidP="00F32F9F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</w:p>
    <w:p w:rsidR="00F32F9F" w:rsidRPr="00593A51" w:rsidRDefault="00F32F9F" w:rsidP="009E4ADA">
      <w:pPr>
        <w:spacing w:after="0"/>
        <w:jc w:val="center"/>
        <w:rPr>
          <w:rFonts w:ascii="Arial Narrow" w:hAnsi="Arial Narrow"/>
          <w:b/>
          <w:u w:val="single"/>
        </w:rPr>
      </w:pPr>
    </w:p>
    <w:p w:rsidR="009E4ADA" w:rsidRPr="00355862" w:rsidRDefault="009E4ADA" w:rsidP="00173784">
      <w:pPr>
        <w:spacing w:after="0"/>
        <w:jc w:val="center"/>
        <w:rPr>
          <w:rFonts w:ascii="Arial Narrow" w:hAnsi="Arial Narrow"/>
          <w:b/>
          <w:color w:val="FF0000"/>
          <w:u w:val="single"/>
        </w:rPr>
      </w:pPr>
    </w:p>
    <w:p w:rsidR="00173784" w:rsidRPr="003E0C3B" w:rsidRDefault="00173784" w:rsidP="00173784">
      <w:pPr>
        <w:spacing w:after="0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</w:rPr>
        <w:br w:type="page"/>
      </w:r>
    </w:p>
    <w:p w:rsidR="00932CB7" w:rsidRDefault="00932CB7" w:rsidP="00ED6B3E">
      <w:pPr>
        <w:spacing w:after="0"/>
        <w:jc w:val="center"/>
        <w:rPr>
          <w:rFonts w:ascii="Arial Narrow" w:hAnsi="Arial Narrow"/>
          <w:b/>
          <w:u w:val="single"/>
        </w:rPr>
        <w:sectPr w:rsidR="00932CB7" w:rsidSect="003A79E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32CB7" w:rsidRPr="00FD4848" w:rsidRDefault="00932CB7" w:rsidP="00932CB7">
      <w:pPr>
        <w:tabs>
          <w:tab w:val="right" w:pos="15451"/>
        </w:tabs>
        <w:spacing w:after="0" w:line="240" w:lineRule="auto"/>
        <w:rPr>
          <w:rFonts w:ascii="Gill Sans MT" w:hAnsi="Gill Sans MT"/>
          <w:b/>
          <w:color w:val="FF0000"/>
          <w:sz w:val="32"/>
          <w:szCs w:val="44"/>
        </w:rPr>
      </w:pPr>
      <w:r w:rsidRPr="00463D9C">
        <w:rPr>
          <w:rFonts w:ascii="Gill Sans MT" w:hAnsi="Gill Sans MT"/>
          <w:sz w:val="32"/>
          <w:szCs w:val="44"/>
        </w:rPr>
        <w:lastRenderedPageBreak/>
        <w:t xml:space="preserve">Year 13 Physics: </w:t>
      </w:r>
      <w:r>
        <w:rPr>
          <w:rFonts w:ascii="Gill Sans MT" w:hAnsi="Gill Sans MT"/>
          <w:sz w:val="32"/>
          <w:szCs w:val="44"/>
        </w:rPr>
        <w:t>Gravitational Fields</w:t>
      </w:r>
      <w:r w:rsidRPr="00FD4848">
        <w:rPr>
          <w:rFonts w:ascii="Gill Sans MT" w:hAnsi="Gill Sans MT"/>
          <w:color w:val="FF0000"/>
          <w:sz w:val="32"/>
          <w:szCs w:val="44"/>
        </w:rPr>
        <w:tab/>
      </w:r>
      <w:r w:rsidRPr="002F7DF0">
        <w:rPr>
          <w:rFonts w:ascii="Gill Sans MT" w:hAnsi="Gill Sans MT"/>
          <w:sz w:val="32"/>
          <w:szCs w:val="44"/>
        </w:rPr>
        <w:t xml:space="preserve">Extended Writing Task </w:t>
      </w:r>
      <w:r>
        <w:rPr>
          <w:rFonts w:ascii="Gill Sans MT" w:hAnsi="Gill Sans MT"/>
          <w:sz w:val="32"/>
          <w:szCs w:val="44"/>
        </w:rPr>
        <w:t>24</w:t>
      </w:r>
      <w:r w:rsidRPr="002F7DF0">
        <w:rPr>
          <w:rFonts w:ascii="Gill Sans MT" w:hAnsi="Gill Sans MT"/>
          <w:sz w:val="32"/>
          <w:szCs w:val="44"/>
        </w:rPr>
        <w:t xml:space="preserve">: </w:t>
      </w:r>
      <w:r w:rsidRPr="002F7DF0">
        <w:rPr>
          <w:rFonts w:ascii="Gill Sans MT" w:hAnsi="Gill Sans MT"/>
          <w:b/>
          <w:sz w:val="32"/>
          <w:szCs w:val="44"/>
        </w:rPr>
        <w:t>To the Moon and Back</w:t>
      </w:r>
    </w:p>
    <w:p w:rsidR="00932CB7" w:rsidRPr="00463D9C" w:rsidRDefault="00932CB7" w:rsidP="00932CB7">
      <w:pPr>
        <w:spacing w:after="0" w:line="240" w:lineRule="auto"/>
        <w:rPr>
          <w:rFonts w:ascii="Gill Sans MT" w:hAnsi="Gill Sans MT"/>
          <w:sz w:val="18"/>
          <w:szCs w:val="44"/>
        </w:rPr>
      </w:pPr>
    </w:p>
    <w:p w:rsidR="00932CB7" w:rsidRPr="00463D9C" w:rsidRDefault="00932CB7" w:rsidP="00932CB7">
      <w:pPr>
        <w:spacing w:after="0"/>
        <w:rPr>
          <w:rFonts w:ascii="Gill Sans MT" w:hAnsi="Gill Sans MT"/>
          <w:sz w:val="24"/>
          <w:szCs w:val="44"/>
        </w:rPr>
      </w:pPr>
      <w:r w:rsidRPr="00463D9C">
        <w:rPr>
          <w:rFonts w:ascii="Gill Sans MT" w:hAnsi="Gill Sans MT"/>
          <w:sz w:val="24"/>
          <w:szCs w:val="44"/>
        </w:rPr>
        <w:t>This work was done by ________________________________________ and was marked by __________________________________________</w:t>
      </w:r>
    </w:p>
    <w:p w:rsidR="00932CB7" w:rsidRPr="00463D9C" w:rsidRDefault="00932CB7" w:rsidP="00932CB7">
      <w:pPr>
        <w:spacing w:after="0"/>
        <w:rPr>
          <w:rFonts w:ascii="Gill Sans MT" w:hAnsi="Gill Sans MT"/>
          <w:sz w:val="16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3261"/>
        <w:gridCol w:w="294"/>
        <w:gridCol w:w="295"/>
        <w:gridCol w:w="4514"/>
        <w:gridCol w:w="289"/>
        <w:gridCol w:w="289"/>
        <w:gridCol w:w="791"/>
        <w:gridCol w:w="1170"/>
        <w:gridCol w:w="296"/>
        <w:gridCol w:w="1417"/>
        <w:gridCol w:w="851"/>
        <w:gridCol w:w="283"/>
        <w:gridCol w:w="284"/>
      </w:tblGrid>
      <w:tr w:rsidR="00932CB7" w:rsidRPr="00463D9C" w:rsidTr="000B2CEA">
        <w:trPr>
          <w:trHeight w:val="1252"/>
        </w:trPr>
        <w:tc>
          <w:tcPr>
            <w:tcW w:w="1242" w:type="dxa"/>
            <w:vAlign w:val="center"/>
          </w:tcPr>
          <w:p w:rsidR="00932CB7" w:rsidRPr="00463D9C" w:rsidRDefault="00932CB7" w:rsidP="000B2CEA">
            <w:pPr>
              <w:jc w:val="center"/>
              <w:rPr>
                <w:rFonts w:ascii="Gill Sans MT" w:hAnsi="Gill Sans MT"/>
                <w:sz w:val="108"/>
                <w:szCs w:val="108"/>
              </w:rPr>
            </w:pPr>
            <w:r>
              <w:rPr>
                <w:rFonts w:ascii="Gill Sans MT" w:hAnsi="Gill Sans MT"/>
                <w:sz w:val="108"/>
                <w:szCs w:val="108"/>
              </w:rPr>
              <w:t>S</w:t>
            </w:r>
          </w:p>
        </w:tc>
        <w:tc>
          <w:tcPr>
            <w:tcW w:w="14034" w:type="dxa"/>
            <w:gridSpan w:val="13"/>
            <w:vAlign w:val="center"/>
          </w:tcPr>
          <w:p w:rsidR="00932CB7" w:rsidRPr="00463D9C" w:rsidRDefault="00932CB7" w:rsidP="000B2CEA">
            <w:pPr>
              <w:rPr>
                <w:rFonts w:ascii="Gill Sans MT" w:hAnsi="Gill Sans MT"/>
                <w:b/>
                <w:sz w:val="24"/>
                <w:szCs w:val="44"/>
              </w:rPr>
            </w:pPr>
          </w:p>
        </w:tc>
      </w:tr>
      <w:tr w:rsidR="00932CB7" w:rsidRPr="00FD4848" w:rsidTr="000B2CEA">
        <w:tc>
          <w:tcPr>
            <w:tcW w:w="5092" w:type="dxa"/>
            <w:gridSpan w:val="4"/>
          </w:tcPr>
          <w:p w:rsidR="00932CB7" w:rsidRPr="002F7DF0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b/>
                <w:iCs/>
              </w:rPr>
            </w:pPr>
            <w:r w:rsidRPr="002F7DF0">
              <w:rPr>
                <w:rFonts w:ascii="Gill Sans MT" w:hAnsi="Gill Sans MT" w:cs="Arial-ItalicMT"/>
                <w:b/>
                <w:iCs/>
              </w:rPr>
              <w:t>D answer</w:t>
            </w:r>
          </w:p>
        </w:tc>
        <w:tc>
          <w:tcPr>
            <w:tcW w:w="5092" w:type="dxa"/>
            <w:gridSpan w:val="3"/>
          </w:tcPr>
          <w:p w:rsidR="00932CB7" w:rsidRPr="002F7DF0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b/>
                <w:iCs/>
              </w:rPr>
            </w:pPr>
            <w:r w:rsidRPr="002F7DF0">
              <w:rPr>
                <w:rFonts w:ascii="Gill Sans MT" w:hAnsi="Gill Sans MT" w:cs="Arial-ItalicMT"/>
                <w:b/>
                <w:iCs/>
              </w:rPr>
              <w:t>B answer</w:t>
            </w:r>
          </w:p>
        </w:tc>
        <w:tc>
          <w:tcPr>
            <w:tcW w:w="5092" w:type="dxa"/>
            <w:gridSpan w:val="7"/>
          </w:tcPr>
          <w:p w:rsidR="00932CB7" w:rsidRPr="002F7DF0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b/>
                <w:iCs/>
              </w:rPr>
            </w:pPr>
            <w:r w:rsidRPr="002F7DF0">
              <w:rPr>
                <w:rFonts w:ascii="Gill Sans MT" w:hAnsi="Gill Sans MT" w:cs="Arial-ItalicMT"/>
                <w:b/>
                <w:iCs/>
              </w:rPr>
              <w:t>A* answer</w:t>
            </w:r>
          </w:p>
        </w:tc>
      </w:tr>
      <w:tr w:rsidR="00932CB7" w:rsidRPr="0091237D" w:rsidTr="000B2CEA">
        <w:trPr>
          <w:trHeight w:val="285"/>
        </w:trPr>
        <w:tc>
          <w:tcPr>
            <w:tcW w:w="4503" w:type="dxa"/>
            <w:gridSpan w:val="2"/>
          </w:tcPr>
          <w:p w:rsidR="00932CB7" w:rsidRPr="000D4B05" w:rsidRDefault="00932CB7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  <w:r w:rsidRPr="000D4B05">
              <w:rPr>
                <w:rFonts w:ascii="Gill Sans MT" w:hAnsi="Gill Sans MT" w:cs="Arial-ItalicMT"/>
                <w:iCs/>
                <w:sz w:val="21"/>
                <w:szCs w:val="21"/>
              </w:rPr>
              <w:t>E and M exert forces of attraction on the spacecraft in opposite directions...</w:t>
            </w:r>
          </w:p>
        </w:tc>
        <w:tc>
          <w:tcPr>
            <w:tcW w:w="294" w:type="dxa"/>
          </w:tcPr>
          <w:p w:rsidR="00932CB7" w:rsidRPr="000D4B05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295" w:type="dxa"/>
          </w:tcPr>
          <w:p w:rsidR="00932CB7" w:rsidRPr="000D4B05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4514" w:type="dxa"/>
          </w:tcPr>
          <w:p w:rsidR="00932CB7" w:rsidRPr="000D4B05" w:rsidRDefault="00932CB7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  <w:r w:rsidRPr="000D4B05">
              <w:rPr>
                <w:rFonts w:ascii="Gill Sans MT" w:hAnsi="Gill Sans MT" w:cs="Arial-ItalicMT"/>
                <w:iCs/>
                <w:sz w:val="21"/>
                <w:szCs w:val="21"/>
              </w:rPr>
              <w:t>...the force of attraction (or weight or gravity) on the surface of E is much greater than on M...</w:t>
            </w:r>
          </w:p>
        </w:tc>
        <w:tc>
          <w:tcPr>
            <w:tcW w:w="289" w:type="dxa"/>
          </w:tcPr>
          <w:p w:rsidR="00932CB7" w:rsidRPr="000D4B05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289" w:type="dxa"/>
          </w:tcPr>
          <w:p w:rsidR="00932CB7" w:rsidRPr="000D4B05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4525" w:type="dxa"/>
            <w:gridSpan w:val="5"/>
            <w:vAlign w:val="center"/>
          </w:tcPr>
          <w:p w:rsidR="00932CB7" w:rsidRPr="000D4B05" w:rsidRDefault="00932CB7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  <w:r w:rsidRPr="000D4B05">
              <w:rPr>
                <w:rFonts w:ascii="Gill Sans MT" w:hAnsi="Gill Sans MT" w:cs="Arial-ItalicMT"/>
                <w:iCs/>
                <w:sz w:val="21"/>
                <w:szCs w:val="21"/>
              </w:rPr>
              <w:t>...because E is much more massive than M.</w:t>
            </w:r>
          </w:p>
        </w:tc>
        <w:tc>
          <w:tcPr>
            <w:tcW w:w="283" w:type="dxa"/>
          </w:tcPr>
          <w:p w:rsidR="00932CB7" w:rsidRPr="0091237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4" w:type="dxa"/>
          </w:tcPr>
          <w:p w:rsidR="00932CB7" w:rsidRPr="0091237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</w:tr>
      <w:tr w:rsidR="00932CB7" w:rsidRPr="0091237D" w:rsidTr="000B2CEA">
        <w:trPr>
          <w:trHeight w:val="482"/>
        </w:trPr>
        <w:tc>
          <w:tcPr>
            <w:tcW w:w="4503" w:type="dxa"/>
            <w:gridSpan w:val="2"/>
            <w:vMerge w:val="restart"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  <w:r w:rsidRPr="0036620D">
              <w:rPr>
                <w:rFonts w:ascii="Gill Sans MT" w:hAnsi="Gill Sans MT" w:cs="Arial-ItalicMT"/>
                <w:iCs/>
                <w:sz w:val="21"/>
                <w:szCs w:val="21"/>
              </w:rPr>
              <w:t xml:space="preserve">On the outward journey the force is towards E before X and towards M after X. On the return journey the </w:t>
            </w:r>
            <w:r w:rsidRPr="0036620D">
              <w:rPr>
                <w:rFonts w:ascii="Gill Sans MT" w:hAnsi="Gill Sans MT" w:cs="Arial-ItalicMT"/>
                <w:b/>
                <w:iCs/>
                <w:sz w:val="21"/>
                <w:szCs w:val="21"/>
              </w:rPr>
              <w:t>*</w:t>
            </w:r>
            <w:r>
              <w:rPr>
                <w:rFonts w:ascii="Gill Sans MT" w:hAnsi="Gill Sans MT" w:cs="Arial-ItalicMT"/>
                <w:b/>
                <w:iCs/>
                <w:sz w:val="21"/>
                <w:szCs w:val="21"/>
              </w:rPr>
              <w:t xml:space="preserve"> </w:t>
            </w:r>
            <w:r w:rsidRPr="0036620D">
              <w:rPr>
                <w:rFonts w:ascii="Gill Sans MT" w:hAnsi="Gill Sans MT" w:cs="Arial-ItalicMT"/>
                <w:iCs/>
                <w:sz w:val="21"/>
                <w:szCs w:val="21"/>
              </w:rPr>
              <w:t>force is towards M before X and towards E after X...</w:t>
            </w:r>
          </w:p>
        </w:tc>
        <w:tc>
          <w:tcPr>
            <w:tcW w:w="294" w:type="dxa"/>
            <w:vMerge w:val="restart"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295" w:type="dxa"/>
            <w:vMerge w:val="restart"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4514" w:type="dxa"/>
            <w:vAlign w:val="center"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  <w:r w:rsidRPr="0036620D">
              <w:rPr>
                <w:rFonts w:ascii="Gill Sans MT" w:hAnsi="Gill Sans MT" w:cs="Arial-ItalicMT"/>
                <w:iCs/>
                <w:sz w:val="21"/>
                <w:szCs w:val="21"/>
              </w:rPr>
              <w:t>...since X is closer to M than E...</w:t>
            </w:r>
          </w:p>
        </w:tc>
        <w:tc>
          <w:tcPr>
            <w:tcW w:w="289" w:type="dxa"/>
            <w:vMerge w:val="restart"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289" w:type="dxa"/>
            <w:vMerge w:val="restart"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4525" w:type="dxa"/>
            <w:gridSpan w:val="5"/>
            <w:vMerge w:val="restart"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  <w:r w:rsidRPr="0036620D">
              <w:rPr>
                <w:rFonts w:ascii="Gill Sans MT" w:hAnsi="Gill Sans MT" w:cs="Arial-ItalicMT"/>
                <w:iCs/>
                <w:sz w:val="21"/>
                <w:szCs w:val="21"/>
              </w:rPr>
              <w:t xml:space="preserve">...the spacecraft spends longer on the outward journey travelling in the </w:t>
            </w:r>
            <w:r w:rsidRPr="0036620D">
              <w:rPr>
                <w:rFonts w:ascii="Gill Sans MT" w:hAnsi="Gill Sans MT" w:cs="Arial-ItalicMT"/>
                <w:b/>
                <w:iCs/>
                <w:sz w:val="21"/>
                <w:szCs w:val="21"/>
              </w:rPr>
              <w:t>opposite</w:t>
            </w:r>
            <w:r w:rsidRPr="0036620D">
              <w:rPr>
                <w:rFonts w:ascii="Gill Sans MT" w:hAnsi="Gill Sans MT" w:cs="Arial-ItalicMT"/>
                <w:iCs/>
                <w:sz w:val="21"/>
                <w:szCs w:val="21"/>
              </w:rPr>
              <w:t xml:space="preserve"> direction to the force and longer on the return journey in the </w:t>
            </w:r>
            <w:r w:rsidRPr="0036620D">
              <w:rPr>
                <w:rFonts w:ascii="Gill Sans MT" w:hAnsi="Gill Sans MT" w:cs="Arial-ItalicMT"/>
                <w:b/>
                <w:iCs/>
                <w:sz w:val="21"/>
                <w:szCs w:val="21"/>
              </w:rPr>
              <w:t>same</w:t>
            </w:r>
            <w:r w:rsidRPr="0036620D">
              <w:rPr>
                <w:rFonts w:ascii="Gill Sans MT" w:hAnsi="Gill Sans MT" w:cs="Arial-ItalicMT"/>
                <w:iCs/>
                <w:sz w:val="21"/>
                <w:szCs w:val="21"/>
              </w:rPr>
              <w:t xml:space="preserve"> direction as the force...</w:t>
            </w:r>
          </w:p>
        </w:tc>
        <w:tc>
          <w:tcPr>
            <w:tcW w:w="283" w:type="dxa"/>
            <w:vMerge w:val="restart"/>
          </w:tcPr>
          <w:p w:rsidR="00932CB7" w:rsidRPr="0091237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</w:tcPr>
          <w:p w:rsidR="00932CB7" w:rsidRPr="0091237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</w:tr>
      <w:tr w:rsidR="00932CB7" w:rsidRPr="0091237D" w:rsidTr="000B2CEA">
        <w:trPr>
          <w:trHeight w:val="298"/>
        </w:trPr>
        <w:tc>
          <w:tcPr>
            <w:tcW w:w="4503" w:type="dxa"/>
            <w:gridSpan w:val="2"/>
            <w:vMerge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294" w:type="dxa"/>
            <w:vMerge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295" w:type="dxa"/>
            <w:vMerge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4514" w:type="dxa"/>
            <w:vAlign w:val="center"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  <w:r w:rsidRPr="0036620D">
              <w:rPr>
                <w:rFonts w:ascii="Gill Sans MT" w:hAnsi="Gill Sans MT" w:cs="Arial-ItalicMT"/>
                <w:b/>
                <w:iCs/>
                <w:sz w:val="21"/>
                <w:szCs w:val="21"/>
              </w:rPr>
              <w:t>*</w:t>
            </w:r>
            <w:r>
              <w:rPr>
                <w:rFonts w:ascii="Gill Sans MT" w:hAnsi="Gill Sans MT" w:cs="Arial-ItalicMT"/>
                <w:b/>
                <w:iCs/>
                <w:sz w:val="21"/>
                <w:szCs w:val="21"/>
              </w:rPr>
              <w:t xml:space="preserve"> </w:t>
            </w:r>
            <w:r w:rsidRPr="0036620D">
              <w:rPr>
                <w:rFonts w:ascii="Gill Sans MT" w:hAnsi="Gill Sans MT" w:cs="Arial-ItalicMT"/>
                <w:iCs/>
                <w:sz w:val="21"/>
                <w:szCs w:val="21"/>
              </w:rPr>
              <w:t>resultant (owtte).</w:t>
            </w:r>
          </w:p>
        </w:tc>
        <w:tc>
          <w:tcPr>
            <w:tcW w:w="289" w:type="dxa"/>
            <w:vMerge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289" w:type="dxa"/>
            <w:vMerge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4525" w:type="dxa"/>
            <w:gridSpan w:val="5"/>
            <w:vMerge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283" w:type="dxa"/>
            <w:vMerge/>
          </w:tcPr>
          <w:p w:rsidR="00932CB7" w:rsidRPr="0091237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4" w:type="dxa"/>
            <w:vMerge/>
          </w:tcPr>
          <w:p w:rsidR="00932CB7" w:rsidRPr="0091237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</w:tr>
      <w:tr w:rsidR="00932CB7" w:rsidRPr="0091237D" w:rsidTr="000B2CEA">
        <w:trPr>
          <w:trHeight w:val="165"/>
        </w:trPr>
        <w:tc>
          <w:tcPr>
            <w:tcW w:w="4503" w:type="dxa"/>
            <w:gridSpan w:val="2"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  <w:r w:rsidRPr="0036620D">
              <w:rPr>
                <w:rFonts w:ascii="Gill Sans MT" w:hAnsi="Gill Sans MT"/>
                <w:sz w:val="21"/>
                <w:szCs w:val="21"/>
              </w:rPr>
              <w:t>During the outward journey E’s gravitational field becomes weaker and M’s becomes stronger...</w:t>
            </w:r>
          </w:p>
        </w:tc>
        <w:tc>
          <w:tcPr>
            <w:tcW w:w="294" w:type="dxa"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295" w:type="dxa"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4514" w:type="dxa"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  <w:r w:rsidRPr="0036620D">
              <w:rPr>
                <w:rFonts w:ascii="Gill Sans MT" w:hAnsi="Gill Sans MT"/>
                <w:sz w:val="21"/>
                <w:szCs w:val="21"/>
              </w:rPr>
              <w:t xml:space="preserve">...at X these two component fields are equal and opposite, giving zero </w:t>
            </w:r>
            <w:r>
              <w:rPr>
                <w:rFonts w:ascii="Gill Sans MT" w:hAnsi="Gill Sans MT"/>
                <w:sz w:val="21"/>
                <w:szCs w:val="21"/>
              </w:rPr>
              <w:t>(</w:t>
            </w:r>
            <w:r w:rsidRPr="0036620D">
              <w:rPr>
                <w:rFonts w:ascii="Gill Sans MT" w:hAnsi="Gill Sans MT"/>
                <w:sz w:val="21"/>
                <w:szCs w:val="21"/>
              </w:rPr>
              <w:t>resultant</w:t>
            </w:r>
            <w:r>
              <w:rPr>
                <w:rFonts w:ascii="Gill Sans MT" w:hAnsi="Gill Sans MT"/>
                <w:sz w:val="21"/>
                <w:szCs w:val="21"/>
              </w:rPr>
              <w:t>) field strength</w:t>
            </w:r>
            <w:r w:rsidRPr="0036620D">
              <w:rPr>
                <w:rFonts w:ascii="Gill Sans MT" w:hAnsi="Gill Sans MT"/>
                <w:sz w:val="21"/>
                <w:szCs w:val="21"/>
              </w:rPr>
              <w:t>...</w:t>
            </w:r>
          </w:p>
        </w:tc>
        <w:tc>
          <w:tcPr>
            <w:tcW w:w="289" w:type="dxa"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289" w:type="dxa"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4525" w:type="dxa"/>
            <w:gridSpan w:val="5"/>
            <w:vMerge w:val="restart"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  <w:r w:rsidRPr="0036620D">
              <w:rPr>
                <w:rFonts w:ascii="Gill Sans MT" w:hAnsi="Gill Sans MT"/>
                <w:sz w:val="21"/>
                <w:szCs w:val="21"/>
              </w:rPr>
              <w:t>...beyond X the spacecraft will be attracted to M by M’s gravitational field. On the return journey the spacecraft will ‘fall’ to E once it has passed X.</w:t>
            </w:r>
          </w:p>
        </w:tc>
        <w:tc>
          <w:tcPr>
            <w:tcW w:w="283" w:type="dxa"/>
            <w:vMerge w:val="restart"/>
          </w:tcPr>
          <w:p w:rsidR="00932CB7" w:rsidRPr="0091237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</w:tcPr>
          <w:p w:rsidR="00932CB7" w:rsidRPr="0091237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</w:tr>
      <w:tr w:rsidR="00932CB7" w:rsidRPr="0091237D" w:rsidTr="000B2CEA">
        <w:tc>
          <w:tcPr>
            <w:tcW w:w="4503" w:type="dxa"/>
            <w:gridSpan w:val="2"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  <w:r w:rsidRPr="0036620D">
              <w:rPr>
                <w:rFonts w:ascii="Gill Sans MT" w:hAnsi="Gill Sans MT" w:cs="Arial-ItalicMT"/>
                <w:iCs/>
                <w:sz w:val="21"/>
                <w:szCs w:val="21"/>
              </w:rPr>
              <w:t>Field strength is a vector quantity...</w:t>
            </w:r>
          </w:p>
        </w:tc>
        <w:tc>
          <w:tcPr>
            <w:tcW w:w="294" w:type="dxa"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295" w:type="dxa"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4514" w:type="dxa"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ind w:right="34"/>
              <w:rPr>
                <w:rFonts w:ascii="Gill Sans MT" w:hAnsi="Gill Sans MT" w:cs="Arial-ItalicMT"/>
                <w:iCs/>
                <w:sz w:val="21"/>
                <w:szCs w:val="21"/>
              </w:rPr>
            </w:pPr>
            <w:r w:rsidRPr="0036620D">
              <w:rPr>
                <w:rFonts w:ascii="Gill Sans MT" w:hAnsi="Gill Sans MT" w:cs="Arial-ItalicMT"/>
                <w:iCs/>
                <w:sz w:val="21"/>
                <w:szCs w:val="21"/>
              </w:rPr>
              <w:t>...and the sum of those due to E and M separately.</w:t>
            </w:r>
          </w:p>
        </w:tc>
        <w:tc>
          <w:tcPr>
            <w:tcW w:w="289" w:type="dxa"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289" w:type="dxa"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4525" w:type="dxa"/>
            <w:gridSpan w:val="5"/>
            <w:vMerge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283" w:type="dxa"/>
            <w:vMerge/>
          </w:tcPr>
          <w:p w:rsidR="00932CB7" w:rsidRPr="0091237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4" w:type="dxa"/>
            <w:vMerge/>
          </w:tcPr>
          <w:p w:rsidR="00932CB7" w:rsidRPr="0091237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</w:tr>
      <w:tr w:rsidR="00932CB7" w:rsidRPr="0091237D" w:rsidTr="000B2CEA">
        <w:trPr>
          <w:trHeight w:val="741"/>
        </w:trPr>
        <w:tc>
          <w:tcPr>
            <w:tcW w:w="4503" w:type="dxa"/>
            <w:gridSpan w:val="2"/>
            <w:vAlign w:val="center"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  <w:r w:rsidRPr="0036620D">
              <w:rPr>
                <w:rFonts w:ascii="Gill Sans MT" w:hAnsi="Gill Sans MT"/>
                <w:sz w:val="21"/>
                <w:szCs w:val="21"/>
              </w:rPr>
              <w:t xml:space="preserve">The gravitational potential due E </w:t>
            </w:r>
            <w:r w:rsidRPr="0036620D">
              <w:rPr>
                <w:rFonts w:ascii="Gill Sans MT" w:hAnsi="Gill Sans MT"/>
                <w:sz w:val="21"/>
                <w:szCs w:val="21"/>
                <w:u w:val="single"/>
              </w:rPr>
              <w:t>decreases</w:t>
            </w:r>
            <w:r w:rsidRPr="0036620D">
              <w:rPr>
                <w:rFonts w:ascii="Gill Sans MT" w:hAnsi="Gill Sans MT"/>
                <w:sz w:val="21"/>
                <w:szCs w:val="21"/>
              </w:rPr>
              <w:t xml:space="preserve"> as the spacecraft moves away from E.</w:t>
            </w:r>
          </w:p>
        </w:tc>
        <w:tc>
          <w:tcPr>
            <w:tcW w:w="294" w:type="dxa"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295" w:type="dxa"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4514" w:type="dxa"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  <w:r w:rsidRPr="0036620D">
              <w:rPr>
                <w:rFonts w:ascii="Gill Sans MT" w:hAnsi="Gill Sans MT"/>
                <w:sz w:val="21"/>
                <w:szCs w:val="21"/>
              </w:rPr>
              <w:t xml:space="preserve">The gravitational potential due E </w:t>
            </w:r>
            <w:r w:rsidRPr="0036620D">
              <w:rPr>
                <w:rFonts w:ascii="Gill Sans MT" w:hAnsi="Gill Sans MT"/>
                <w:sz w:val="21"/>
                <w:szCs w:val="21"/>
                <w:u w:val="single"/>
              </w:rPr>
              <w:t>increases</w:t>
            </w:r>
            <w:r w:rsidRPr="0036620D">
              <w:rPr>
                <w:rFonts w:ascii="Gill Sans MT" w:hAnsi="Gill Sans MT"/>
                <w:sz w:val="21"/>
                <w:szCs w:val="21"/>
              </w:rPr>
              <w:t xml:space="preserve"> (i.e. becomes less negative) as the spacecraft moves away from E...</w:t>
            </w:r>
          </w:p>
        </w:tc>
        <w:tc>
          <w:tcPr>
            <w:tcW w:w="289" w:type="dxa"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289" w:type="dxa"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4525" w:type="dxa"/>
            <w:gridSpan w:val="5"/>
          </w:tcPr>
          <w:p w:rsidR="00932CB7" w:rsidRPr="0036620D" w:rsidRDefault="00932CB7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  <w:r w:rsidRPr="0036620D">
              <w:rPr>
                <w:rFonts w:ascii="Gill Sans MT" w:hAnsi="Gill Sans MT"/>
                <w:sz w:val="21"/>
                <w:szCs w:val="21"/>
              </w:rPr>
              <w:t xml:space="preserve">...at X the gravitational potential reaches a </w:t>
            </w:r>
            <w:r w:rsidRPr="0036620D">
              <w:rPr>
                <w:rFonts w:ascii="Gill Sans MT" w:hAnsi="Gill Sans MT"/>
                <w:sz w:val="21"/>
                <w:szCs w:val="21"/>
                <w:u w:val="single"/>
              </w:rPr>
              <w:t>maximum</w:t>
            </w:r>
            <w:r w:rsidRPr="0036620D">
              <w:rPr>
                <w:rFonts w:ascii="Gill Sans MT" w:hAnsi="Gill Sans MT"/>
                <w:sz w:val="21"/>
                <w:szCs w:val="21"/>
              </w:rPr>
              <w:t xml:space="preserve"> value before </w:t>
            </w:r>
            <w:r w:rsidRPr="0036620D">
              <w:rPr>
                <w:rFonts w:ascii="Gill Sans MT" w:hAnsi="Gill Sans MT"/>
                <w:sz w:val="21"/>
                <w:szCs w:val="21"/>
                <w:u w:val="single"/>
              </w:rPr>
              <w:t>decreasing</w:t>
            </w:r>
            <w:r w:rsidRPr="0036620D">
              <w:rPr>
                <w:rFonts w:ascii="Gill Sans MT" w:hAnsi="Gill Sans MT"/>
                <w:sz w:val="21"/>
                <w:szCs w:val="21"/>
              </w:rPr>
              <w:t xml:space="preserve"> as M is approached.</w:t>
            </w:r>
          </w:p>
        </w:tc>
        <w:tc>
          <w:tcPr>
            <w:tcW w:w="283" w:type="dxa"/>
          </w:tcPr>
          <w:p w:rsidR="00932CB7" w:rsidRPr="0091237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4" w:type="dxa"/>
          </w:tcPr>
          <w:p w:rsidR="00932CB7" w:rsidRPr="0091237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</w:tr>
      <w:tr w:rsidR="00932CB7" w:rsidRPr="0091237D" w:rsidTr="000B2CEA">
        <w:trPr>
          <w:trHeight w:val="442"/>
        </w:trPr>
        <w:tc>
          <w:tcPr>
            <w:tcW w:w="4503" w:type="dxa"/>
            <w:gridSpan w:val="2"/>
            <w:vAlign w:val="center"/>
          </w:tcPr>
          <w:p w:rsidR="00932CB7" w:rsidRPr="00835EEB" w:rsidRDefault="00932CB7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  <w:r w:rsidRPr="00835EEB">
              <w:rPr>
                <w:rFonts w:ascii="Gill Sans MT" w:hAnsi="Gill Sans MT" w:cs="Arial-ItalicMT"/>
                <w:iCs/>
                <w:sz w:val="21"/>
                <w:szCs w:val="21"/>
              </w:rPr>
              <w:t>There is a simple statement that the gravitational potential is different on (the surface of) E and M.</w:t>
            </w:r>
          </w:p>
        </w:tc>
        <w:tc>
          <w:tcPr>
            <w:tcW w:w="294" w:type="dxa"/>
          </w:tcPr>
          <w:p w:rsidR="00932CB7" w:rsidRPr="00835EEB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295" w:type="dxa"/>
          </w:tcPr>
          <w:p w:rsidR="00932CB7" w:rsidRPr="00835EEB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4514" w:type="dxa"/>
          </w:tcPr>
          <w:p w:rsidR="00932CB7" w:rsidRPr="00835EEB" w:rsidRDefault="00932CB7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  <w:r w:rsidRPr="00835EEB">
              <w:rPr>
                <w:rFonts w:ascii="Gill Sans MT" w:hAnsi="Gill Sans MT"/>
                <w:sz w:val="21"/>
                <w:szCs w:val="21"/>
              </w:rPr>
              <w:t>In order to reach M on the outward journey, the spacecraft has to be given at least enough energy to reach X, and vice-versa for the return</w:t>
            </w:r>
            <w:r>
              <w:rPr>
                <w:rFonts w:ascii="Gill Sans MT" w:hAnsi="Gill Sans MT"/>
                <w:sz w:val="21"/>
                <w:szCs w:val="21"/>
              </w:rPr>
              <w:t xml:space="preserve"> journey</w:t>
            </w:r>
            <w:r w:rsidRPr="00835EEB">
              <w:rPr>
                <w:rFonts w:ascii="Gill Sans MT" w:hAnsi="Gill Sans MT"/>
                <w:sz w:val="21"/>
                <w:szCs w:val="21"/>
              </w:rPr>
              <w:t>...</w:t>
            </w:r>
          </w:p>
        </w:tc>
        <w:tc>
          <w:tcPr>
            <w:tcW w:w="289" w:type="dxa"/>
          </w:tcPr>
          <w:p w:rsidR="00932CB7" w:rsidRPr="00835EEB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289" w:type="dxa"/>
          </w:tcPr>
          <w:p w:rsidR="00932CB7" w:rsidRPr="00835EEB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4525" w:type="dxa"/>
            <w:gridSpan w:val="5"/>
          </w:tcPr>
          <w:p w:rsidR="00932CB7" w:rsidRPr="00835EEB" w:rsidRDefault="00932CB7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  <w:r w:rsidRPr="00835EEB">
              <w:rPr>
                <w:rFonts w:ascii="Gill Sans MT" w:hAnsi="Gill Sans MT"/>
                <w:sz w:val="21"/>
                <w:szCs w:val="21"/>
              </w:rPr>
              <w:t>...much more work is needed to move</w:t>
            </w:r>
            <w:r>
              <w:rPr>
                <w:rFonts w:ascii="Gill Sans MT" w:hAnsi="Gill Sans MT"/>
                <w:sz w:val="21"/>
                <w:szCs w:val="21"/>
              </w:rPr>
              <w:t xml:space="preserve"> the spacecraft</w:t>
            </w:r>
            <w:r w:rsidRPr="00835EEB">
              <w:rPr>
                <w:rFonts w:ascii="Gill Sans MT" w:hAnsi="Gill Sans MT"/>
                <w:sz w:val="21"/>
                <w:szCs w:val="21"/>
              </w:rPr>
              <w:t xml:space="preserve"> from E to X than from M to X, since a larger force has to be overcome over a larger distance.</w:t>
            </w:r>
          </w:p>
        </w:tc>
        <w:tc>
          <w:tcPr>
            <w:tcW w:w="283" w:type="dxa"/>
          </w:tcPr>
          <w:p w:rsidR="00932CB7" w:rsidRPr="0091237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4" w:type="dxa"/>
          </w:tcPr>
          <w:p w:rsidR="00932CB7" w:rsidRPr="0091237D" w:rsidRDefault="00932CB7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</w:tr>
      <w:tr w:rsidR="00932CB7" w:rsidRPr="00E80ACD" w:rsidTr="000B2CEA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2CB7" w:rsidRPr="00326FA2" w:rsidRDefault="00932CB7" w:rsidP="000B2CEA">
            <w:pPr>
              <w:jc w:val="center"/>
              <w:rPr>
                <w:rFonts w:ascii="Gill Sans MT" w:hAnsi="Gill Sans MT"/>
                <w:sz w:val="108"/>
                <w:szCs w:val="108"/>
              </w:rPr>
            </w:pPr>
            <w:r>
              <w:rPr>
                <w:rFonts w:ascii="Gill Sans MT" w:hAnsi="Gill Sans MT"/>
                <w:sz w:val="108"/>
                <w:szCs w:val="108"/>
              </w:rPr>
              <w:t>T</w:t>
            </w:r>
          </w:p>
        </w:tc>
        <w:tc>
          <w:tcPr>
            <w:tcW w:w="9733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2CB7" w:rsidRPr="00326FA2" w:rsidRDefault="00932CB7" w:rsidP="000B2CEA">
            <w:pPr>
              <w:ind w:right="-179"/>
              <w:rPr>
                <w:rFonts w:ascii="Gill Sans MT" w:hAnsi="Gill Sans MT"/>
                <w:b/>
              </w:rPr>
            </w:pP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CB7" w:rsidRPr="00326FA2" w:rsidRDefault="00932CB7" w:rsidP="000B2CEA">
            <w:pPr>
              <w:ind w:right="-179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Develop…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CB7" w:rsidRPr="00E80ACD" w:rsidRDefault="00932CB7" w:rsidP="000B2CEA">
            <w:pPr>
              <w:jc w:val="center"/>
              <w:rPr>
                <w:rFonts w:ascii="Gill Sans MT" w:hAnsi="Gill Sans MT"/>
                <w:b/>
              </w:rPr>
            </w:pPr>
            <w:r w:rsidRPr="00E80ACD">
              <w:rPr>
                <w:rFonts w:ascii="Gill Sans MT" w:hAnsi="Gill Sans MT"/>
                <w:b/>
              </w:rPr>
              <w:t>Grade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CB7" w:rsidRPr="00E80ACD" w:rsidRDefault="00932CB7" w:rsidP="000B2CEA">
            <w:pPr>
              <w:jc w:val="center"/>
              <w:rPr>
                <w:rFonts w:ascii="Gill Sans MT" w:hAnsi="Gill Sans MT"/>
                <w:b/>
              </w:rPr>
            </w:pPr>
            <w:r w:rsidRPr="00E80ACD">
              <w:rPr>
                <w:rFonts w:ascii="Gill Sans MT" w:hAnsi="Gill Sans MT"/>
                <w:b/>
              </w:rPr>
              <w:t>Effort</w:t>
            </w:r>
          </w:p>
        </w:tc>
      </w:tr>
      <w:tr w:rsidR="00932CB7" w:rsidRPr="0091237D" w:rsidTr="000B2CEA">
        <w:trPr>
          <w:trHeight w:val="107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2CB7" w:rsidRPr="00326FA2" w:rsidRDefault="00932CB7" w:rsidP="000B2CEA">
            <w:pPr>
              <w:rPr>
                <w:rFonts w:ascii="Gill Sans MT" w:hAnsi="Gill Sans MT"/>
                <w:sz w:val="24"/>
                <w:szCs w:val="44"/>
              </w:rPr>
            </w:pPr>
          </w:p>
        </w:tc>
        <w:tc>
          <w:tcPr>
            <w:tcW w:w="9733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2CB7" w:rsidRPr="00326FA2" w:rsidRDefault="00932CB7" w:rsidP="000B2CEA">
            <w:pPr>
              <w:rPr>
                <w:rFonts w:ascii="Gill Sans MT" w:hAnsi="Gill Sans MT"/>
                <w:sz w:val="21"/>
                <w:szCs w:val="21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CB7" w:rsidRPr="00326FA2" w:rsidRDefault="00932CB7" w:rsidP="000B2CEA">
            <w:pPr>
              <w:tabs>
                <w:tab w:val="left" w:pos="795"/>
              </w:tabs>
              <w:ind w:right="-108"/>
              <w:rPr>
                <w:rFonts w:ascii="Gill Sans MT" w:hAnsi="Gill Sans MT"/>
                <w:sz w:val="21"/>
                <w:szCs w:val="21"/>
              </w:rPr>
            </w:pPr>
            <w:r>
              <w:rPr>
                <w:rFonts w:ascii="Gill Sans MT" w:hAnsi="Gill Sans MT"/>
                <w:sz w:val="21"/>
                <w:szCs w:val="21"/>
              </w:rPr>
              <w:t xml:space="preserve">Range  </w:t>
            </w:r>
            <w:r>
              <w:rPr>
                <w:rFonts w:ascii="Gill Sans MT" w:hAnsi="Gill Sans MT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sz w:val="21"/>
                <w:szCs w:val="21"/>
              </w:rPr>
              <w:t>↓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CB7" w:rsidRPr="00326FA2" w:rsidRDefault="00932CB7" w:rsidP="000B2CEA">
            <w:pPr>
              <w:rPr>
                <w:rFonts w:ascii="Gill Sans MT" w:hAnsi="Gill Sans MT"/>
                <w:sz w:val="21"/>
                <w:szCs w:val="21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2CB7" w:rsidRPr="0091237D" w:rsidRDefault="00932CB7" w:rsidP="000B2CEA">
            <w:pPr>
              <w:rPr>
                <w:rFonts w:ascii="Gill Sans MT" w:hAnsi="Gill Sans MT"/>
                <w:color w:val="FF0000"/>
                <w:szCs w:val="44"/>
              </w:rPr>
            </w:pPr>
          </w:p>
        </w:tc>
        <w:tc>
          <w:tcPr>
            <w:tcW w:w="14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2CB7" w:rsidRPr="0091237D" w:rsidRDefault="00932CB7" w:rsidP="000B2CEA">
            <w:pPr>
              <w:rPr>
                <w:rFonts w:ascii="Gill Sans MT" w:hAnsi="Gill Sans MT"/>
                <w:color w:val="FF0000"/>
                <w:szCs w:val="44"/>
              </w:rPr>
            </w:pPr>
          </w:p>
        </w:tc>
      </w:tr>
      <w:tr w:rsidR="00932CB7" w:rsidRPr="0091237D" w:rsidTr="000B2CEA">
        <w:trPr>
          <w:trHeight w:val="85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2CB7" w:rsidRPr="00326FA2" w:rsidRDefault="00932CB7" w:rsidP="000B2CEA">
            <w:pPr>
              <w:rPr>
                <w:rFonts w:ascii="Gill Sans MT" w:hAnsi="Gill Sans MT"/>
                <w:sz w:val="24"/>
                <w:szCs w:val="44"/>
              </w:rPr>
            </w:pPr>
          </w:p>
        </w:tc>
        <w:tc>
          <w:tcPr>
            <w:tcW w:w="9733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2CB7" w:rsidRPr="00326FA2" w:rsidRDefault="00932CB7" w:rsidP="000B2CEA">
            <w:pPr>
              <w:rPr>
                <w:rFonts w:ascii="Gill Sans MT" w:hAnsi="Gill Sans MT"/>
                <w:sz w:val="21"/>
                <w:szCs w:val="21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CB7" w:rsidRPr="00326FA2" w:rsidRDefault="00932CB7" w:rsidP="000B2CEA">
            <w:pPr>
              <w:tabs>
                <w:tab w:val="left" w:pos="700"/>
              </w:tabs>
              <w:ind w:right="-108"/>
              <w:rPr>
                <w:rFonts w:ascii="Gill Sans MT" w:hAnsi="Gill Sans MT"/>
                <w:sz w:val="21"/>
                <w:szCs w:val="21"/>
              </w:rPr>
            </w:pPr>
            <w:r>
              <w:rPr>
                <w:rFonts w:ascii="Gill Sans MT" w:hAnsi="Gill Sans MT"/>
                <w:sz w:val="21"/>
                <w:szCs w:val="21"/>
              </w:rPr>
              <w:t xml:space="preserve">Depth </w:t>
            </w:r>
            <w:r>
              <w:rPr>
                <w:rFonts w:ascii="Gill Sans MT" w:hAnsi="Gill Sans MT"/>
                <w:sz w:val="21"/>
                <w:szCs w:val="21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→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CB7" w:rsidRPr="00326FA2" w:rsidRDefault="00932CB7" w:rsidP="000B2CEA">
            <w:pPr>
              <w:rPr>
                <w:rFonts w:ascii="Gill Sans MT" w:hAnsi="Gill Sans M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2CB7" w:rsidRPr="0091237D" w:rsidRDefault="00932CB7" w:rsidP="000B2CEA">
            <w:pPr>
              <w:rPr>
                <w:rFonts w:ascii="Gill Sans MT" w:hAnsi="Gill Sans MT"/>
                <w:color w:val="FF0000"/>
                <w:szCs w:val="44"/>
              </w:rPr>
            </w:pPr>
          </w:p>
        </w:tc>
        <w:tc>
          <w:tcPr>
            <w:tcW w:w="141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2CB7" w:rsidRPr="0091237D" w:rsidRDefault="00932CB7" w:rsidP="000B2CEA">
            <w:pPr>
              <w:rPr>
                <w:rFonts w:ascii="Gill Sans MT" w:hAnsi="Gill Sans MT"/>
                <w:color w:val="FF0000"/>
                <w:szCs w:val="44"/>
              </w:rPr>
            </w:pPr>
          </w:p>
        </w:tc>
      </w:tr>
      <w:tr w:rsidR="00932CB7" w:rsidRPr="0091237D" w:rsidTr="000B2CEA">
        <w:trPr>
          <w:trHeight w:val="134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2CB7" w:rsidRPr="00326FA2" w:rsidRDefault="00932CB7" w:rsidP="000B2CEA">
            <w:pPr>
              <w:rPr>
                <w:rFonts w:ascii="Gill Sans MT" w:hAnsi="Gill Sans MT"/>
                <w:sz w:val="24"/>
                <w:szCs w:val="44"/>
              </w:rPr>
            </w:pPr>
          </w:p>
        </w:tc>
        <w:tc>
          <w:tcPr>
            <w:tcW w:w="9733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2CB7" w:rsidRPr="00326FA2" w:rsidRDefault="00932CB7" w:rsidP="000B2CEA">
            <w:pPr>
              <w:rPr>
                <w:rFonts w:ascii="Gill Sans MT" w:hAnsi="Gill Sans MT"/>
                <w:sz w:val="21"/>
                <w:szCs w:val="21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CB7" w:rsidRPr="00326FA2" w:rsidRDefault="00932CB7" w:rsidP="000B2CEA">
            <w:pPr>
              <w:tabs>
                <w:tab w:val="left" w:pos="795"/>
              </w:tabs>
              <w:ind w:right="-108"/>
              <w:rPr>
                <w:rFonts w:ascii="Gill Sans MT" w:hAnsi="Gill Sans MT"/>
                <w:sz w:val="21"/>
                <w:szCs w:val="21"/>
              </w:rPr>
            </w:pPr>
            <w:r>
              <w:rPr>
                <w:rFonts w:ascii="Gill Sans MT" w:hAnsi="Gill Sans MT"/>
                <w:sz w:val="21"/>
                <w:szCs w:val="21"/>
              </w:rPr>
              <w:t xml:space="preserve">Order </w:t>
            </w:r>
            <w:r>
              <w:rPr>
                <w:rFonts w:ascii="Gill Sans MT" w:hAnsi="Gill Sans MT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sz w:val="21"/>
                <w:szCs w:val="21"/>
              </w:rPr>
              <w:t>⁝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CB7" w:rsidRPr="00326FA2" w:rsidRDefault="00932CB7" w:rsidP="000B2CEA">
            <w:pPr>
              <w:rPr>
                <w:rFonts w:ascii="Gill Sans MT" w:hAnsi="Gill Sans M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2CB7" w:rsidRPr="0091237D" w:rsidRDefault="00932CB7" w:rsidP="000B2CEA">
            <w:pPr>
              <w:rPr>
                <w:rFonts w:ascii="Gill Sans MT" w:hAnsi="Gill Sans MT"/>
                <w:color w:val="FF0000"/>
                <w:szCs w:val="44"/>
              </w:rPr>
            </w:pPr>
          </w:p>
        </w:tc>
        <w:tc>
          <w:tcPr>
            <w:tcW w:w="141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2CB7" w:rsidRPr="0091237D" w:rsidRDefault="00932CB7" w:rsidP="000B2CEA">
            <w:pPr>
              <w:rPr>
                <w:rFonts w:ascii="Gill Sans MT" w:hAnsi="Gill Sans MT"/>
                <w:color w:val="FF0000"/>
                <w:szCs w:val="44"/>
              </w:rPr>
            </w:pPr>
          </w:p>
        </w:tc>
      </w:tr>
      <w:tr w:rsidR="00932CB7" w:rsidRPr="0091237D" w:rsidTr="000B2CEA">
        <w:trPr>
          <w:trHeight w:val="143"/>
        </w:trPr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B7" w:rsidRPr="00326FA2" w:rsidRDefault="00932CB7" w:rsidP="000B2CEA">
            <w:pPr>
              <w:rPr>
                <w:rFonts w:ascii="Gill Sans MT" w:hAnsi="Gill Sans MT"/>
                <w:sz w:val="24"/>
                <w:szCs w:val="44"/>
              </w:rPr>
            </w:pPr>
          </w:p>
        </w:tc>
        <w:tc>
          <w:tcPr>
            <w:tcW w:w="9733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CB7" w:rsidRPr="00326FA2" w:rsidRDefault="00932CB7" w:rsidP="000B2CEA">
            <w:pPr>
              <w:rPr>
                <w:rFonts w:ascii="Gill Sans MT" w:hAnsi="Gill Sans MT"/>
                <w:sz w:val="21"/>
                <w:szCs w:val="21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CB7" w:rsidRPr="00326FA2" w:rsidRDefault="00932CB7" w:rsidP="000B2CEA">
            <w:pPr>
              <w:tabs>
                <w:tab w:val="left" w:pos="795"/>
              </w:tabs>
              <w:ind w:right="-108"/>
              <w:rPr>
                <w:rFonts w:ascii="Gill Sans MT" w:hAnsi="Gill Sans MT"/>
                <w:sz w:val="21"/>
                <w:szCs w:val="21"/>
              </w:rPr>
            </w:pPr>
            <w:r>
              <w:rPr>
                <w:rFonts w:ascii="Gill Sans MT" w:hAnsi="Gill Sans MT"/>
                <w:sz w:val="21"/>
                <w:szCs w:val="21"/>
              </w:rPr>
              <w:t xml:space="preserve">Relevant </w:t>
            </w:r>
            <w:r>
              <w:rPr>
                <w:rFonts w:ascii="Gill Sans MT" w:hAnsi="Gill Sans MT"/>
                <w:sz w:val="21"/>
                <w:szCs w:val="21"/>
              </w:rPr>
              <w:tab/>
              <w:t>!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CB7" w:rsidRPr="00326FA2" w:rsidRDefault="00932CB7" w:rsidP="000B2CEA">
            <w:pPr>
              <w:rPr>
                <w:rFonts w:ascii="Gill Sans MT" w:hAnsi="Gill Sans M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CB7" w:rsidRPr="0091237D" w:rsidRDefault="00932CB7" w:rsidP="000B2CEA">
            <w:pPr>
              <w:rPr>
                <w:rFonts w:ascii="Gill Sans MT" w:hAnsi="Gill Sans MT"/>
                <w:color w:val="FF0000"/>
                <w:szCs w:val="44"/>
              </w:rPr>
            </w:pPr>
          </w:p>
        </w:tc>
        <w:tc>
          <w:tcPr>
            <w:tcW w:w="141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CB7" w:rsidRPr="0091237D" w:rsidRDefault="00932CB7" w:rsidP="000B2CEA">
            <w:pPr>
              <w:rPr>
                <w:rFonts w:ascii="Gill Sans MT" w:hAnsi="Gill Sans MT"/>
                <w:color w:val="FF0000"/>
                <w:szCs w:val="44"/>
              </w:rPr>
            </w:pPr>
          </w:p>
        </w:tc>
      </w:tr>
      <w:tr w:rsidR="00932CB7" w:rsidRPr="00E80ACD" w:rsidTr="000B2CEA">
        <w:trPr>
          <w:trHeight w:val="223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CB7" w:rsidRPr="00326FA2" w:rsidRDefault="00932CB7" w:rsidP="000B2CEA">
            <w:pPr>
              <w:jc w:val="center"/>
              <w:rPr>
                <w:rFonts w:ascii="Gill Sans MT" w:hAnsi="Gill Sans MT"/>
                <w:sz w:val="108"/>
                <w:szCs w:val="108"/>
              </w:rPr>
            </w:pPr>
            <w:r>
              <w:rPr>
                <w:rFonts w:ascii="Gill Sans MT" w:hAnsi="Gill Sans MT"/>
                <w:sz w:val="108"/>
                <w:szCs w:val="108"/>
              </w:rPr>
              <w:t>E</w:t>
            </w:r>
          </w:p>
        </w:tc>
        <w:tc>
          <w:tcPr>
            <w:tcW w:w="14034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932CB7" w:rsidRPr="008E5907" w:rsidRDefault="00932CB7" w:rsidP="000B2CEA">
            <w:pPr>
              <w:spacing w:before="240"/>
              <w:rPr>
                <w:rFonts w:ascii="Gill Sans MT" w:hAnsi="Gill Sans MT"/>
                <w:szCs w:val="28"/>
              </w:rPr>
            </w:pPr>
            <w:r w:rsidRPr="008E5907">
              <w:rPr>
                <w:rFonts w:ascii="Gill Sans MT" w:hAnsi="Gill Sans MT"/>
                <w:szCs w:val="28"/>
              </w:rPr>
              <w:t>………………………………………………………………………………………………………………………………………</w:t>
            </w:r>
            <w:r>
              <w:rPr>
                <w:rFonts w:ascii="Gill Sans MT" w:hAnsi="Gill Sans MT"/>
                <w:szCs w:val="28"/>
              </w:rPr>
              <w:t>…….</w:t>
            </w:r>
            <w:r w:rsidRPr="008E5907">
              <w:rPr>
                <w:rFonts w:ascii="Gill Sans MT" w:hAnsi="Gill Sans MT"/>
                <w:szCs w:val="28"/>
              </w:rPr>
              <w:t>………………………..</w:t>
            </w:r>
          </w:p>
          <w:p w:rsidR="00932CB7" w:rsidRPr="008E5907" w:rsidRDefault="00932CB7" w:rsidP="000B2CEA">
            <w:pPr>
              <w:spacing w:before="200"/>
              <w:rPr>
                <w:rFonts w:ascii="Gill Sans MT" w:hAnsi="Gill Sans MT"/>
                <w:szCs w:val="28"/>
              </w:rPr>
            </w:pPr>
            <w:r w:rsidRPr="008E5907">
              <w:rPr>
                <w:rFonts w:ascii="Gill Sans MT" w:hAnsi="Gill Sans MT"/>
                <w:szCs w:val="28"/>
              </w:rPr>
              <w:t>…………………………………………………………………………………………………………………………………</w:t>
            </w:r>
            <w:r>
              <w:rPr>
                <w:rFonts w:ascii="Gill Sans MT" w:hAnsi="Gill Sans MT"/>
                <w:szCs w:val="28"/>
              </w:rPr>
              <w:t>…….</w:t>
            </w:r>
            <w:r w:rsidRPr="008E5907">
              <w:rPr>
                <w:rFonts w:ascii="Gill Sans MT" w:hAnsi="Gill Sans MT"/>
                <w:szCs w:val="28"/>
              </w:rPr>
              <w:t>……………………………..</w:t>
            </w:r>
          </w:p>
          <w:p w:rsidR="00932CB7" w:rsidRPr="008E5907" w:rsidRDefault="00932CB7" w:rsidP="000B2CEA">
            <w:pPr>
              <w:spacing w:before="200"/>
              <w:rPr>
                <w:rFonts w:ascii="Gill Sans MT" w:hAnsi="Gill Sans MT"/>
                <w:szCs w:val="28"/>
              </w:rPr>
            </w:pPr>
            <w:r w:rsidRPr="008E5907">
              <w:rPr>
                <w:rFonts w:ascii="Gill Sans MT" w:hAnsi="Gill Sans MT"/>
                <w:szCs w:val="28"/>
              </w:rPr>
              <w:t>……………………………………………………………………………………………………………………………</w:t>
            </w:r>
            <w:r>
              <w:rPr>
                <w:rFonts w:ascii="Gill Sans MT" w:hAnsi="Gill Sans MT"/>
                <w:szCs w:val="28"/>
              </w:rPr>
              <w:t>…….</w:t>
            </w:r>
            <w:r w:rsidRPr="008E5907">
              <w:rPr>
                <w:rFonts w:ascii="Gill Sans MT" w:hAnsi="Gill Sans MT"/>
                <w:szCs w:val="28"/>
              </w:rPr>
              <w:t>…………………………………..</w:t>
            </w:r>
          </w:p>
          <w:p w:rsidR="00932CB7" w:rsidRPr="008E5907" w:rsidRDefault="00932CB7" w:rsidP="000B2CEA">
            <w:pPr>
              <w:spacing w:before="200"/>
              <w:rPr>
                <w:rFonts w:ascii="Gill Sans MT" w:hAnsi="Gill Sans MT"/>
                <w:szCs w:val="28"/>
              </w:rPr>
            </w:pPr>
            <w:r w:rsidRPr="008E5907">
              <w:rPr>
                <w:rFonts w:ascii="Gill Sans MT" w:hAnsi="Gill Sans MT"/>
                <w:szCs w:val="28"/>
              </w:rPr>
              <w:t>………………………………………………………………………………………………………………………</w:t>
            </w:r>
            <w:r>
              <w:rPr>
                <w:rFonts w:ascii="Gill Sans MT" w:hAnsi="Gill Sans MT"/>
                <w:szCs w:val="28"/>
              </w:rPr>
              <w:t>…….</w:t>
            </w:r>
            <w:r w:rsidRPr="008E5907">
              <w:rPr>
                <w:rFonts w:ascii="Gill Sans MT" w:hAnsi="Gill Sans MT"/>
                <w:szCs w:val="28"/>
              </w:rPr>
              <w:t>………………………………………..</w:t>
            </w:r>
          </w:p>
          <w:p w:rsidR="00932CB7" w:rsidRPr="00E80ACD" w:rsidRDefault="00932CB7" w:rsidP="000B2CEA">
            <w:pPr>
              <w:spacing w:before="200"/>
              <w:rPr>
                <w:rFonts w:ascii="Gill Sans MT" w:hAnsi="Gill Sans MT"/>
                <w:szCs w:val="28"/>
              </w:rPr>
            </w:pPr>
            <w:r w:rsidRPr="008E5907">
              <w:rPr>
                <w:rFonts w:ascii="Gill Sans MT" w:hAnsi="Gill Sans MT"/>
                <w:szCs w:val="28"/>
              </w:rPr>
              <w:t>……………………………………………………………………………………………………………………………………………</w:t>
            </w:r>
            <w:r>
              <w:rPr>
                <w:rFonts w:ascii="Gill Sans MT" w:hAnsi="Gill Sans MT"/>
                <w:szCs w:val="28"/>
              </w:rPr>
              <w:t>…….</w:t>
            </w:r>
            <w:r w:rsidRPr="008E5907">
              <w:rPr>
                <w:rFonts w:ascii="Gill Sans MT" w:hAnsi="Gill Sans MT"/>
                <w:szCs w:val="28"/>
              </w:rPr>
              <w:t>…………………..</w:t>
            </w:r>
          </w:p>
        </w:tc>
      </w:tr>
    </w:tbl>
    <w:p w:rsidR="00932CB7" w:rsidRDefault="00932CB7" w:rsidP="00ED6B3E">
      <w:pPr>
        <w:spacing w:after="0"/>
        <w:jc w:val="center"/>
        <w:rPr>
          <w:rFonts w:ascii="Arial Narrow" w:hAnsi="Arial Narrow"/>
          <w:b/>
          <w:u w:val="single"/>
        </w:rPr>
      </w:pPr>
    </w:p>
    <w:p w:rsidR="00932CB7" w:rsidRDefault="00932CB7" w:rsidP="00ED6B3E">
      <w:pPr>
        <w:spacing w:after="0"/>
        <w:jc w:val="center"/>
        <w:rPr>
          <w:rFonts w:ascii="Arial Narrow" w:hAnsi="Arial Narrow"/>
          <w:b/>
          <w:u w:val="single"/>
        </w:rPr>
      </w:pPr>
    </w:p>
    <w:p w:rsidR="00932CB7" w:rsidRDefault="00932CB7" w:rsidP="00540ADE">
      <w:pPr>
        <w:spacing w:after="0"/>
        <w:jc w:val="center"/>
        <w:rPr>
          <w:rFonts w:ascii="Arial Narrow" w:hAnsi="Arial Narrow"/>
          <w:b/>
          <w:u w:val="single"/>
        </w:rPr>
        <w:sectPr w:rsidR="00932CB7" w:rsidSect="00932CB7">
          <w:pgSz w:w="16838" w:h="11906" w:orient="landscape"/>
          <w:pgMar w:top="562" w:right="562" w:bottom="562" w:left="562" w:header="706" w:footer="706" w:gutter="0"/>
          <w:cols w:space="708"/>
          <w:docGrid w:linePitch="360"/>
        </w:sectPr>
      </w:pPr>
    </w:p>
    <w:p w:rsidR="00540ADE" w:rsidRPr="008344F0" w:rsidRDefault="00540ADE" w:rsidP="00540ADE">
      <w:pPr>
        <w:spacing w:after="0"/>
        <w:jc w:val="center"/>
        <w:rPr>
          <w:rFonts w:ascii="Arial Narrow" w:hAnsi="Arial Narrow"/>
          <w:b/>
          <w:u w:val="single"/>
        </w:rPr>
      </w:pPr>
      <w:r w:rsidRPr="008344F0">
        <w:rPr>
          <w:rFonts w:ascii="Arial Narrow" w:hAnsi="Arial Narrow"/>
          <w:b/>
          <w:u w:val="single"/>
        </w:rPr>
        <w:lastRenderedPageBreak/>
        <w:t xml:space="preserve">Wednesday: </w:t>
      </w:r>
      <w:r w:rsidR="008344F0" w:rsidRPr="008344F0">
        <w:rPr>
          <w:rFonts w:ascii="Arial Narrow" w:hAnsi="Arial Narrow"/>
          <w:b/>
          <w:u w:val="single"/>
        </w:rPr>
        <w:t>Gravitational Fields</w:t>
      </w:r>
      <w:r w:rsidRPr="008344F0">
        <w:rPr>
          <w:rFonts w:ascii="Arial Narrow" w:hAnsi="Arial Narrow"/>
          <w:b/>
          <w:u w:val="single"/>
        </w:rPr>
        <w:t xml:space="preserve"> Definitions</w:t>
      </w:r>
    </w:p>
    <w:p w:rsidR="0066172B" w:rsidRDefault="0066172B" w:rsidP="0066172B">
      <w:pPr>
        <w:spacing w:after="0"/>
        <w:jc w:val="center"/>
        <w:rPr>
          <w:rFonts w:ascii="Arial Narrow" w:hAnsi="Arial Narrow"/>
          <w:b/>
          <w:color w:val="FF000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7768"/>
      </w:tblGrid>
      <w:tr w:rsidR="008344F0" w:rsidRPr="002F228D" w:rsidTr="00A5606D">
        <w:trPr>
          <w:trHeight w:val="90"/>
        </w:trPr>
        <w:tc>
          <w:tcPr>
            <w:tcW w:w="2689" w:type="dxa"/>
            <w:vAlign w:val="center"/>
          </w:tcPr>
          <w:p w:rsidR="008344F0" w:rsidRPr="005A04CC" w:rsidRDefault="008344F0" w:rsidP="008344F0">
            <w:pPr>
              <w:spacing w:before="140" w:after="120"/>
              <w:rPr>
                <w:rFonts w:ascii="Arial Narrow" w:hAnsi="Arial Narrow" w:cs="Calibri"/>
                <w:szCs w:val="21"/>
              </w:rPr>
            </w:pPr>
            <w:r w:rsidRPr="005A04CC">
              <w:rPr>
                <w:rFonts w:ascii="Arial Narrow" w:hAnsi="Arial Narrow" w:cs="Calibri"/>
                <w:szCs w:val="21"/>
              </w:rPr>
              <w:t>Field Strength</w:t>
            </w:r>
          </w:p>
        </w:tc>
        <w:tc>
          <w:tcPr>
            <w:tcW w:w="7768" w:type="dxa"/>
            <w:vAlign w:val="center"/>
          </w:tcPr>
          <w:p w:rsidR="008344F0" w:rsidRPr="008344F0" w:rsidRDefault="008344F0" w:rsidP="00A5606D">
            <w:pPr>
              <w:rPr>
                <w:rFonts w:ascii="Arial Narrow" w:hAnsi="Arial Narrow" w:cs="Calibri"/>
              </w:rPr>
            </w:pPr>
            <w:r w:rsidRPr="008344F0">
              <w:rPr>
                <w:rFonts w:ascii="Arial Narrow" w:hAnsi="Arial Narrow" w:cs="Calibri"/>
              </w:rPr>
              <w:t>The force per unit mass acting at that point in the field.</w:t>
            </w:r>
          </w:p>
        </w:tc>
      </w:tr>
      <w:tr w:rsidR="008344F0" w:rsidRPr="002F228D" w:rsidTr="00A5606D">
        <w:trPr>
          <w:trHeight w:val="90"/>
        </w:trPr>
        <w:tc>
          <w:tcPr>
            <w:tcW w:w="2689" w:type="dxa"/>
            <w:vAlign w:val="center"/>
          </w:tcPr>
          <w:p w:rsidR="008344F0" w:rsidRPr="005A04CC" w:rsidRDefault="008344F0" w:rsidP="008344F0">
            <w:pPr>
              <w:spacing w:before="140" w:after="120"/>
              <w:rPr>
                <w:rFonts w:ascii="Arial Narrow" w:hAnsi="Arial Narrow" w:cs="Calibri"/>
                <w:szCs w:val="21"/>
              </w:rPr>
            </w:pPr>
            <w:r w:rsidRPr="005A04CC">
              <w:rPr>
                <w:rFonts w:ascii="Arial Narrow" w:hAnsi="Arial Narrow" w:cs="Calibri"/>
                <w:szCs w:val="21"/>
              </w:rPr>
              <w:t>Gradient</w:t>
            </w:r>
          </w:p>
        </w:tc>
        <w:tc>
          <w:tcPr>
            <w:tcW w:w="7768" w:type="dxa"/>
            <w:vAlign w:val="center"/>
          </w:tcPr>
          <w:p w:rsidR="008344F0" w:rsidRPr="008344F0" w:rsidRDefault="008344F0" w:rsidP="00A5606D">
            <w:pPr>
              <w:rPr>
                <w:rFonts w:ascii="Arial Narrow" w:hAnsi="Arial Narrow" w:cs="Calibri"/>
              </w:rPr>
            </w:pPr>
            <w:r w:rsidRPr="008344F0">
              <w:rPr>
                <w:rFonts w:ascii="Arial Narrow" w:hAnsi="Arial Narrow" w:cs="HelveticaNeue-Light"/>
              </w:rPr>
              <w:t>On a graph of gravitational potential against distance this represents the field strength.</w:t>
            </w:r>
          </w:p>
        </w:tc>
      </w:tr>
      <w:tr w:rsidR="008344F0" w:rsidRPr="002F228D" w:rsidTr="00A5606D">
        <w:trPr>
          <w:trHeight w:val="90"/>
        </w:trPr>
        <w:tc>
          <w:tcPr>
            <w:tcW w:w="2689" w:type="dxa"/>
            <w:vAlign w:val="center"/>
          </w:tcPr>
          <w:p w:rsidR="008344F0" w:rsidRPr="005A04CC" w:rsidRDefault="008344F0" w:rsidP="008344F0">
            <w:pPr>
              <w:spacing w:before="140" w:after="120"/>
              <w:rPr>
                <w:rFonts w:ascii="Arial Narrow" w:hAnsi="Arial Narrow" w:cs="Calibri"/>
                <w:szCs w:val="21"/>
              </w:rPr>
            </w:pPr>
            <w:r w:rsidRPr="005A04CC">
              <w:rPr>
                <w:rFonts w:ascii="Arial Narrow" w:hAnsi="Arial Narrow" w:cs="Calibri"/>
                <w:szCs w:val="21"/>
              </w:rPr>
              <w:t>Is Constant</w:t>
            </w:r>
          </w:p>
        </w:tc>
        <w:tc>
          <w:tcPr>
            <w:tcW w:w="7768" w:type="dxa"/>
            <w:vAlign w:val="center"/>
          </w:tcPr>
          <w:p w:rsidR="008344F0" w:rsidRPr="008344F0" w:rsidRDefault="008344F0" w:rsidP="00A5606D">
            <w:pPr>
              <w:rPr>
                <w:rFonts w:ascii="Arial Narrow" w:hAnsi="Arial Narrow" w:cs="Calibri"/>
              </w:rPr>
            </w:pPr>
            <w:r w:rsidRPr="008344F0">
              <w:rPr>
                <w:rFonts w:ascii="Arial Narrow" w:hAnsi="Arial Narrow" w:cs="Calibri"/>
              </w:rPr>
              <w:t>In a uniform field, as distance from planet surface increase field strength ….</w:t>
            </w:r>
          </w:p>
        </w:tc>
      </w:tr>
      <w:tr w:rsidR="008344F0" w:rsidRPr="002F228D" w:rsidTr="00A5606D">
        <w:tc>
          <w:tcPr>
            <w:tcW w:w="2689" w:type="dxa"/>
            <w:vAlign w:val="center"/>
          </w:tcPr>
          <w:p w:rsidR="008344F0" w:rsidRPr="005A04CC" w:rsidRDefault="008344F0" w:rsidP="008344F0">
            <w:pPr>
              <w:spacing w:before="140" w:after="120"/>
              <w:rPr>
                <w:rFonts w:ascii="Arial Narrow" w:hAnsi="Arial Narrow" w:cs="Calibri"/>
                <w:szCs w:val="21"/>
              </w:rPr>
            </w:pPr>
            <w:r w:rsidRPr="005A04CC">
              <w:rPr>
                <w:rFonts w:ascii="Arial Narrow" w:hAnsi="Arial Narrow" w:cs="Calibri"/>
                <w:szCs w:val="21"/>
              </w:rPr>
              <w:t>N/kg</w:t>
            </w:r>
          </w:p>
        </w:tc>
        <w:tc>
          <w:tcPr>
            <w:tcW w:w="7768" w:type="dxa"/>
            <w:vAlign w:val="center"/>
          </w:tcPr>
          <w:p w:rsidR="008344F0" w:rsidRPr="008344F0" w:rsidRDefault="008344F0" w:rsidP="00A5606D">
            <w:pPr>
              <w:rPr>
                <w:rFonts w:ascii="Arial Narrow" w:hAnsi="Arial Narrow" w:cs="Calibri"/>
              </w:rPr>
            </w:pPr>
            <w:r w:rsidRPr="008344F0">
              <w:rPr>
                <w:rFonts w:ascii="Arial Narrow" w:hAnsi="Arial Narrow" w:cs="Calibri"/>
              </w:rPr>
              <w:t>The units of gravitational field strength.</w:t>
            </w:r>
          </w:p>
        </w:tc>
      </w:tr>
      <w:tr w:rsidR="008344F0" w:rsidRPr="002F228D" w:rsidTr="00A5606D">
        <w:tc>
          <w:tcPr>
            <w:tcW w:w="2689" w:type="dxa"/>
            <w:vAlign w:val="center"/>
          </w:tcPr>
          <w:p w:rsidR="008344F0" w:rsidRPr="005A04CC" w:rsidRDefault="008344F0" w:rsidP="008344F0">
            <w:pPr>
              <w:spacing w:before="140" w:after="120"/>
              <w:rPr>
                <w:rFonts w:ascii="Arial Narrow" w:hAnsi="Arial Narrow" w:cs="Calibri"/>
                <w:szCs w:val="21"/>
              </w:rPr>
            </w:pPr>
            <w:r w:rsidRPr="005A04CC">
              <w:rPr>
                <w:rFonts w:ascii="Arial Narrow" w:hAnsi="Arial Narrow" w:cs="Calibri"/>
                <w:szCs w:val="21"/>
              </w:rPr>
              <w:t>Zero</w:t>
            </w:r>
          </w:p>
        </w:tc>
        <w:tc>
          <w:tcPr>
            <w:tcW w:w="7768" w:type="dxa"/>
            <w:vAlign w:val="center"/>
          </w:tcPr>
          <w:p w:rsidR="008344F0" w:rsidRPr="008344F0" w:rsidRDefault="008344F0" w:rsidP="00A5606D">
            <w:pPr>
              <w:rPr>
                <w:rFonts w:ascii="Arial Narrow" w:hAnsi="Arial Narrow" w:cs="Calibri"/>
              </w:rPr>
            </w:pPr>
            <w:r w:rsidRPr="008344F0">
              <w:rPr>
                <w:rFonts w:ascii="Arial Narrow" w:hAnsi="Arial Narrow" w:cs="Calibri"/>
              </w:rPr>
              <w:t>The amount of work done when moving along a line of equipotential.</w:t>
            </w:r>
          </w:p>
        </w:tc>
      </w:tr>
      <w:tr w:rsidR="008344F0" w:rsidRPr="002F228D" w:rsidTr="00A5606D">
        <w:tc>
          <w:tcPr>
            <w:tcW w:w="2689" w:type="dxa"/>
            <w:vAlign w:val="center"/>
          </w:tcPr>
          <w:p w:rsidR="008344F0" w:rsidRPr="005A04CC" w:rsidRDefault="008344F0" w:rsidP="008344F0">
            <w:pPr>
              <w:spacing w:before="140" w:after="120"/>
              <w:rPr>
                <w:rFonts w:ascii="Arial Narrow" w:hAnsi="Arial Narrow" w:cs="Calibri"/>
                <w:szCs w:val="21"/>
              </w:rPr>
            </w:pPr>
            <w:r w:rsidRPr="005A04CC">
              <w:rPr>
                <w:rFonts w:ascii="Arial Narrow" w:hAnsi="Arial Narrow" w:cs="Calibri"/>
                <w:szCs w:val="21"/>
              </w:rPr>
              <w:t>Quarter</w:t>
            </w:r>
          </w:p>
        </w:tc>
        <w:tc>
          <w:tcPr>
            <w:tcW w:w="7768" w:type="dxa"/>
            <w:vAlign w:val="center"/>
          </w:tcPr>
          <w:p w:rsidR="008344F0" w:rsidRPr="008344F0" w:rsidRDefault="008344F0" w:rsidP="008344F0">
            <w:pPr>
              <w:rPr>
                <w:rFonts w:ascii="Arial Narrow" w:hAnsi="Arial Narrow" w:cs="Calibri"/>
              </w:rPr>
            </w:pPr>
            <w:r w:rsidRPr="008344F0">
              <w:rPr>
                <w:rFonts w:ascii="Arial Narrow" w:hAnsi="Arial Narrow" w:cs="Calibri"/>
              </w:rPr>
              <w:t xml:space="preserve">If the distance from a planet is doubled the </w:t>
            </w:r>
            <w:r>
              <w:rPr>
                <w:rFonts w:ascii="Arial Narrow" w:hAnsi="Arial Narrow" w:cs="Calibri"/>
              </w:rPr>
              <w:t>field strength will be ….….</w:t>
            </w:r>
            <w:r w:rsidRPr="008344F0">
              <w:rPr>
                <w:rFonts w:ascii="Arial Narrow" w:hAnsi="Arial Narrow" w:cs="Calibri"/>
              </w:rPr>
              <w:t xml:space="preserve"> the initial value.</w:t>
            </w:r>
          </w:p>
        </w:tc>
      </w:tr>
      <w:tr w:rsidR="008344F0" w:rsidRPr="002F228D" w:rsidTr="00A5606D">
        <w:tc>
          <w:tcPr>
            <w:tcW w:w="2689" w:type="dxa"/>
            <w:vAlign w:val="center"/>
          </w:tcPr>
          <w:p w:rsidR="008344F0" w:rsidRPr="005A04CC" w:rsidRDefault="008344F0" w:rsidP="008344F0">
            <w:pPr>
              <w:spacing w:before="140" w:after="120"/>
              <w:rPr>
                <w:rFonts w:ascii="Arial Narrow" w:hAnsi="Arial Narrow" w:cs="Calibri"/>
                <w:szCs w:val="21"/>
              </w:rPr>
            </w:pPr>
            <w:r w:rsidRPr="005A04CC">
              <w:rPr>
                <w:rFonts w:ascii="Arial Narrow" w:hAnsi="Arial Narrow" w:cs="Calibri"/>
                <w:szCs w:val="21"/>
              </w:rPr>
              <w:t>Negative</w:t>
            </w:r>
          </w:p>
        </w:tc>
        <w:tc>
          <w:tcPr>
            <w:tcW w:w="7768" w:type="dxa"/>
            <w:vAlign w:val="center"/>
          </w:tcPr>
          <w:p w:rsidR="008344F0" w:rsidRPr="008344F0" w:rsidRDefault="008344F0" w:rsidP="00A5606D">
            <w:pPr>
              <w:rPr>
                <w:rFonts w:ascii="Arial Narrow" w:hAnsi="Arial Narrow" w:cs="Calibri"/>
              </w:rPr>
            </w:pPr>
            <w:r w:rsidRPr="008344F0">
              <w:rPr>
                <w:rFonts w:ascii="Arial Narrow" w:hAnsi="Arial Narrow" w:cs="Calibri"/>
              </w:rPr>
              <w:t>Gravitational potentials (other than at infinity) are this.</w:t>
            </w:r>
          </w:p>
        </w:tc>
      </w:tr>
      <w:tr w:rsidR="008344F0" w:rsidRPr="002F228D" w:rsidTr="00A5606D">
        <w:tc>
          <w:tcPr>
            <w:tcW w:w="2689" w:type="dxa"/>
            <w:vAlign w:val="center"/>
          </w:tcPr>
          <w:p w:rsidR="008344F0" w:rsidRPr="005A04CC" w:rsidRDefault="008344F0" w:rsidP="008344F0">
            <w:pPr>
              <w:spacing w:before="140" w:after="120"/>
              <w:rPr>
                <w:rFonts w:ascii="Arial Narrow" w:hAnsi="Arial Narrow" w:cs="Calibri"/>
                <w:szCs w:val="21"/>
              </w:rPr>
            </w:pPr>
            <w:r w:rsidRPr="005A04CC">
              <w:rPr>
                <w:rFonts w:ascii="Arial Narrow" w:hAnsi="Arial Narrow" w:cs="Calibri"/>
                <w:szCs w:val="21"/>
              </w:rPr>
              <w:t>Half</w:t>
            </w:r>
          </w:p>
        </w:tc>
        <w:tc>
          <w:tcPr>
            <w:tcW w:w="7768" w:type="dxa"/>
            <w:vAlign w:val="center"/>
          </w:tcPr>
          <w:p w:rsidR="008344F0" w:rsidRPr="008344F0" w:rsidRDefault="008344F0" w:rsidP="008344F0">
            <w:pPr>
              <w:rPr>
                <w:rFonts w:ascii="Arial Narrow" w:hAnsi="Arial Narrow" w:cs="Calibri"/>
              </w:rPr>
            </w:pPr>
            <w:r w:rsidRPr="008344F0">
              <w:rPr>
                <w:rFonts w:ascii="Arial Narrow" w:hAnsi="Arial Narrow" w:cs="Calibri"/>
              </w:rPr>
              <w:t>If the distance from a planet is doubled the g</w:t>
            </w:r>
            <w:r>
              <w:rPr>
                <w:rFonts w:ascii="Arial Narrow" w:hAnsi="Arial Narrow" w:cs="Calibri"/>
              </w:rPr>
              <w:t>ravitational potential will be ….….</w:t>
            </w:r>
            <w:r w:rsidRPr="008344F0">
              <w:rPr>
                <w:rFonts w:ascii="Arial Narrow" w:hAnsi="Arial Narrow" w:cs="Calibri"/>
              </w:rPr>
              <w:t xml:space="preserve"> the initial value.</w:t>
            </w:r>
          </w:p>
        </w:tc>
      </w:tr>
      <w:tr w:rsidR="008344F0" w:rsidRPr="002F228D" w:rsidTr="00A5606D">
        <w:tc>
          <w:tcPr>
            <w:tcW w:w="2689" w:type="dxa"/>
            <w:vAlign w:val="center"/>
          </w:tcPr>
          <w:p w:rsidR="008344F0" w:rsidRPr="005A04CC" w:rsidRDefault="008344F0" w:rsidP="008344F0">
            <w:pPr>
              <w:spacing w:before="140" w:after="120"/>
              <w:rPr>
                <w:rFonts w:ascii="Arial Narrow" w:hAnsi="Arial Narrow" w:cs="Calibri"/>
                <w:szCs w:val="21"/>
              </w:rPr>
            </w:pPr>
            <w:r w:rsidRPr="005A04CC">
              <w:rPr>
                <w:rFonts w:ascii="Arial Narrow" w:hAnsi="Arial Narrow" w:cs="Calibri"/>
                <w:szCs w:val="21"/>
              </w:rPr>
              <w:t>Area Under the Line</w:t>
            </w:r>
          </w:p>
        </w:tc>
        <w:tc>
          <w:tcPr>
            <w:tcW w:w="7768" w:type="dxa"/>
            <w:vAlign w:val="center"/>
          </w:tcPr>
          <w:p w:rsidR="008344F0" w:rsidRPr="008344F0" w:rsidRDefault="008344F0" w:rsidP="00A5606D">
            <w:pPr>
              <w:rPr>
                <w:rFonts w:ascii="Arial Narrow" w:hAnsi="Arial Narrow" w:cs="Calibri"/>
              </w:rPr>
            </w:pPr>
            <w:r w:rsidRPr="008344F0">
              <w:rPr>
                <w:rFonts w:ascii="Arial Narrow" w:hAnsi="Arial Narrow" w:cs="HelveticaNeue-Light"/>
              </w:rPr>
              <w:t>On a graph of gravitational field strength against distance this represents the potential.</w:t>
            </w:r>
          </w:p>
        </w:tc>
      </w:tr>
      <w:tr w:rsidR="008344F0" w:rsidRPr="002F228D" w:rsidTr="00A5606D">
        <w:tc>
          <w:tcPr>
            <w:tcW w:w="2689" w:type="dxa"/>
            <w:vAlign w:val="center"/>
          </w:tcPr>
          <w:p w:rsidR="008344F0" w:rsidRPr="005A04CC" w:rsidRDefault="008344F0" w:rsidP="008344F0">
            <w:pPr>
              <w:spacing w:before="140" w:after="120"/>
              <w:rPr>
                <w:rFonts w:ascii="Arial Narrow" w:hAnsi="Arial Narrow" w:cs="Calibri"/>
                <w:szCs w:val="21"/>
              </w:rPr>
            </w:pPr>
            <w:r w:rsidRPr="005A04CC">
              <w:rPr>
                <w:rFonts w:ascii="Arial Narrow" w:hAnsi="Arial Narrow" w:cs="Calibri"/>
                <w:szCs w:val="21"/>
              </w:rPr>
              <w:t>Potential</w:t>
            </w:r>
          </w:p>
        </w:tc>
        <w:tc>
          <w:tcPr>
            <w:tcW w:w="7768" w:type="dxa"/>
            <w:vAlign w:val="center"/>
          </w:tcPr>
          <w:p w:rsidR="008344F0" w:rsidRPr="008344F0" w:rsidRDefault="008344F0" w:rsidP="00A5606D">
            <w:pPr>
              <w:rPr>
                <w:rFonts w:ascii="Arial Narrow" w:hAnsi="Arial Narrow" w:cs="Calibri"/>
              </w:rPr>
            </w:pPr>
            <w:r w:rsidRPr="008344F0">
              <w:rPr>
                <w:rFonts w:ascii="Arial Narrow" w:hAnsi="Arial Narrow" w:cs="Calibri"/>
              </w:rPr>
              <w:t>The work done per unit mass against the field to bring a point mass from infinity to the point.</w:t>
            </w:r>
          </w:p>
        </w:tc>
      </w:tr>
      <w:tr w:rsidR="008344F0" w:rsidRPr="002F228D" w:rsidTr="00A5606D">
        <w:tc>
          <w:tcPr>
            <w:tcW w:w="2689" w:type="dxa"/>
            <w:vAlign w:val="center"/>
          </w:tcPr>
          <w:p w:rsidR="008344F0" w:rsidRPr="005A04CC" w:rsidRDefault="008344F0" w:rsidP="008344F0">
            <w:pPr>
              <w:spacing w:before="140" w:after="120"/>
              <w:rPr>
                <w:rFonts w:ascii="Arial Narrow" w:hAnsi="Arial Narrow" w:cs="Calibri"/>
                <w:szCs w:val="21"/>
              </w:rPr>
            </w:pPr>
            <w:r w:rsidRPr="005A04CC">
              <w:rPr>
                <w:rFonts w:ascii="Arial Narrow" w:hAnsi="Arial Narrow" w:cs="Calibri"/>
                <w:szCs w:val="21"/>
              </w:rPr>
              <w:t>Scalar</w:t>
            </w:r>
          </w:p>
        </w:tc>
        <w:tc>
          <w:tcPr>
            <w:tcW w:w="7768" w:type="dxa"/>
            <w:vAlign w:val="center"/>
          </w:tcPr>
          <w:p w:rsidR="008344F0" w:rsidRPr="008344F0" w:rsidRDefault="008344F0" w:rsidP="00A5606D">
            <w:pPr>
              <w:rPr>
                <w:rFonts w:ascii="Arial Narrow" w:hAnsi="Arial Narrow" w:cs="Calibri"/>
              </w:rPr>
            </w:pPr>
            <w:r w:rsidRPr="008344F0">
              <w:rPr>
                <w:rFonts w:ascii="Arial Narrow" w:hAnsi="Arial Narrow" w:cs="Calibri"/>
              </w:rPr>
              <w:t>Gravitational potential is this type of quantity.</w:t>
            </w:r>
          </w:p>
        </w:tc>
      </w:tr>
      <w:tr w:rsidR="008344F0" w:rsidRPr="002F228D" w:rsidTr="00A5606D">
        <w:tc>
          <w:tcPr>
            <w:tcW w:w="2689" w:type="dxa"/>
            <w:vAlign w:val="center"/>
          </w:tcPr>
          <w:p w:rsidR="008344F0" w:rsidRPr="005A04CC" w:rsidRDefault="008344F0" w:rsidP="008344F0">
            <w:pPr>
              <w:spacing w:before="140" w:after="120"/>
              <w:rPr>
                <w:rFonts w:ascii="Arial Narrow" w:hAnsi="Arial Narrow" w:cs="Calibri"/>
                <w:szCs w:val="21"/>
              </w:rPr>
            </w:pPr>
            <w:r w:rsidRPr="005A04CC">
              <w:rPr>
                <w:rFonts w:ascii="Arial Narrow" w:hAnsi="Arial Narrow" w:cs="Calibri"/>
                <w:szCs w:val="21"/>
              </w:rPr>
              <w:t>Against</w:t>
            </w:r>
          </w:p>
        </w:tc>
        <w:tc>
          <w:tcPr>
            <w:tcW w:w="7768" w:type="dxa"/>
            <w:vAlign w:val="center"/>
          </w:tcPr>
          <w:p w:rsidR="008344F0" w:rsidRPr="008344F0" w:rsidRDefault="008344F0" w:rsidP="008344F0">
            <w:pPr>
              <w:rPr>
                <w:rFonts w:ascii="Arial Narrow" w:hAnsi="Arial Narrow" w:cs="Calibri"/>
              </w:rPr>
            </w:pPr>
            <w:r w:rsidRPr="008344F0">
              <w:rPr>
                <w:rFonts w:ascii="Arial Narrow" w:hAnsi="Arial Narrow" w:cs="Calibri"/>
              </w:rPr>
              <w:t xml:space="preserve">Potentials will be positive when working </w:t>
            </w:r>
            <w:r>
              <w:rPr>
                <w:rFonts w:ascii="Arial Narrow" w:hAnsi="Arial Narrow" w:cs="Calibri"/>
              </w:rPr>
              <w:t>….….</w:t>
            </w:r>
            <w:r w:rsidRPr="008344F0">
              <w:rPr>
                <w:rFonts w:ascii="Arial Narrow" w:hAnsi="Arial Narrow" w:cs="Calibri"/>
              </w:rPr>
              <w:t xml:space="preserve"> the field.</w:t>
            </w:r>
          </w:p>
        </w:tc>
      </w:tr>
      <w:tr w:rsidR="008344F0" w:rsidRPr="002F228D" w:rsidTr="00A5606D">
        <w:tc>
          <w:tcPr>
            <w:tcW w:w="2689" w:type="dxa"/>
            <w:vAlign w:val="center"/>
          </w:tcPr>
          <w:p w:rsidR="008344F0" w:rsidRPr="005A04CC" w:rsidRDefault="008344F0" w:rsidP="008344F0">
            <w:pPr>
              <w:spacing w:before="140" w:after="120"/>
              <w:rPr>
                <w:rFonts w:ascii="Arial Narrow" w:hAnsi="Arial Narrow" w:cs="Calibri"/>
                <w:szCs w:val="21"/>
              </w:rPr>
            </w:pPr>
            <w:r w:rsidRPr="005A04CC">
              <w:rPr>
                <w:rFonts w:ascii="Arial Narrow" w:hAnsi="Arial Narrow" w:cs="Calibri"/>
                <w:szCs w:val="21"/>
              </w:rPr>
              <w:t>Radial</w:t>
            </w:r>
          </w:p>
        </w:tc>
        <w:tc>
          <w:tcPr>
            <w:tcW w:w="7768" w:type="dxa"/>
            <w:vAlign w:val="center"/>
          </w:tcPr>
          <w:p w:rsidR="008344F0" w:rsidRPr="008344F0" w:rsidRDefault="008344F0" w:rsidP="00A5606D">
            <w:pPr>
              <w:rPr>
                <w:rFonts w:ascii="Arial Narrow" w:hAnsi="Arial Narrow" w:cs="Calibri"/>
              </w:rPr>
            </w:pPr>
            <w:r w:rsidRPr="008344F0">
              <w:rPr>
                <w:rFonts w:ascii="Arial Narrow" w:hAnsi="Arial Narrow" w:cs="Calibri"/>
              </w:rPr>
              <w:t>The type of field where field strength changes with distance.</w:t>
            </w:r>
          </w:p>
        </w:tc>
      </w:tr>
      <w:tr w:rsidR="008344F0" w:rsidRPr="002F228D" w:rsidTr="00A5606D">
        <w:trPr>
          <w:trHeight w:val="158"/>
        </w:trPr>
        <w:tc>
          <w:tcPr>
            <w:tcW w:w="2689" w:type="dxa"/>
            <w:vAlign w:val="center"/>
          </w:tcPr>
          <w:p w:rsidR="008344F0" w:rsidRPr="005A04CC" w:rsidRDefault="008344F0" w:rsidP="008344F0">
            <w:pPr>
              <w:spacing w:before="140" w:after="120"/>
              <w:rPr>
                <w:rFonts w:ascii="Arial Narrow" w:hAnsi="Arial Narrow" w:cs="Calibri"/>
                <w:szCs w:val="21"/>
              </w:rPr>
            </w:pPr>
            <w:r w:rsidRPr="005A04CC">
              <w:rPr>
                <w:rFonts w:ascii="Arial Narrow" w:hAnsi="Arial Narrow" w:cs="Calibri"/>
                <w:szCs w:val="21"/>
              </w:rPr>
              <w:t>Centre</w:t>
            </w:r>
          </w:p>
        </w:tc>
        <w:tc>
          <w:tcPr>
            <w:tcW w:w="7768" w:type="dxa"/>
            <w:vAlign w:val="center"/>
          </w:tcPr>
          <w:p w:rsidR="008344F0" w:rsidRPr="008344F0" w:rsidRDefault="008344F0" w:rsidP="008344F0">
            <w:pPr>
              <w:rPr>
                <w:rFonts w:ascii="Arial Narrow" w:hAnsi="Arial Narrow" w:cs="Calibri"/>
              </w:rPr>
            </w:pPr>
            <w:r w:rsidRPr="008344F0">
              <w:rPr>
                <w:rFonts w:ascii="Arial Narrow" w:hAnsi="Arial Narrow" w:cs="Calibri"/>
              </w:rPr>
              <w:t>When calculating forces, field strength or potentials we use the distance from the …</w:t>
            </w:r>
          </w:p>
        </w:tc>
      </w:tr>
      <w:tr w:rsidR="008344F0" w:rsidRPr="00536ED7" w:rsidTr="00A5606D">
        <w:tc>
          <w:tcPr>
            <w:tcW w:w="2689" w:type="dxa"/>
            <w:vAlign w:val="center"/>
          </w:tcPr>
          <w:p w:rsidR="008344F0" w:rsidRPr="005A04CC" w:rsidRDefault="008344F0" w:rsidP="008344F0">
            <w:pPr>
              <w:spacing w:before="140" w:after="120"/>
              <w:rPr>
                <w:rFonts w:ascii="Arial Narrow" w:hAnsi="Arial Narrow" w:cs="Calibri"/>
                <w:szCs w:val="21"/>
              </w:rPr>
            </w:pPr>
            <w:r w:rsidRPr="005A04CC">
              <w:rPr>
                <w:rFonts w:ascii="Arial Narrow" w:hAnsi="Arial Narrow" w:cs="Calibri"/>
                <w:szCs w:val="21"/>
              </w:rPr>
              <w:t>Zero</w:t>
            </w:r>
          </w:p>
        </w:tc>
        <w:tc>
          <w:tcPr>
            <w:tcW w:w="7768" w:type="dxa"/>
            <w:vAlign w:val="center"/>
          </w:tcPr>
          <w:p w:rsidR="008344F0" w:rsidRPr="008344F0" w:rsidRDefault="008344F0" w:rsidP="00A5606D">
            <w:pPr>
              <w:rPr>
                <w:rFonts w:ascii="Arial Narrow" w:hAnsi="Arial Narrow" w:cs="Calibri"/>
              </w:rPr>
            </w:pPr>
            <w:r w:rsidRPr="008344F0">
              <w:rPr>
                <w:rFonts w:ascii="Arial Narrow" w:hAnsi="Arial Narrow" w:cs="Calibri"/>
              </w:rPr>
              <w:t>The gravitational potential at infinity.</w:t>
            </w:r>
          </w:p>
        </w:tc>
      </w:tr>
      <w:tr w:rsidR="008344F0" w:rsidRPr="00536ED7" w:rsidTr="00A5606D">
        <w:tc>
          <w:tcPr>
            <w:tcW w:w="2689" w:type="dxa"/>
            <w:vAlign w:val="center"/>
          </w:tcPr>
          <w:p w:rsidR="008344F0" w:rsidRPr="005A04CC" w:rsidRDefault="008344F0" w:rsidP="008344F0">
            <w:pPr>
              <w:spacing w:before="140" w:after="120"/>
              <w:rPr>
                <w:rFonts w:ascii="Arial Narrow" w:hAnsi="Arial Narrow" w:cs="Calibri"/>
                <w:szCs w:val="21"/>
              </w:rPr>
            </w:pPr>
            <w:r w:rsidRPr="005A04CC">
              <w:rPr>
                <w:rFonts w:ascii="Arial Narrow" w:hAnsi="Arial Narrow" w:cs="Calibri"/>
                <w:szCs w:val="21"/>
              </w:rPr>
              <w:t>Surface</w:t>
            </w:r>
          </w:p>
        </w:tc>
        <w:tc>
          <w:tcPr>
            <w:tcW w:w="7768" w:type="dxa"/>
            <w:vAlign w:val="center"/>
          </w:tcPr>
          <w:p w:rsidR="008344F0" w:rsidRPr="008344F0" w:rsidRDefault="008344F0" w:rsidP="00A5606D">
            <w:pPr>
              <w:rPr>
                <w:rFonts w:ascii="Arial Narrow" w:hAnsi="Arial Narrow" w:cs="Calibri"/>
              </w:rPr>
            </w:pPr>
            <w:r w:rsidRPr="008344F0">
              <w:rPr>
                <w:rFonts w:ascii="Arial Narrow" w:hAnsi="Arial Narrow" w:cs="Calibri"/>
              </w:rPr>
              <w:t>When dealing with heights of orbit we could we given the distance from the …</w:t>
            </w:r>
          </w:p>
        </w:tc>
      </w:tr>
      <w:tr w:rsidR="008344F0" w:rsidRPr="00536ED7" w:rsidTr="00A5606D">
        <w:tc>
          <w:tcPr>
            <w:tcW w:w="2689" w:type="dxa"/>
            <w:vAlign w:val="center"/>
          </w:tcPr>
          <w:p w:rsidR="008344F0" w:rsidRPr="005A04CC" w:rsidRDefault="008344F0" w:rsidP="008344F0">
            <w:pPr>
              <w:spacing w:before="140" w:after="120"/>
              <w:rPr>
                <w:rFonts w:ascii="Arial Narrow" w:hAnsi="Arial Narrow" w:cs="Calibri"/>
                <w:szCs w:val="21"/>
              </w:rPr>
            </w:pPr>
            <w:r w:rsidRPr="005A04CC">
              <w:rPr>
                <w:rFonts w:ascii="Arial Narrow" w:hAnsi="Arial Narrow" w:cs="Calibri"/>
                <w:szCs w:val="21"/>
              </w:rPr>
              <w:t>Concentration</w:t>
            </w:r>
          </w:p>
        </w:tc>
        <w:tc>
          <w:tcPr>
            <w:tcW w:w="7768" w:type="dxa"/>
            <w:vAlign w:val="center"/>
          </w:tcPr>
          <w:p w:rsidR="008344F0" w:rsidRPr="008344F0" w:rsidRDefault="008344F0" w:rsidP="00A5606D">
            <w:pPr>
              <w:rPr>
                <w:rFonts w:ascii="Arial Narrow" w:hAnsi="Arial Narrow" w:cs="Calibri"/>
              </w:rPr>
            </w:pPr>
            <w:r w:rsidRPr="008344F0">
              <w:rPr>
                <w:rFonts w:ascii="Arial Narrow" w:hAnsi="Arial Narrow" w:cs="Calibri"/>
              </w:rPr>
              <w:t>Field strengths can be compared using the ……….. of the field lines.</w:t>
            </w:r>
          </w:p>
        </w:tc>
      </w:tr>
      <w:tr w:rsidR="008344F0" w:rsidRPr="00536ED7" w:rsidTr="00A5606D">
        <w:tc>
          <w:tcPr>
            <w:tcW w:w="2689" w:type="dxa"/>
            <w:vAlign w:val="center"/>
          </w:tcPr>
          <w:p w:rsidR="008344F0" w:rsidRPr="005A04CC" w:rsidRDefault="008344F0" w:rsidP="008344F0">
            <w:pPr>
              <w:spacing w:before="140" w:after="120"/>
              <w:rPr>
                <w:rFonts w:ascii="Arial Narrow" w:hAnsi="Arial Narrow" w:cs="Calibri"/>
                <w:szCs w:val="21"/>
              </w:rPr>
            </w:pPr>
            <w:r w:rsidRPr="005A04CC">
              <w:rPr>
                <w:rFonts w:ascii="Arial Narrow" w:hAnsi="Arial Narrow" w:cs="Calibri"/>
                <w:szCs w:val="21"/>
              </w:rPr>
              <w:t>Escape Velocity</w:t>
            </w:r>
          </w:p>
        </w:tc>
        <w:tc>
          <w:tcPr>
            <w:tcW w:w="7768" w:type="dxa"/>
            <w:vAlign w:val="center"/>
          </w:tcPr>
          <w:p w:rsidR="008344F0" w:rsidRPr="008344F0" w:rsidRDefault="008344F0" w:rsidP="00A5606D">
            <w:pPr>
              <w:rPr>
                <w:rFonts w:ascii="Arial Narrow" w:hAnsi="Arial Narrow" w:cs="Calibri"/>
              </w:rPr>
            </w:pPr>
            <w:r w:rsidRPr="008344F0">
              <w:rPr>
                <w:rFonts w:ascii="Arial Narrow" w:hAnsi="Arial Narrow" w:cs="Calibri"/>
              </w:rPr>
              <w:t>The speed an object must be launched at to leave the surface of a planet.</w:t>
            </w:r>
          </w:p>
        </w:tc>
      </w:tr>
      <w:tr w:rsidR="008344F0" w:rsidRPr="00536ED7" w:rsidTr="00A5606D">
        <w:tc>
          <w:tcPr>
            <w:tcW w:w="2689" w:type="dxa"/>
            <w:vAlign w:val="center"/>
          </w:tcPr>
          <w:p w:rsidR="008344F0" w:rsidRPr="005A04CC" w:rsidRDefault="008344F0" w:rsidP="008344F0">
            <w:pPr>
              <w:spacing w:before="140" w:after="120"/>
              <w:rPr>
                <w:rFonts w:ascii="Arial Narrow" w:hAnsi="Arial Narrow" w:cs="Calibri"/>
                <w:szCs w:val="21"/>
              </w:rPr>
            </w:pPr>
            <w:r w:rsidRPr="005A04CC">
              <w:rPr>
                <w:rFonts w:ascii="Arial Narrow" w:hAnsi="Arial Narrow" w:cs="Calibri"/>
                <w:szCs w:val="21"/>
              </w:rPr>
              <w:t>Vector</w:t>
            </w:r>
          </w:p>
        </w:tc>
        <w:tc>
          <w:tcPr>
            <w:tcW w:w="7768" w:type="dxa"/>
            <w:vAlign w:val="center"/>
          </w:tcPr>
          <w:p w:rsidR="008344F0" w:rsidRPr="008344F0" w:rsidRDefault="008344F0" w:rsidP="00A5606D">
            <w:pPr>
              <w:rPr>
                <w:rFonts w:ascii="Arial Narrow" w:hAnsi="Arial Narrow" w:cs="Calibri"/>
              </w:rPr>
            </w:pPr>
            <w:r w:rsidRPr="008344F0">
              <w:rPr>
                <w:rFonts w:ascii="Arial Narrow" w:hAnsi="Arial Narrow" w:cs="Calibri"/>
              </w:rPr>
              <w:t>Gravitational field strength is this type of quantity.</w:t>
            </w:r>
          </w:p>
        </w:tc>
      </w:tr>
      <w:tr w:rsidR="008344F0" w:rsidRPr="00536ED7" w:rsidTr="00A5606D">
        <w:tc>
          <w:tcPr>
            <w:tcW w:w="2689" w:type="dxa"/>
            <w:vAlign w:val="center"/>
          </w:tcPr>
          <w:p w:rsidR="008344F0" w:rsidRPr="005A04CC" w:rsidRDefault="008344F0" w:rsidP="008344F0">
            <w:pPr>
              <w:spacing w:before="140" w:after="120"/>
              <w:rPr>
                <w:rFonts w:ascii="Arial Narrow" w:hAnsi="Arial Narrow" w:cs="Calibri"/>
                <w:szCs w:val="21"/>
              </w:rPr>
            </w:pPr>
            <w:r w:rsidRPr="005A04CC">
              <w:rPr>
                <w:rFonts w:ascii="Arial Narrow" w:hAnsi="Arial Narrow" w:cs="Calibri"/>
                <w:szCs w:val="21"/>
              </w:rPr>
              <w:t>J/kg</w:t>
            </w:r>
          </w:p>
        </w:tc>
        <w:tc>
          <w:tcPr>
            <w:tcW w:w="7768" w:type="dxa"/>
            <w:vAlign w:val="center"/>
          </w:tcPr>
          <w:p w:rsidR="008344F0" w:rsidRPr="008344F0" w:rsidRDefault="008344F0" w:rsidP="00A5606D">
            <w:pPr>
              <w:rPr>
                <w:rFonts w:ascii="Arial Narrow" w:hAnsi="Arial Narrow" w:cs="Calibri"/>
              </w:rPr>
            </w:pPr>
            <w:r w:rsidRPr="008344F0">
              <w:rPr>
                <w:rFonts w:ascii="Arial Narrow" w:hAnsi="Arial Narrow" w:cs="Calibri"/>
              </w:rPr>
              <w:t>The units of gravitational potential.</w:t>
            </w:r>
          </w:p>
        </w:tc>
      </w:tr>
      <w:tr w:rsidR="008344F0" w:rsidRPr="00536ED7" w:rsidTr="00A5606D">
        <w:tc>
          <w:tcPr>
            <w:tcW w:w="2689" w:type="dxa"/>
            <w:vAlign w:val="center"/>
          </w:tcPr>
          <w:p w:rsidR="008344F0" w:rsidRPr="005A04CC" w:rsidRDefault="008344F0" w:rsidP="008344F0">
            <w:pPr>
              <w:spacing w:before="140" w:after="120"/>
              <w:rPr>
                <w:rFonts w:ascii="Arial Narrow" w:hAnsi="Arial Narrow" w:cs="Calibri"/>
                <w:szCs w:val="21"/>
              </w:rPr>
            </w:pPr>
            <w:r w:rsidRPr="005A04CC">
              <w:rPr>
                <w:rFonts w:ascii="Arial Narrow" w:hAnsi="Arial Narrow" w:cs="Calibri"/>
                <w:szCs w:val="21"/>
              </w:rPr>
              <w:t>Is Smaller</w:t>
            </w:r>
          </w:p>
        </w:tc>
        <w:tc>
          <w:tcPr>
            <w:tcW w:w="7768" w:type="dxa"/>
            <w:vAlign w:val="center"/>
          </w:tcPr>
          <w:p w:rsidR="008344F0" w:rsidRPr="008344F0" w:rsidRDefault="008344F0" w:rsidP="00A5606D">
            <w:pPr>
              <w:rPr>
                <w:rFonts w:ascii="Arial Narrow" w:hAnsi="Arial Narrow" w:cs="Calibri"/>
              </w:rPr>
            </w:pPr>
            <w:r w:rsidRPr="008344F0">
              <w:rPr>
                <w:rFonts w:ascii="Arial Narrow" w:hAnsi="Arial Narrow" w:cs="Calibri"/>
              </w:rPr>
              <w:t>In a radial field, as distance from planet surface increase field strength ….</w:t>
            </w:r>
          </w:p>
        </w:tc>
      </w:tr>
      <w:tr w:rsidR="008344F0" w:rsidRPr="00536ED7" w:rsidTr="00A5606D">
        <w:tc>
          <w:tcPr>
            <w:tcW w:w="2689" w:type="dxa"/>
            <w:vAlign w:val="center"/>
          </w:tcPr>
          <w:p w:rsidR="008344F0" w:rsidRPr="005A04CC" w:rsidRDefault="008344F0" w:rsidP="008344F0">
            <w:pPr>
              <w:spacing w:before="140" w:after="120"/>
              <w:rPr>
                <w:rFonts w:ascii="Arial Narrow" w:hAnsi="Arial Narrow" w:cs="Calibri"/>
                <w:szCs w:val="21"/>
              </w:rPr>
            </w:pPr>
            <w:r w:rsidRPr="005A04CC">
              <w:rPr>
                <w:rFonts w:ascii="Arial Narrow" w:hAnsi="Arial Narrow" w:cs="Calibri"/>
                <w:szCs w:val="21"/>
              </w:rPr>
              <w:t>Uniform</w:t>
            </w:r>
          </w:p>
        </w:tc>
        <w:tc>
          <w:tcPr>
            <w:tcW w:w="7768" w:type="dxa"/>
            <w:vAlign w:val="center"/>
          </w:tcPr>
          <w:p w:rsidR="008344F0" w:rsidRPr="008344F0" w:rsidRDefault="008344F0" w:rsidP="00A5606D">
            <w:pPr>
              <w:rPr>
                <w:rFonts w:ascii="Arial Narrow" w:hAnsi="Arial Narrow" w:cs="Calibri"/>
              </w:rPr>
            </w:pPr>
            <w:r w:rsidRPr="008344F0">
              <w:rPr>
                <w:rFonts w:ascii="Arial Narrow" w:hAnsi="Arial Narrow" w:cs="Calibri"/>
              </w:rPr>
              <w:t>The type of field where field strength is constant.</w:t>
            </w:r>
          </w:p>
        </w:tc>
      </w:tr>
      <w:tr w:rsidR="008344F0" w:rsidRPr="00536ED7" w:rsidTr="00A5606D">
        <w:tc>
          <w:tcPr>
            <w:tcW w:w="2689" w:type="dxa"/>
            <w:vAlign w:val="center"/>
          </w:tcPr>
          <w:p w:rsidR="008344F0" w:rsidRPr="005A04CC" w:rsidRDefault="008344F0" w:rsidP="008344F0">
            <w:pPr>
              <w:spacing w:before="140" w:after="120"/>
              <w:rPr>
                <w:rFonts w:ascii="Arial Narrow" w:hAnsi="Arial Narrow" w:cs="Calibri"/>
                <w:szCs w:val="21"/>
              </w:rPr>
            </w:pPr>
            <w:r w:rsidRPr="005A04CC">
              <w:rPr>
                <w:rFonts w:ascii="Arial Narrow" w:hAnsi="Arial Narrow" w:cs="Calibri"/>
                <w:szCs w:val="21"/>
              </w:rPr>
              <w:t>With</w:t>
            </w:r>
          </w:p>
        </w:tc>
        <w:tc>
          <w:tcPr>
            <w:tcW w:w="7768" w:type="dxa"/>
            <w:vAlign w:val="center"/>
          </w:tcPr>
          <w:p w:rsidR="008344F0" w:rsidRPr="008344F0" w:rsidRDefault="008344F0" w:rsidP="00A5606D">
            <w:pPr>
              <w:rPr>
                <w:rFonts w:ascii="Arial Narrow" w:hAnsi="Arial Narrow" w:cs="Calibri"/>
              </w:rPr>
            </w:pPr>
            <w:r w:rsidRPr="008344F0">
              <w:rPr>
                <w:rFonts w:ascii="Arial Narrow" w:hAnsi="Arial Narrow" w:cs="Calibri"/>
              </w:rPr>
              <w:t xml:space="preserve">Potentials will be negative when working </w:t>
            </w:r>
            <w:r>
              <w:rPr>
                <w:rFonts w:ascii="Arial Narrow" w:hAnsi="Arial Narrow" w:cs="Calibri"/>
              </w:rPr>
              <w:t>….….</w:t>
            </w:r>
            <w:r w:rsidRPr="008344F0">
              <w:rPr>
                <w:rFonts w:ascii="Arial Narrow" w:hAnsi="Arial Narrow" w:cs="Calibri"/>
              </w:rPr>
              <w:t xml:space="preserve"> the field.</w:t>
            </w:r>
          </w:p>
        </w:tc>
      </w:tr>
      <w:tr w:rsidR="008344F0" w:rsidRPr="00536ED7" w:rsidTr="00A5606D">
        <w:tc>
          <w:tcPr>
            <w:tcW w:w="2689" w:type="dxa"/>
            <w:vAlign w:val="center"/>
          </w:tcPr>
          <w:p w:rsidR="008344F0" w:rsidRPr="005A04CC" w:rsidRDefault="008344F0" w:rsidP="008344F0">
            <w:pPr>
              <w:spacing w:before="140" w:after="120"/>
              <w:rPr>
                <w:rFonts w:ascii="Arial Narrow" w:hAnsi="Arial Narrow" w:cs="Calibri"/>
                <w:szCs w:val="21"/>
              </w:rPr>
            </w:pPr>
            <w:r w:rsidRPr="005A04CC">
              <w:rPr>
                <w:rFonts w:ascii="Arial Narrow" w:hAnsi="Arial Narrow" w:cs="Calibri"/>
                <w:szCs w:val="21"/>
              </w:rPr>
              <w:t>Equipotential</w:t>
            </w:r>
          </w:p>
        </w:tc>
        <w:tc>
          <w:tcPr>
            <w:tcW w:w="7768" w:type="dxa"/>
            <w:vAlign w:val="center"/>
          </w:tcPr>
          <w:p w:rsidR="008344F0" w:rsidRPr="008344F0" w:rsidRDefault="008344F0" w:rsidP="00A5606D">
            <w:pPr>
              <w:rPr>
                <w:rFonts w:ascii="Arial Narrow" w:hAnsi="Arial Narrow" w:cs="Calibri"/>
              </w:rPr>
            </w:pPr>
            <w:r w:rsidRPr="008344F0">
              <w:rPr>
                <w:rFonts w:ascii="Arial Narrow" w:hAnsi="Arial Narrow" w:cs="Calibri"/>
              </w:rPr>
              <w:t>A line where the value of gravitational potential is the same all the way along it.</w:t>
            </w:r>
          </w:p>
        </w:tc>
      </w:tr>
    </w:tbl>
    <w:p w:rsidR="008344F0" w:rsidRDefault="008344F0" w:rsidP="008344F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HelveticaNeue-Light"/>
          <w:b/>
          <w:color w:val="FF0000"/>
          <w:sz w:val="20"/>
          <w:szCs w:val="16"/>
        </w:rPr>
      </w:pPr>
    </w:p>
    <w:p w:rsidR="008344F0" w:rsidRPr="008344F0" w:rsidRDefault="008344F0" w:rsidP="008344F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HelveticaNeue-Light"/>
          <w:b/>
          <w:color w:val="FF0000"/>
          <w:sz w:val="16"/>
          <w:szCs w:val="16"/>
        </w:rPr>
      </w:pPr>
    </w:p>
    <w:tbl>
      <w:tblPr>
        <w:tblStyle w:val="TableGrid"/>
        <w:tblW w:w="10457" w:type="dxa"/>
        <w:tblInd w:w="-5" w:type="dxa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8344F0" w:rsidRPr="00AC7B99" w:rsidTr="00F00279">
        <w:trPr>
          <w:trHeight w:val="66"/>
        </w:trPr>
        <w:tc>
          <w:tcPr>
            <w:tcW w:w="2614" w:type="dxa"/>
            <w:hideMark/>
          </w:tcPr>
          <w:p w:rsidR="008344F0" w:rsidRPr="00870A2D" w:rsidRDefault="008344F0" w:rsidP="00A5606D">
            <w:pPr>
              <w:spacing w:before="40" w:after="20"/>
              <w:rPr>
                <w:rFonts w:ascii="Arial Narrow" w:eastAsia="Times New Roman" w:hAnsi="Arial Narrow" w:cs="Calibri"/>
                <w:lang w:eastAsia="en-GB"/>
              </w:rPr>
            </w:pPr>
            <w:r w:rsidRPr="00870A2D">
              <w:rPr>
                <w:rFonts w:ascii="Arial Narrow" w:eastAsia="Times New Roman" w:hAnsi="Arial Narrow" w:cs="Calibri"/>
                <w:lang w:eastAsia="en-GB"/>
              </w:rPr>
              <w:t>Against</w:t>
            </w:r>
          </w:p>
        </w:tc>
        <w:tc>
          <w:tcPr>
            <w:tcW w:w="2614" w:type="dxa"/>
            <w:hideMark/>
          </w:tcPr>
          <w:p w:rsidR="008344F0" w:rsidRPr="00870A2D" w:rsidRDefault="008344F0" w:rsidP="00A5606D">
            <w:pPr>
              <w:spacing w:before="40" w:after="20"/>
              <w:rPr>
                <w:rFonts w:ascii="Arial Narrow" w:eastAsia="Times New Roman" w:hAnsi="Arial Narrow" w:cs="Calibri"/>
                <w:lang w:eastAsia="en-GB"/>
              </w:rPr>
            </w:pPr>
            <w:r w:rsidRPr="00870A2D">
              <w:rPr>
                <w:rFonts w:ascii="Arial Narrow" w:eastAsia="Times New Roman" w:hAnsi="Arial Narrow" w:cs="Calibri"/>
                <w:lang w:eastAsia="en-GB"/>
              </w:rPr>
              <w:t>Field Strength</w:t>
            </w:r>
          </w:p>
        </w:tc>
        <w:tc>
          <w:tcPr>
            <w:tcW w:w="2614" w:type="dxa"/>
            <w:hideMark/>
          </w:tcPr>
          <w:p w:rsidR="008344F0" w:rsidRPr="00870A2D" w:rsidRDefault="008344F0" w:rsidP="00A5606D">
            <w:pPr>
              <w:spacing w:before="40" w:after="20"/>
              <w:rPr>
                <w:rFonts w:ascii="Arial Narrow" w:eastAsia="Times New Roman" w:hAnsi="Arial Narrow" w:cs="Calibri"/>
                <w:lang w:eastAsia="en-GB"/>
              </w:rPr>
            </w:pPr>
            <w:r w:rsidRPr="00870A2D">
              <w:rPr>
                <w:rFonts w:ascii="Arial Narrow" w:eastAsia="Times New Roman" w:hAnsi="Arial Narrow" w:cs="Calibri"/>
                <w:lang w:eastAsia="en-GB"/>
              </w:rPr>
              <w:t>N/kg</w:t>
            </w:r>
          </w:p>
        </w:tc>
        <w:tc>
          <w:tcPr>
            <w:tcW w:w="2615" w:type="dxa"/>
            <w:hideMark/>
          </w:tcPr>
          <w:p w:rsidR="008344F0" w:rsidRPr="00870A2D" w:rsidRDefault="008344F0" w:rsidP="00A5606D">
            <w:pPr>
              <w:spacing w:before="40" w:after="20"/>
              <w:rPr>
                <w:rFonts w:ascii="Arial Narrow" w:eastAsia="Times New Roman" w:hAnsi="Arial Narrow" w:cs="Calibri"/>
                <w:lang w:eastAsia="en-GB"/>
              </w:rPr>
            </w:pPr>
            <w:r w:rsidRPr="00870A2D">
              <w:rPr>
                <w:rFonts w:ascii="Arial Narrow" w:eastAsia="Times New Roman" w:hAnsi="Arial Narrow" w:cs="Calibri"/>
                <w:lang w:eastAsia="en-GB"/>
              </w:rPr>
              <w:t>Surface</w:t>
            </w:r>
          </w:p>
        </w:tc>
      </w:tr>
      <w:tr w:rsidR="008344F0" w:rsidRPr="00AC7B99" w:rsidTr="00F00279">
        <w:trPr>
          <w:trHeight w:val="66"/>
        </w:trPr>
        <w:tc>
          <w:tcPr>
            <w:tcW w:w="2614" w:type="dxa"/>
            <w:hideMark/>
          </w:tcPr>
          <w:p w:rsidR="008344F0" w:rsidRPr="00870A2D" w:rsidRDefault="008344F0" w:rsidP="00A5606D">
            <w:pPr>
              <w:spacing w:before="40" w:after="20"/>
              <w:rPr>
                <w:rFonts w:ascii="Arial Narrow" w:eastAsia="Times New Roman" w:hAnsi="Arial Narrow" w:cs="Calibri"/>
                <w:lang w:eastAsia="en-GB"/>
              </w:rPr>
            </w:pPr>
            <w:r w:rsidRPr="00870A2D">
              <w:rPr>
                <w:rFonts w:ascii="Arial Narrow" w:eastAsia="Times New Roman" w:hAnsi="Arial Narrow" w:cs="Calibri"/>
                <w:lang w:eastAsia="en-GB"/>
              </w:rPr>
              <w:t>Area Under the Line</w:t>
            </w:r>
          </w:p>
        </w:tc>
        <w:tc>
          <w:tcPr>
            <w:tcW w:w="2614" w:type="dxa"/>
            <w:hideMark/>
          </w:tcPr>
          <w:p w:rsidR="008344F0" w:rsidRPr="00870A2D" w:rsidRDefault="008344F0" w:rsidP="00A5606D">
            <w:pPr>
              <w:spacing w:before="40" w:after="20"/>
              <w:rPr>
                <w:rFonts w:ascii="Arial Narrow" w:eastAsia="Times New Roman" w:hAnsi="Arial Narrow" w:cs="Calibri"/>
                <w:lang w:eastAsia="en-GB"/>
              </w:rPr>
            </w:pPr>
            <w:r w:rsidRPr="00870A2D">
              <w:rPr>
                <w:rFonts w:ascii="Arial Narrow" w:eastAsia="Times New Roman" w:hAnsi="Arial Narrow" w:cs="Calibri"/>
                <w:lang w:eastAsia="en-GB"/>
              </w:rPr>
              <w:t>Gradient</w:t>
            </w:r>
          </w:p>
        </w:tc>
        <w:tc>
          <w:tcPr>
            <w:tcW w:w="2614" w:type="dxa"/>
            <w:hideMark/>
          </w:tcPr>
          <w:p w:rsidR="008344F0" w:rsidRPr="00870A2D" w:rsidRDefault="008344F0" w:rsidP="00A5606D">
            <w:pPr>
              <w:spacing w:before="40" w:after="20"/>
              <w:rPr>
                <w:rFonts w:ascii="Arial Narrow" w:eastAsia="Times New Roman" w:hAnsi="Arial Narrow" w:cs="Calibri"/>
                <w:lang w:eastAsia="en-GB"/>
              </w:rPr>
            </w:pPr>
            <w:r w:rsidRPr="00870A2D">
              <w:rPr>
                <w:rFonts w:ascii="Arial Narrow" w:eastAsia="Times New Roman" w:hAnsi="Arial Narrow" w:cs="Calibri"/>
                <w:lang w:eastAsia="en-GB"/>
              </w:rPr>
              <w:t>Negative</w:t>
            </w:r>
          </w:p>
        </w:tc>
        <w:tc>
          <w:tcPr>
            <w:tcW w:w="2615" w:type="dxa"/>
            <w:hideMark/>
          </w:tcPr>
          <w:p w:rsidR="008344F0" w:rsidRPr="00870A2D" w:rsidRDefault="008344F0" w:rsidP="00A5606D">
            <w:pPr>
              <w:spacing w:before="40" w:after="20"/>
              <w:rPr>
                <w:rFonts w:ascii="Arial Narrow" w:eastAsia="Times New Roman" w:hAnsi="Arial Narrow" w:cs="Calibri"/>
                <w:lang w:eastAsia="en-GB"/>
              </w:rPr>
            </w:pPr>
            <w:r w:rsidRPr="00870A2D">
              <w:rPr>
                <w:rFonts w:ascii="Arial Narrow" w:eastAsia="Times New Roman" w:hAnsi="Arial Narrow" w:cs="Calibri"/>
                <w:lang w:eastAsia="en-GB"/>
              </w:rPr>
              <w:t>Uniform</w:t>
            </w:r>
          </w:p>
        </w:tc>
      </w:tr>
      <w:tr w:rsidR="008344F0" w:rsidRPr="00AC7B99" w:rsidTr="00F00279">
        <w:trPr>
          <w:trHeight w:val="315"/>
        </w:trPr>
        <w:tc>
          <w:tcPr>
            <w:tcW w:w="2614" w:type="dxa"/>
            <w:hideMark/>
          </w:tcPr>
          <w:p w:rsidR="008344F0" w:rsidRPr="00870A2D" w:rsidRDefault="008344F0" w:rsidP="00A5606D">
            <w:pPr>
              <w:spacing w:before="40" w:after="20"/>
              <w:rPr>
                <w:rFonts w:ascii="Arial Narrow" w:eastAsia="Times New Roman" w:hAnsi="Arial Narrow" w:cs="Calibri"/>
                <w:lang w:eastAsia="en-GB"/>
              </w:rPr>
            </w:pPr>
            <w:r w:rsidRPr="00870A2D">
              <w:rPr>
                <w:rFonts w:ascii="Arial Narrow" w:eastAsia="Times New Roman" w:hAnsi="Arial Narrow" w:cs="Calibri"/>
                <w:lang w:eastAsia="en-GB"/>
              </w:rPr>
              <w:t>Centre</w:t>
            </w:r>
          </w:p>
        </w:tc>
        <w:tc>
          <w:tcPr>
            <w:tcW w:w="2614" w:type="dxa"/>
            <w:hideMark/>
          </w:tcPr>
          <w:p w:rsidR="008344F0" w:rsidRPr="00870A2D" w:rsidRDefault="008344F0" w:rsidP="00A5606D">
            <w:pPr>
              <w:spacing w:before="40" w:after="20"/>
              <w:rPr>
                <w:rFonts w:ascii="Arial Narrow" w:eastAsia="Times New Roman" w:hAnsi="Arial Narrow" w:cs="Calibri"/>
                <w:lang w:eastAsia="en-GB"/>
              </w:rPr>
            </w:pPr>
            <w:r w:rsidRPr="00870A2D">
              <w:rPr>
                <w:rFonts w:ascii="Arial Narrow" w:eastAsia="Times New Roman" w:hAnsi="Arial Narrow" w:cs="Calibri"/>
                <w:lang w:eastAsia="en-GB"/>
              </w:rPr>
              <w:t>Half</w:t>
            </w:r>
          </w:p>
        </w:tc>
        <w:tc>
          <w:tcPr>
            <w:tcW w:w="2614" w:type="dxa"/>
            <w:hideMark/>
          </w:tcPr>
          <w:p w:rsidR="008344F0" w:rsidRPr="00870A2D" w:rsidRDefault="008344F0" w:rsidP="00A5606D">
            <w:pPr>
              <w:spacing w:before="40" w:after="20"/>
              <w:rPr>
                <w:rFonts w:ascii="Arial Narrow" w:eastAsia="Times New Roman" w:hAnsi="Arial Narrow" w:cs="Calibri"/>
                <w:lang w:eastAsia="en-GB"/>
              </w:rPr>
            </w:pPr>
            <w:r w:rsidRPr="00870A2D">
              <w:rPr>
                <w:rFonts w:ascii="Arial Narrow" w:eastAsia="Times New Roman" w:hAnsi="Arial Narrow" w:cs="Calibri"/>
                <w:lang w:eastAsia="en-GB"/>
              </w:rPr>
              <w:t>Potential</w:t>
            </w:r>
          </w:p>
        </w:tc>
        <w:tc>
          <w:tcPr>
            <w:tcW w:w="2615" w:type="dxa"/>
            <w:hideMark/>
          </w:tcPr>
          <w:p w:rsidR="008344F0" w:rsidRPr="00870A2D" w:rsidRDefault="008344F0" w:rsidP="00A5606D">
            <w:pPr>
              <w:spacing w:before="40" w:after="20"/>
              <w:rPr>
                <w:rFonts w:ascii="Arial Narrow" w:eastAsia="Times New Roman" w:hAnsi="Arial Narrow" w:cs="Calibri"/>
                <w:lang w:eastAsia="en-GB"/>
              </w:rPr>
            </w:pPr>
            <w:r w:rsidRPr="00870A2D">
              <w:rPr>
                <w:rFonts w:ascii="Arial Narrow" w:eastAsia="Times New Roman" w:hAnsi="Arial Narrow" w:cs="Calibri"/>
                <w:lang w:eastAsia="en-GB"/>
              </w:rPr>
              <w:t>Vector</w:t>
            </w:r>
          </w:p>
        </w:tc>
      </w:tr>
      <w:tr w:rsidR="008344F0" w:rsidRPr="00AC7B99" w:rsidTr="00F00279">
        <w:trPr>
          <w:trHeight w:val="66"/>
        </w:trPr>
        <w:tc>
          <w:tcPr>
            <w:tcW w:w="2614" w:type="dxa"/>
            <w:hideMark/>
          </w:tcPr>
          <w:p w:rsidR="008344F0" w:rsidRPr="00870A2D" w:rsidRDefault="008344F0" w:rsidP="00A5606D">
            <w:pPr>
              <w:spacing w:before="40" w:after="20"/>
              <w:rPr>
                <w:rFonts w:ascii="Arial Narrow" w:eastAsia="Times New Roman" w:hAnsi="Arial Narrow" w:cs="Calibri"/>
                <w:lang w:eastAsia="en-GB"/>
              </w:rPr>
            </w:pPr>
            <w:r w:rsidRPr="00870A2D">
              <w:rPr>
                <w:rFonts w:ascii="Arial Narrow" w:eastAsia="Times New Roman" w:hAnsi="Arial Narrow" w:cs="Calibri"/>
                <w:lang w:eastAsia="en-GB"/>
              </w:rPr>
              <w:t>Concentration</w:t>
            </w:r>
          </w:p>
        </w:tc>
        <w:tc>
          <w:tcPr>
            <w:tcW w:w="2614" w:type="dxa"/>
            <w:tcBorders>
              <w:bottom w:val="single" w:sz="4" w:space="0" w:color="auto"/>
            </w:tcBorders>
            <w:hideMark/>
          </w:tcPr>
          <w:p w:rsidR="008344F0" w:rsidRPr="00870A2D" w:rsidRDefault="008344F0" w:rsidP="00A5606D">
            <w:pPr>
              <w:spacing w:before="40" w:after="20"/>
              <w:rPr>
                <w:rFonts w:ascii="Arial Narrow" w:eastAsia="Times New Roman" w:hAnsi="Arial Narrow" w:cs="Calibri"/>
                <w:lang w:eastAsia="en-GB"/>
              </w:rPr>
            </w:pPr>
            <w:r w:rsidRPr="00870A2D">
              <w:rPr>
                <w:rFonts w:ascii="Arial Narrow" w:eastAsia="Times New Roman" w:hAnsi="Arial Narrow" w:cs="Calibri"/>
                <w:lang w:eastAsia="en-GB"/>
              </w:rPr>
              <w:t>Is Constant</w:t>
            </w:r>
          </w:p>
        </w:tc>
        <w:tc>
          <w:tcPr>
            <w:tcW w:w="2614" w:type="dxa"/>
            <w:tcBorders>
              <w:bottom w:val="single" w:sz="4" w:space="0" w:color="auto"/>
            </w:tcBorders>
            <w:hideMark/>
          </w:tcPr>
          <w:p w:rsidR="008344F0" w:rsidRPr="00870A2D" w:rsidRDefault="008344F0" w:rsidP="00A5606D">
            <w:pPr>
              <w:spacing w:before="40" w:after="20"/>
              <w:rPr>
                <w:rFonts w:ascii="Arial Narrow" w:eastAsia="Times New Roman" w:hAnsi="Arial Narrow" w:cs="Calibri"/>
                <w:lang w:eastAsia="en-GB"/>
              </w:rPr>
            </w:pPr>
            <w:r w:rsidRPr="00870A2D">
              <w:rPr>
                <w:rFonts w:ascii="Arial Narrow" w:eastAsia="Times New Roman" w:hAnsi="Arial Narrow" w:cs="Calibri"/>
                <w:lang w:eastAsia="en-GB"/>
              </w:rPr>
              <w:t>Quarter</w:t>
            </w:r>
          </w:p>
        </w:tc>
        <w:tc>
          <w:tcPr>
            <w:tcW w:w="2615" w:type="dxa"/>
            <w:tcBorders>
              <w:bottom w:val="single" w:sz="4" w:space="0" w:color="auto"/>
            </w:tcBorders>
            <w:hideMark/>
          </w:tcPr>
          <w:p w:rsidR="008344F0" w:rsidRPr="00870A2D" w:rsidRDefault="008344F0" w:rsidP="00A5606D">
            <w:pPr>
              <w:spacing w:before="40" w:after="20"/>
              <w:rPr>
                <w:rFonts w:ascii="Arial Narrow" w:eastAsia="Times New Roman" w:hAnsi="Arial Narrow" w:cs="Calibri"/>
                <w:lang w:eastAsia="en-GB"/>
              </w:rPr>
            </w:pPr>
            <w:r w:rsidRPr="00870A2D">
              <w:rPr>
                <w:rFonts w:ascii="Arial Narrow" w:eastAsia="Times New Roman" w:hAnsi="Arial Narrow" w:cs="Calibri"/>
                <w:lang w:eastAsia="en-GB"/>
              </w:rPr>
              <w:t>With</w:t>
            </w:r>
          </w:p>
        </w:tc>
      </w:tr>
      <w:tr w:rsidR="008344F0" w:rsidRPr="00AC7B99" w:rsidTr="00F00279">
        <w:trPr>
          <w:trHeight w:val="66"/>
        </w:trPr>
        <w:tc>
          <w:tcPr>
            <w:tcW w:w="2614" w:type="dxa"/>
            <w:hideMark/>
          </w:tcPr>
          <w:p w:rsidR="008344F0" w:rsidRPr="00870A2D" w:rsidRDefault="008344F0" w:rsidP="00A5606D">
            <w:pPr>
              <w:spacing w:before="40" w:after="20"/>
              <w:rPr>
                <w:rFonts w:ascii="Arial Narrow" w:eastAsia="Times New Roman" w:hAnsi="Arial Narrow" w:cs="Calibri"/>
                <w:lang w:eastAsia="en-GB"/>
              </w:rPr>
            </w:pPr>
            <w:r w:rsidRPr="00870A2D">
              <w:rPr>
                <w:rFonts w:ascii="Arial Narrow" w:eastAsia="Times New Roman" w:hAnsi="Arial Narrow" w:cs="Calibri"/>
                <w:lang w:eastAsia="en-GB"/>
              </w:rPr>
              <w:t>Equipotential</w:t>
            </w:r>
          </w:p>
        </w:tc>
        <w:tc>
          <w:tcPr>
            <w:tcW w:w="2614" w:type="dxa"/>
            <w:tcBorders>
              <w:bottom w:val="single" w:sz="4" w:space="0" w:color="auto"/>
            </w:tcBorders>
            <w:hideMark/>
          </w:tcPr>
          <w:p w:rsidR="008344F0" w:rsidRPr="00870A2D" w:rsidRDefault="008344F0" w:rsidP="00A5606D">
            <w:pPr>
              <w:spacing w:before="40" w:after="20"/>
              <w:rPr>
                <w:rFonts w:ascii="Arial Narrow" w:eastAsia="Times New Roman" w:hAnsi="Arial Narrow" w:cs="Calibri"/>
                <w:lang w:eastAsia="en-GB"/>
              </w:rPr>
            </w:pPr>
            <w:r w:rsidRPr="00870A2D">
              <w:rPr>
                <w:rFonts w:ascii="Arial Narrow" w:eastAsia="Times New Roman" w:hAnsi="Arial Narrow" w:cs="Calibri"/>
                <w:lang w:eastAsia="en-GB"/>
              </w:rPr>
              <w:t>Is Smaller</w:t>
            </w:r>
          </w:p>
        </w:tc>
        <w:tc>
          <w:tcPr>
            <w:tcW w:w="2614" w:type="dxa"/>
            <w:tcBorders>
              <w:bottom w:val="single" w:sz="4" w:space="0" w:color="auto"/>
            </w:tcBorders>
            <w:hideMark/>
          </w:tcPr>
          <w:p w:rsidR="008344F0" w:rsidRPr="00870A2D" w:rsidRDefault="008344F0" w:rsidP="00A5606D">
            <w:pPr>
              <w:spacing w:before="40" w:after="20"/>
              <w:rPr>
                <w:rFonts w:ascii="Arial Narrow" w:eastAsia="Times New Roman" w:hAnsi="Arial Narrow" w:cs="Calibri"/>
                <w:lang w:eastAsia="en-GB"/>
              </w:rPr>
            </w:pPr>
            <w:r w:rsidRPr="00870A2D">
              <w:rPr>
                <w:rFonts w:ascii="Arial Narrow" w:eastAsia="Times New Roman" w:hAnsi="Arial Narrow" w:cs="Calibri"/>
                <w:lang w:eastAsia="en-GB"/>
              </w:rPr>
              <w:t>Radial</w:t>
            </w:r>
          </w:p>
        </w:tc>
        <w:tc>
          <w:tcPr>
            <w:tcW w:w="2615" w:type="dxa"/>
            <w:tcBorders>
              <w:bottom w:val="single" w:sz="4" w:space="0" w:color="auto"/>
            </w:tcBorders>
            <w:hideMark/>
          </w:tcPr>
          <w:p w:rsidR="008344F0" w:rsidRPr="00870A2D" w:rsidRDefault="008344F0" w:rsidP="00A5606D">
            <w:pPr>
              <w:spacing w:before="40" w:after="20"/>
              <w:rPr>
                <w:rFonts w:ascii="Arial Narrow" w:eastAsia="Times New Roman" w:hAnsi="Arial Narrow" w:cs="Calibri"/>
                <w:lang w:eastAsia="en-GB"/>
              </w:rPr>
            </w:pPr>
            <w:r w:rsidRPr="00870A2D">
              <w:rPr>
                <w:rFonts w:ascii="Arial Narrow" w:eastAsia="Times New Roman" w:hAnsi="Arial Narrow" w:cs="Calibri"/>
                <w:lang w:eastAsia="en-GB"/>
              </w:rPr>
              <w:t>Zero</w:t>
            </w:r>
          </w:p>
        </w:tc>
      </w:tr>
      <w:tr w:rsidR="008344F0" w:rsidRPr="00AC7B99" w:rsidTr="00F00279">
        <w:trPr>
          <w:trHeight w:val="66"/>
        </w:trPr>
        <w:tc>
          <w:tcPr>
            <w:tcW w:w="2614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8344F0" w:rsidRPr="00870A2D" w:rsidRDefault="008344F0" w:rsidP="00A5606D">
            <w:pPr>
              <w:spacing w:before="40" w:after="20"/>
              <w:rPr>
                <w:rFonts w:ascii="Arial Narrow" w:eastAsia="Times New Roman" w:hAnsi="Arial Narrow" w:cs="Calibri"/>
                <w:lang w:eastAsia="en-GB"/>
              </w:rPr>
            </w:pPr>
            <w:r w:rsidRPr="00870A2D">
              <w:rPr>
                <w:rFonts w:ascii="Arial Narrow" w:eastAsia="Times New Roman" w:hAnsi="Arial Narrow" w:cs="Calibri"/>
                <w:lang w:eastAsia="en-GB"/>
              </w:rPr>
              <w:t>Escape Velocity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F0" w:rsidRPr="00870A2D" w:rsidRDefault="008344F0" w:rsidP="00A5606D">
            <w:pPr>
              <w:spacing w:before="40" w:after="20"/>
              <w:rPr>
                <w:rFonts w:ascii="Arial Narrow" w:eastAsia="Times New Roman" w:hAnsi="Arial Narrow" w:cs="Calibri"/>
                <w:lang w:eastAsia="en-GB"/>
              </w:rPr>
            </w:pPr>
            <w:r w:rsidRPr="00870A2D">
              <w:rPr>
                <w:rFonts w:ascii="Arial Narrow" w:eastAsia="Times New Roman" w:hAnsi="Arial Narrow" w:cs="Calibri"/>
                <w:lang w:eastAsia="en-GB"/>
              </w:rPr>
              <w:t>J/kg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F0" w:rsidRPr="00870A2D" w:rsidRDefault="008344F0" w:rsidP="00A5606D">
            <w:pPr>
              <w:spacing w:before="40" w:after="20"/>
              <w:rPr>
                <w:rFonts w:ascii="Arial Narrow" w:eastAsia="Times New Roman" w:hAnsi="Arial Narrow" w:cs="Calibri"/>
                <w:lang w:eastAsia="en-GB"/>
              </w:rPr>
            </w:pPr>
            <w:r w:rsidRPr="00870A2D">
              <w:rPr>
                <w:rFonts w:ascii="Arial Narrow" w:eastAsia="Times New Roman" w:hAnsi="Arial Narrow" w:cs="Calibri"/>
                <w:lang w:eastAsia="en-GB"/>
              </w:rPr>
              <w:t>Scalar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F0" w:rsidRPr="00870A2D" w:rsidRDefault="008344F0" w:rsidP="00A5606D">
            <w:pPr>
              <w:spacing w:before="40" w:after="20"/>
              <w:rPr>
                <w:rFonts w:ascii="Arial Narrow" w:eastAsia="Times New Roman" w:hAnsi="Arial Narrow" w:cs="Calibri"/>
                <w:lang w:eastAsia="en-GB"/>
              </w:rPr>
            </w:pPr>
            <w:r w:rsidRPr="00870A2D">
              <w:rPr>
                <w:rFonts w:ascii="Arial Narrow" w:eastAsia="Times New Roman" w:hAnsi="Arial Narrow" w:cs="Calibri"/>
                <w:lang w:eastAsia="en-GB"/>
              </w:rPr>
              <w:t>Zero</w:t>
            </w:r>
          </w:p>
        </w:tc>
      </w:tr>
    </w:tbl>
    <w:p w:rsidR="00F00279" w:rsidRDefault="00F00279" w:rsidP="00897761">
      <w:pPr>
        <w:spacing w:after="0"/>
        <w:jc w:val="center"/>
        <w:rPr>
          <w:rFonts w:ascii="Arial Narrow" w:hAnsi="Arial Narrow"/>
          <w:b/>
          <w:color w:val="000000" w:themeColor="text1"/>
          <w:u w:val="single"/>
        </w:rPr>
      </w:pPr>
      <w:r>
        <w:rPr>
          <w:noProof/>
          <w:lang w:val="en-US"/>
        </w:rPr>
        <w:drawing>
          <wp:inline distT="0" distB="0" distL="0" distR="0" wp14:anchorId="48A71A22" wp14:editId="677AB989">
            <wp:extent cx="6554427" cy="9315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63307" cy="932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279" w:rsidRDefault="00F00279" w:rsidP="00897761">
      <w:pPr>
        <w:spacing w:after="0"/>
        <w:jc w:val="center"/>
        <w:rPr>
          <w:rFonts w:ascii="Arial Narrow" w:hAnsi="Arial Narrow"/>
          <w:b/>
          <w:color w:val="000000" w:themeColor="text1"/>
          <w:u w:val="single"/>
        </w:rPr>
      </w:pPr>
    </w:p>
    <w:p w:rsidR="00F00279" w:rsidRDefault="00F00279" w:rsidP="00897761">
      <w:pPr>
        <w:spacing w:after="0"/>
        <w:jc w:val="center"/>
        <w:rPr>
          <w:rFonts w:ascii="Arial Narrow" w:hAnsi="Arial Narrow"/>
          <w:b/>
          <w:color w:val="000000" w:themeColor="text1"/>
          <w:u w:val="single"/>
        </w:rPr>
      </w:pPr>
    </w:p>
    <w:p w:rsidR="00F00279" w:rsidRDefault="00F00279" w:rsidP="00897761">
      <w:pPr>
        <w:spacing w:after="0"/>
        <w:jc w:val="center"/>
        <w:rPr>
          <w:rFonts w:ascii="Arial Narrow" w:hAnsi="Arial Narrow"/>
          <w:b/>
          <w:color w:val="000000" w:themeColor="text1"/>
          <w:u w:val="single"/>
        </w:rPr>
      </w:pPr>
    </w:p>
    <w:p w:rsidR="00F00279" w:rsidRDefault="00F00279" w:rsidP="00897761">
      <w:pPr>
        <w:spacing w:after="0"/>
        <w:jc w:val="center"/>
        <w:rPr>
          <w:rFonts w:ascii="Arial Narrow" w:hAnsi="Arial Narrow"/>
          <w:b/>
          <w:color w:val="000000" w:themeColor="text1"/>
          <w:u w:val="single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29E5FBAC" wp14:editId="5145BF00">
            <wp:extent cx="6602622" cy="920115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09607" cy="921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00279" w:rsidRDefault="00F00279" w:rsidP="00897761">
      <w:pPr>
        <w:spacing w:after="0"/>
        <w:jc w:val="center"/>
        <w:rPr>
          <w:rFonts w:ascii="Arial Narrow" w:hAnsi="Arial Narrow"/>
          <w:b/>
          <w:color w:val="000000" w:themeColor="text1"/>
          <w:u w:val="single"/>
        </w:rPr>
      </w:pPr>
    </w:p>
    <w:p w:rsidR="00F00279" w:rsidRDefault="00F00279" w:rsidP="00897761">
      <w:pPr>
        <w:spacing w:after="0"/>
        <w:jc w:val="center"/>
        <w:rPr>
          <w:rFonts w:ascii="Arial Narrow" w:hAnsi="Arial Narrow"/>
          <w:b/>
          <w:color w:val="000000" w:themeColor="text1"/>
          <w:u w:val="single"/>
        </w:rPr>
      </w:pPr>
    </w:p>
    <w:p w:rsidR="00F00279" w:rsidRDefault="00F00279" w:rsidP="00897761">
      <w:pPr>
        <w:spacing w:after="0"/>
        <w:jc w:val="center"/>
        <w:rPr>
          <w:rFonts w:ascii="Arial Narrow" w:hAnsi="Arial Narrow"/>
          <w:b/>
          <w:color w:val="000000" w:themeColor="text1"/>
          <w:u w:val="single"/>
        </w:rPr>
      </w:pPr>
    </w:p>
    <w:p w:rsidR="00F00279" w:rsidRDefault="00F00279" w:rsidP="00897761">
      <w:pPr>
        <w:spacing w:after="0"/>
        <w:jc w:val="center"/>
        <w:rPr>
          <w:rFonts w:ascii="Arial Narrow" w:hAnsi="Arial Narrow"/>
          <w:b/>
          <w:color w:val="000000" w:themeColor="text1"/>
          <w:u w:val="single"/>
        </w:rPr>
      </w:pPr>
    </w:p>
    <w:p w:rsidR="00897761" w:rsidRDefault="00B708C2" w:rsidP="00897761">
      <w:pPr>
        <w:spacing w:after="0"/>
        <w:jc w:val="center"/>
        <w:rPr>
          <w:rFonts w:ascii="Arial Narrow" w:hAnsi="Arial Narrow"/>
          <w:b/>
          <w:color w:val="000000" w:themeColor="text1"/>
          <w:u w:val="single"/>
        </w:rPr>
      </w:pPr>
      <w:r w:rsidRPr="009E4ADA">
        <w:rPr>
          <w:rFonts w:ascii="Arial Narrow" w:hAnsi="Arial Narrow"/>
          <w:b/>
          <w:color w:val="000000" w:themeColor="text1"/>
          <w:u w:val="single"/>
        </w:rPr>
        <w:t>Fri</w:t>
      </w:r>
      <w:r w:rsidR="00897761" w:rsidRPr="009E4ADA">
        <w:rPr>
          <w:rFonts w:ascii="Arial Narrow" w:hAnsi="Arial Narrow"/>
          <w:b/>
          <w:color w:val="000000" w:themeColor="text1"/>
          <w:u w:val="single"/>
        </w:rPr>
        <w:t xml:space="preserve">day: </w:t>
      </w:r>
      <w:r w:rsidR="009E4ADA" w:rsidRPr="009E4ADA">
        <w:rPr>
          <w:rFonts w:ascii="Arial Narrow" w:hAnsi="Arial Narrow"/>
          <w:b/>
          <w:color w:val="000000" w:themeColor="text1"/>
          <w:u w:val="single"/>
        </w:rPr>
        <w:t>Gravitational Potential</w:t>
      </w:r>
      <w:r w:rsidR="00897761" w:rsidRPr="009E4ADA">
        <w:rPr>
          <w:rFonts w:ascii="Arial Narrow" w:hAnsi="Arial Narrow"/>
          <w:b/>
          <w:color w:val="000000" w:themeColor="text1"/>
          <w:u w:val="single"/>
        </w:rPr>
        <w:t xml:space="preserve"> Exam Questions</w:t>
      </w:r>
    </w:p>
    <w:p w:rsidR="00F32F9F" w:rsidRDefault="00F32F9F" w:rsidP="00F32F9F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 w:hanging="1701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M25.</w:t>
      </w:r>
      <w:r>
        <w:rPr>
          <w:rFonts w:ascii="Arial" w:hAnsi="Arial" w:cs="Arial"/>
          <w:lang w:val="en-US"/>
        </w:rPr>
        <w:t xml:space="preserve">          (a)     (i)      relationship between them is </w:t>
      </w:r>
      <w:r>
        <w:rPr>
          <w:rFonts w:ascii="Arial" w:hAnsi="Arial" w:cs="Arial"/>
          <w:i/>
          <w:iCs/>
          <w:lang w:val="en-US"/>
        </w:rPr>
        <w:t>E</w:t>
      </w:r>
      <w:r>
        <w:rPr>
          <w:rFonts w:ascii="Arial" w:hAnsi="Arial" w:cs="Arial"/>
          <w:vertAlign w:val="subscript"/>
          <w:lang w:val="en-US"/>
        </w:rPr>
        <w:t>p</w:t>
      </w:r>
      <w:r>
        <w:rPr>
          <w:rFonts w:ascii="Arial" w:hAnsi="Arial" w:cs="Arial"/>
          <w:lang w:val="en-US"/>
        </w:rPr>
        <w:t xml:space="preserve"> = </w:t>
      </w:r>
      <w:r>
        <w:rPr>
          <w:rFonts w:ascii="Arial" w:hAnsi="Arial" w:cs="Arial"/>
          <w:i/>
          <w:iCs/>
          <w:lang w:val="en-US"/>
        </w:rPr>
        <w:t xml:space="preserve">mV </w:t>
      </w:r>
      <w:r>
        <w:rPr>
          <w:rFonts w:ascii="Arial" w:hAnsi="Arial" w:cs="Arial"/>
          <w:lang w:val="en-US"/>
        </w:rPr>
        <w:t>(allow Δ</w:t>
      </w:r>
      <w:r>
        <w:rPr>
          <w:rFonts w:ascii="Arial" w:hAnsi="Arial" w:cs="Arial"/>
          <w:i/>
          <w:iCs/>
          <w:lang w:val="en-US"/>
        </w:rPr>
        <w:t>E</w:t>
      </w:r>
      <w:r>
        <w:rPr>
          <w:rFonts w:ascii="Arial" w:hAnsi="Arial" w:cs="Arial"/>
          <w:vertAlign w:val="subscript"/>
          <w:lang w:val="en-US"/>
        </w:rPr>
        <w:t>p</w:t>
      </w:r>
      <w:r>
        <w:rPr>
          <w:rFonts w:ascii="Arial" w:hAnsi="Arial" w:cs="Arial"/>
          <w:lang w:val="en-US"/>
        </w:rPr>
        <w:t xml:space="preserve"> = </w:t>
      </w:r>
      <w:r>
        <w:rPr>
          <w:rFonts w:ascii="Arial" w:hAnsi="Arial" w:cs="Arial"/>
          <w:i/>
          <w:iCs/>
          <w:lang w:val="en-US"/>
        </w:rPr>
        <w:t>m</w:t>
      </w:r>
      <w:r>
        <w:rPr>
          <w:rFonts w:ascii="Arial" w:hAnsi="Arial" w:cs="Arial"/>
          <w:lang w:val="en-US"/>
        </w:rPr>
        <w:t>Δ</w:t>
      </w:r>
      <w:r>
        <w:rPr>
          <w:rFonts w:ascii="Arial" w:hAnsi="Arial" w:cs="Arial"/>
          <w:i/>
          <w:iCs/>
          <w:lang w:val="en-US"/>
        </w:rPr>
        <w:t>V</w:t>
      </w:r>
      <w:r>
        <w:rPr>
          <w:rFonts w:ascii="Arial" w:hAnsi="Arial" w:cs="Arial"/>
          <w:lang w:val="en-US"/>
        </w:rPr>
        <w:t xml:space="preserve">) [or </w:t>
      </w:r>
      <w:r>
        <w:rPr>
          <w:rFonts w:ascii="Arial" w:hAnsi="Arial" w:cs="Arial"/>
          <w:i/>
          <w:iCs/>
          <w:lang w:val="en-US"/>
        </w:rPr>
        <w:t>V</w:t>
      </w:r>
      <w:r>
        <w:rPr>
          <w:rFonts w:ascii="Arial" w:hAnsi="Arial" w:cs="Arial"/>
          <w:i/>
          <w:iCs/>
          <w:lang w:val="en-US"/>
        </w:rPr>
        <w:br/>
      </w:r>
      <w:r>
        <w:rPr>
          <w:rFonts w:ascii="Arial" w:hAnsi="Arial" w:cs="Arial"/>
          <w:lang w:val="en-US"/>
        </w:rPr>
        <w:t xml:space="preserve">is energy per unit mass (or per kg)] </w:t>
      </w:r>
      <w:r>
        <w:rPr>
          <w:rFonts w:ascii="Arial" w:hAnsi="Arial" w:cs="Arial"/>
          <w:b/>
          <w:bCs/>
          <w:lang w:val="en-US"/>
        </w:rPr>
        <w:t>(1)</w:t>
      </w:r>
    </w:p>
    <w:p w:rsidR="00F32F9F" w:rsidRDefault="00F32F9F" w:rsidP="00F32F9F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1</w:t>
      </w:r>
    </w:p>
    <w:p w:rsidR="00F32F9F" w:rsidRDefault="00F32F9F" w:rsidP="00F32F9F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 xml:space="preserve">(ii)     value of </w:t>
      </w:r>
      <w:r>
        <w:rPr>
          <w:rFonts w:ascii="Arial" w:hAnsi="Arial" w:cs="Arial"/>
          <w:i/>
          <w:iCs/>
          <w:lang w:val="en-US"/>
        </w:rPr>
        <w:t>E</w:t>
      </w:r>
      <w:r>
        <w:rPr>
          <w:rFonts w:ascii="Arial" w:hAnsi="Arial" w:cs="Arial"/>
          <w:vertAlign w:val="subscript"/>
          <w:lang w:val="en-US"/>
        </w:rPr>
        <w:t>p</w:t>
      </w:r>
      <w:r>
        <w:rPr>
          <w:rFonts w:ascii="Arial" w:hAnsi="Arial" w:cs="Arial"/>
          <w:lang w:val="en-US"/>
        </w:rPr>
        <w:t xml:space="preserve"> is doubled </w:t>
      </w:r>
      <w:r>
        <w:rPr>
          <w:rFonts w:ascii="Arial" w:hAnsi="Arial" w:cs="Arial"/>
          <w:b/>
          <w:bCs/>
          <w:lang w:val="en-US"/>
        </w:rPr>
        <w:t>(1)</w:t>
      </w:r>
    </w:p>
    <w:p w:rsidR="00F32F9F" w:rsidRDefault="00F32F9F" w:rsidP="00F32F9F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 xml:space="preserve">value of </w:t>
      </w:r>
      <w:r>
        <w:rPr>
          <w:rFonts w:ascii="Arial" w:hAnsi="Arial" w:cs="Arial"/>
          <w:i/>
          <w:iCs/>
          <w:lang w:val="en-US"/>
        </w:rPr>
        <w:t xml:space="preserve">V </w:t>
      </w:r>
      <w:r>
        <w:rPr>
          <w:rFonts w:ascii="Arial" w:hAnsi="Arial" w:cs="Arial"/>
          <w:lang w:val="en-US"/>
        </w:rPr>
        <w:t xml:space="preserve">is unchanged </w:t>
      </w:r>
      <w:r>
        <w:rPr>
          <w:rFonts w:ascii="Arial" w:hAnsi="Arial" w:cs="Arial"/>
          <w:b/>
          <w:bCs/>
          <w:lang w:val="en-US"/>
        </w:rPr>
        <w:t>(1)</w:t>
      </w:r>
    </w:p>
    <w:p w:rsidR="00F32F9F" w:rsidRDefault="00F32F9F" w:rsidP="00F32F9F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2</w:t>
      </w:r>
    </w:p>
    <w:p w:rsidR="00F32F9F" w:rsidRDefault="00F32F9F" w:rsidP="00F32F9F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 w:hanging="1134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 xml:space="preserve">(b)     (i)      use of </w:t>
      </w:r>
      <w:r>
        <w:rPr>
          <w:rFonts w:ascii="Arial" w:hAnsi="Arial" w:cs="Arial"/>
          <w:i/>
          <w:iCs/>
          <w:lang w:val="en-US"/>
        </w:rPr>
        <w:t xml:space="preserve">V </w:t>
      </w:r>
      <w:r>
        <w:rPr>
          <w:rFonts w:ascii="Arial" w:hAnsi="Arial" w:cs="Arial"/>
          <w:lang w:val="en-US"/>
        </w:rPr>
        <w:t xml:space="preserve">= 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262C9BF7" wp14:editId="1868145F">
            <wp:extent cx="415925" cy="368300"/>
            <wp:effectExtent l="0" t="0" r="3175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 gives </w:t>
      </w:r>
      <w:r>
        <w:rPr>
          <w:rFonts w:ascii="Arial" w:hAnsi="Arial" w:cs="Arial"/>
          <w:i/>
          <w:iCs/>
          <w:lang w:val="en-US"/>
        </w:rPr>
        <w:t>r</w:t>
      </w:r>
      <w:r>
        <w:rPr>
          <w:rFonts w:ascii="Arial" w:hAnsi="Arial" w:cs="Arial"/>
          <w:vertAlign w:val="subscript"/>
          <w:lang w:val="en-US"/>
        </w:rPr>
        <w:t>A</w:t>
      </w:r>
      <w:r>
        <w:rPr>
          <w:rFonts w:ascii="Arial" w:hAnsi="Arial" w:cs="Arial"/>
          <w:lang w:val="en-US"/>
        </w:rPr>
        <w:t xml:space="preserve"> = 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6BE2387B" wp14:editId="609DBAD2">
            <wp:extent cx="1614805" cy="403860"/>
            <wp:effectExtent l="0" t="0" r="4445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b/>
          <w:bCs/>
          <w:lang w:val="en-US"/>
        </w:rPr>
        <w:t>(1)</w:t>
      </w:r>
    </w:p>
    <w:p w:rsidR="00F32F9F" w:rsidRDefault="00F32F9F" w:rsidP="00F32F9F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>= 3.3(2) × 10</w:t>
      </w:r>
      <w:r>
        <w:rPr>
          <w:rFonts w:ascii="Arial" w:hAnsi="Arial" w:cs="Arial"/>
          <w:vertAlign w:val="superscript"/>
          <w:lang w:val="en-US"/>
        </w:rPr>
        <w:t>7</w:t>
      </w:r>
      <w:r>
        <w:rPr>
          <w:rFonts w:ascii="Arial" w:hAnsi="Arial" w:cs="Arial"/>
          <w:lang w:val="en-US"/>
        </w:rPr>
        <w:t xml:space="preserve"> (m) </w:t>
      </w:r>
      <w:r>
        <w:rPr>
          <w:rFonts w:ascii="Arial" w:hAnsi="Arial" w:cs="Arial"/>
          <w:b/>
          <w:bCs/>
          <w:lang w:val="en-US"/>
        </w:rPr>
        <w:t>(1)</w:t>
      </w:r>
    </w:p>
    <w:p w:rsidR="00F32F9F" w:rsidRDefault="00F32F9F" w:rsidP="00F32F9F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2</w:t>
      </w:r>
    </w:p>
    <w:p w:rsidR="00F32F9F" w:rsidRDefault="00F32F9F" w:rsidP="00F32F9F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 xml:space="preserve">(ii)     since </w:t>
      </w:r>
      <w:r>
        <w:rPr>
          <w:rFonts w:ascii="Arial" w:hAnsi="Arial" w:cs="Arial"/>
          <w:i/>
          <w:iCs/>
          <w:lang w:val="en-US"/>
        </w:rPr>
        <w:t>V</w:t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1E14F91C" wp14:editId="25A57373">
            <wp:extent cx="3040380" cy="451485"/>
            <wp:effectExtent l="0" t="0" r="7620" b="5715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b/>
          <w:bCs/>
          <w:lang w:val="en-US"/>
        </w:rPr>
        <w:t>(1)</w:t>
      </w:r>
    </w:p>
    <w:p w:rsidR="00F32F9F" w:rsidRDefault="00F32F9F" w:rsidP="00F32F9F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(which is ≈ 1.1 × 10</w:t>
      </w:r>
      <w:r>
        <w:rPr>
          <w:rFonts w:ascii="Arial" w:hAnsi="Arial" w:cs="Arial"/>
          <w:vertAlign w:val="superscript"/>
          <w:lang w:val="en-US"/>
        </w:rPr>
        <w:t>4</w:t>
      </w:r>
      <w:r>
        <w:rPr>
          <w:rFonts w:ascii="Arial" w:hAnsi="Arial" w:cs="Arial"/>
          <w:lang w:val="en-US"/>
        </w:rPr>
        <w:t xml:space="preserve"> km)</w:t>
      </w:r>
    </w:p>
    <w:p w:rsidR="00F32F9F" w:rsidRDefault="00F32F9F" w:rsidP="00F32F9F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F32F9F" w:rsidRDefault="00F32F9F" w:rsidP="00F32F9F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 xml:space="preserve">(iii)     centripetal acceleration </w:t>
      </w:r>
      <w:r>
        <w:rPr>
          <w:rFonts w:ascii="Arial" w:hAnsi="Arial" w:cs="Arial"/>
          <w:i/>
          <w:iCs/>
          <w:lang w:val="en-US"/>
        </w:rPr>
        <w:t>g</w:t>
      </w:r>
      <w:r>
        <w:rPr>
          <w:rFonts w:ascii="Arial" w:hAnsi="Arial" w:cs="Arial"/>
          <w:vertAlign w:val="subscript"/>
          <w:lang w:val="en-US"/>
        </w:rPr>
        <w:t>B</w:t>
      </w:r>
      <w:r>
        <w:rPr>
          <w:rFonts w:ascii="Arial" w:hAnsi="Arial" w:cs="Arial"/>
          <w:lang w:val="en-US"/>
        </w:rPr>
        <w:t xml:space="preserve"> = 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574AD92B" wp14:editId="6D7A3104">
            <wp:extent cx="2030730" cy="462915"/>
            <wp:effectExtent l="0" t="0" r="762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b/>
          <w:bCs/>
          <w:lang w:val="en-US"/>
        </w:rPr>
        <w:t>(1)</w:t>
      </w:r>
    </w:p>
    <w:p w:rsidR="00F32F9F" w:rsidRDefault="00F32F9F" w:rsidP="00F32F9F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[allow use of 1.1 × 10</w:t>
      </w:r>
      <w:r>
        <w:rPr>
          <w:rFonts w:ascii="Arial" w:hAnsi="Arial" w:cs="Arial"/>
          <w:vertAlign w:val="superscript"/>
          <w:lang w:val="en-US"/>
        </w:rPr>
        <w:t>7</w:t>
      </w:r>
      <w:r>
        <w:rPr>
          <w:rFonts w:ascii="Arial" w:hAnsi="Arial" w:cs="Arial"/>
          <w:lang w:val="en-US"/>
        </w:rPr>
        <w:t xml:space="preserve"> m from (b)(ii)]</w:t>
      </w:r>
    </w:p>
    <w:p w:rsidR="00F32F9F" w:rsidRDefault="00F32F9F" w:rsidP="00F32F9F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>= 3.2 (m s</w:t>
      </w:r>
      <w:r>
        <w:rPr>
          <w:rFonts w:ascii="Arial" w:hAnsi="Arial" w:cs="Arial"/>
          <w:vertAlign w:val="superscript"/>
          <w:lang w:val="en-US"/>
        </w:rPr>
        <w:t>–2</w:t>
      </w:r>
      <w:r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b/>
          <w:bCs/>
          <w:lang w:val="en-US"/>
        </w:rPr>
        <w:t>(1)</w:t>
      </w:r>
    </w:p>
    <w:p w:rsidR="00F32F9F" w:rsidRDefault="00F32F9F" w:rsidP="00F32F9F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>[</w:t>
      </w:r>
      <w:r>
        <w:rPr>
          <w:rFonts w:ascii="Arial" w:hAnsi="Arial" w:cs="Arial"/>
          <w:b/>
          <w:bCs/>
          <w:lang w:val="en-US"/>
        </w:rPr>
        <w:t>alternatively</w:t>
      </w:r>
      <w:r>
        <w:rPr>
          <w:rFonts w:ascii="Arial" w:hAnsi="Arial" w:cs="Arial"/>
          <w:lang w:val="en-US"/>
        </w:rPr>
        <w:t xml:space="preserve">, since </w:t>
      </w:r>
      <w:r>
        <w:rPr>
          <w:rFonts w:ascii="Arial" w:hAnsi="Arial" w:cs="Arial"/>
          <w:i/>
          <w:iCs/>
          <w:lang w:val="en-US"/>
        </w:rPr>
        <w:t>g</w:t>
      </w:r>
      <w:r>
        <w:rPr>
          <w:rFonts w:ascii="Arial" w:hAnsi="Arial" w:cs="Arial"/>
          <w:vertAlign w:val="subscript"/>
          <w:lang w:val="en-US"/>
        </w:rPr>
        <w:t>B</w:t>
      </w:r>
      <w:r>
        <w:rPr>
          <w:rFonts w:ascii="Arial" w:hAnsi="Arial" w:cs="Arial"/>
          <w:lang w:val="en-US"/>
        </w:rPr>
        <w:t xml:space="preserve"> = (–)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03B763F6" wp14:editId="2D82916F">
            <wp:extent cx="1258570" cy="427355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b/>
          <w:bCs/>
          <w:lang w:val="en-US"/>
        </w:rPr>
        <w:t>(1)</w:t>
      </w:r>
    </w:p>
    <w:p w:rsidR="00F32F9F" w:rsidRDefault="00F32F9F" w:rsidP="00F32F9F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= 3.2 (m s</w:t>
      </w:r>
      <w:r>
        <w:rPr>
          <w:rFonts w:ascii="Arial" w:hAnsi="Arial" w:cs="Arial"/>
          <w:vertAlign w:val="superscript"/>
          <w:lang w:val="en-US"/>
        </w:rPr>
        <w:t>–2</w:t>
      </w:r>
      <w:r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b/>
          <w:bCs/>
          <w:lang w:val="en-US"/>
        </w:rPr>
        <w:t>(1)</w:t>
      </w:r>
      <w:r>
        <w:rPr>
          <w:rFonts w:ascii="Arial" w:hAnsi="Arial" w:cs="Arial"/>
          <w:lang w:val="en-US"/>
        </w:rPr>
        <w:t>]</w:t>
      </w:r>
    </w:p>
    <w:p w:rsidR="00F32F9F" w:rsidRDefault="00F32F9F" w:rsidP="00F32F9F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2</w:t>
      </w:r>
    </w:p>
    <w:p w:rsidR="00F32F9F" w:rsidRDefault="00F32F9F" w:rsidP="00F32F9F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>(iv)    use of Δ</w:t>
      </w:r>
      <w:r>
        <w:rPr>
          <w:rFonts w:ascii="Arial" w:hAnsi="Arial" w:cs="Arial"/>
          <w:i/>
          <w:iCs/>
          <w:lang w:val="en-US"/>
        </w:rPr>
        <w:t>E</w:t>
      </w:r>
      <w:r>
        <w:rPr>
          <w:rFonts w:ascii="Arial" w:hAnsi="Arial" w:cs="Arial"/>
          <w:vertAlign w:val="subscript"/>
          <w:lang w:val="en-US"/>
        </w:rPr>
        <w:t>p</w:t>
      </w:r>
      <w:r>
        <w:rPr>
          <w:rFonts w:ascii="Arial" w:hAnsi="Arial" w:cs="Arial"/>
          <w:lang w:val="en-US"/>
        </w:rPr>
        <w:t xml:space="preserve"> = </w:t>
      </w:r>
      <w:r>
        <w:rPr>
          <w:rFonts w:ascii="Arial" w:hAnsi="Arial" w:cs="Arial"/>
          <w:i/>
          <w:iCs/>
          <w:lang w:val="en-US"/>
        </w:rPr>
        <w:t>m</w:t>
      </w:r>
      <w:r>
        <w:rPr>
          <w:rFonts w:ascii="Arial" w:hAnsi="Arial" w:cs="Arial"/>
          <w:lang w:val="en-US"/>
        </w:rPr>
        <w:t>Δ</w:t>
      </w:r>
      <w:r>
        <w:rPr>
          <w:rFonts w:ascii="Arial" w:hAnsi="Arial" w:cs="Arial"/>
          <w:i/>
          <w:iCs/>
          <w:lang w:val="en-US"/>
        </w:rPr>
        <w:t xml:space="preserve">V </w:t>
      </w:r>
      <w:r>
        <w:rPr>
          <w:rFonts w:ascii="Arial" w:hAnsi="Arial" w:cs="Arial"/>
          <w:lang w:val="en-US"/>
        </w:rPr>
        <w:t>gives Δ</w:t>
      </w:r>
      <w:r>
        <w:rPr>
          <w:rFonts w:ascii="Arial" w:hAnsi="Arial" w:cs="Arial"/>
          <w:i/>
          <w:iCs/>
          <w:lang w:val="en-US"/>
        </w:rPr>
        <w:t>E</w:t>
      </w:r>
      <w:r>
        <w:rPr>
          <w:rFonts w:ascii="Arial" w:hAnsi="Arial" w:cs="Arial"/>
          <w:vertAlign w:val="subscript"/>
          <w:lang w:val="en-US"/>
        </w:rPr>
        <w:t>p</w:t>
      </w:r>
      <w:r>
        <w:rPr>
          <w:rFonts w:ascii="Arial" w:hAnsi="Arial" w:cs="Arial"/>
          <w:lang w:val="en-US"/>
        </w:rPr>
        <w:t xml:space="preserve"> = 330 × (–12.0 – (–36.0)) × 10</w:t>
      </w:r>
      <w:r>
        <w:rPr>
          <w:rFonts w:ascii="Arial" w:hAnsi="Arial" w:cs="Arial"/>
          <w:vertAlign w:val="superscript"/>
          <w:lang w:val="en-US"/>
        </w:rPr>
        <w:t>6</w:t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b/>
          <w:bCs/>
          <w:lang w:val="en-US"/>
        </w:rPr>
        <w:t>(1)</w:t>
      </w:r>
    </w:p>
    <w:p w:rsidR="00F32F9F" w:rsidRDefault="00F32F9F" w:rsidP="00F32F9F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(which is 7.9 × 10</w:t>
      </w:r>
      <w:r>
        <w:rPr>
          <w:rFonts w:ascii="Arial" w:hAnsi="Arial" w:cs="Arial"/>
          <w:vertAlign w:val="superscript"/>
          <w:lang w:val="en-US"/>
        </w:rPr>
        <w:t>9</w:t>
      </w:r>
      <w:r>
        <w:rPr>
          <w:rFonts w:ascii="Arial" w:hAnsi="Arial" w:cs="Arial"/>
          <w:lang w:val="en-US"/>
        </w:rPr>
        <w:t xml:space="preserve"> J or ≈ 8 GJ)</w:t>
      </w:r>
    </w:p>
    <w:p w:rsidR="00F32F9F" w:rsidRDefault="00F32F9F" w:rsidP="00F32F9F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F32F9F" w:rsidRDefault="00F32F9F" w:rsidP="00F32F9F">
      <w:pPr>
        <w:widowControl w:val="0"/>
        <w:autoSpaceDE w:val="0"/>
        <w:autoSpaceDN w:val="0"/>
        <w:adjustRightInd w:val="0"/>
        <w:spacing w:before="12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(c)     </w:t>
      </w:r>
      <w:r>
        <w:rPr>
          <w:rFonts w:ascii="Arial" w:hAnsi="Arial" w:cs="Arial"/>
          <w:i/>
          <w:iCs/>
          <w:lang w:val="en-US"/>
        </w:rPr>
        <w:t xml:space="preserve">g </w:t>
      </w:r>
      <w:r>
        <w:rPr>
          <w:rFonts w:ascii="Arial" w:hAnsi="Arial" w:cs="Arial"/>
          <w:lang w:val="en-US"/>
        </w:rPr>
        <w:t>is not constant over the distance involved</w:t>
      </w:r>
    </w:p>
    <w:p w:rsidR="00F32F9F" w:rsidRDefault="00F32F9F" w:rsidP="00F32F9F">
      <w:pPr>
        <w:widowControl w:val="0"/>
        <w:autoSpaceDE w:val="0"/>
        <w:autoSpaceDN w:val="0"/>
        <w:adjustRightInd w:val="0"/>
        <w:spacing w:before="120" w:after="0" w:line="240" w:lineRule="auto"/>
        <w:ind w:left="1134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>(</w:t>
      </w:r>
      <w:r>
        <w:rPr>
          <w:rFonts w:ascii="Arial" w:hAnsi="Arial" w:cs="Arial"/>
          <w:b/>
          <w:bCs/>
          <w:lang w:val="en-US"/>
        </w:rPr>
        <w:t xml:space="preserve">or </w:t>
      </w:r>
      <w:r>
        <w:rPr>
          <w:rFonts w:ascii="Arial" w:hAnsi="Arial" w:cs="Arial"/>
          <w:i/>
          <w:iCs/>
          <w:lang w:val="en-US"/>
        </w:rPr>
        <w:t xml:space="preserve">g </w:t>
      </w:r>
      <w:r>
        <w:rPr>
          <w:rFonts w:ascii="Arial" w:hAnsi="Arial" w:cs="Arial"/>
          <w:lang w:val="en-US"/>
        </w:rPr>
        <w:t>decreases as height increases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b/>
          <w:bCs/>
          <w:lang w:val="en-US"/>
        </w:rPr>
        <w:t xml:space="preserve">or </w:t>
      </w:r>
      <w:r>
        <w:rPr>
          <w:rFonts w:ascii="Arial" w:hAnsi="Arial" w:cs="Arial"/>
          <w:lang w:val="en-US"/>
        </w:rPr>
        <w:t>work done per metre decreases as height increases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b/>
          <w:bCs/>
          <w:lang w:val="en-US"/>
        </w:rPr>
        <w:t xml:space="preserve">or </w:t>
      </w:r>
      <w:r>
        <w:rPr>
          <w:rFonts w:ascii="Arial" w:hAnsi="Arial" w:cs="Arial"/>
          <w:lang w:val="en-US"/>
        </w:rPr>
        <w:t xml:space="preserve">field is radial and/or not uniform) </w:t>
      </w:r>
      <w:r>
        <w:rPr>
          <w:rFonts w:ascii="Arial" w:hAnsi="Arial" w:cs="Arial"/>
          <w:b/>
          <w:bCs/>
          <w:lang w:val="en-US"/>
        </w:rPr>
        <w:t>(1)</w:t>
      </w:r>
    </w:p>
    <w:p w:rsidR="00F32F9F" w:rsidRDefault="00F32F9F" w:rsidP="00F32F9F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F32F9F" w:rsidRDefault="00F32F9F" w:rsidP="00F32F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[10]</w:t>
      </w:r>
    </w:p>
    <w:p w:rsidR="00F32F9F" w:rsidRPr="00E4341B" w:rsidRDefault="00F32F9F" w:rsidP="00F32F9F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M26</w:t>
      </w:r>
      <w:r w:rsidRPr="00E4341B">
        <w:rPr>
          <w:rFonts w:ascii="Arial" w:hAnsi="Arial" w:cs="Arial"/>
          <w:b/>
          <w:bCs/>
          <w:lang w:val="en-US"/>
        </w:rPr>
        <w:t>.      </w:t>
      </w:r>
      <w:r>
        <w:rPr>
          <w:rFonts w:ascii="Arial" w:hAnsi="Arial" w:cs="Arial"/>
          <w:b/>
          <w:bCs/>
          <w:lang w:val="en-US"/>
        </w:rPr>
        <w:t xml:space="preserve">  </w:t>
      </w:r>
      <w:r w:rsidRPr="00E4341B">
        <w:rPr>
          <w:rFonts w:ascii="Arial" w:hAnsi="Arial" w:cs="Arial"/>
          <w:b/>
          <w:bCs/>
          <w:lang w:val="en-US"/>
        </w:rPr>
        <w:t xml:space="preserve">  </w:t>
      </w:r>
      <w:r>
        <w:rPr>
          <w:rFonts w:ascii="Arial" w:hAnsi="Arial" w:cs="Arial"/>
          <w:b/>
          <w:bCs/>
          <w:lang w:val="en-US"/>
        </w:rPr>
        <w:t>A</w:t>
      </w:r>
    </w:p>
    <w:p w:rsidR="00F32F9F" w:rsidRPr="00E4341B" w:rsidRDefault="00F32F9F" w:rsidP="00F32F9F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M27</w:t>
      </w:r>
      <w:r w:rsidRPr="00E4341B">
        <w:rPr>
          <w:rFonts w:ascii="Arial" w:hAnsi="Arial" w:cs="Arial"/>
          <w:b/>
          <w:bCs/>
          <w:lang w:val="en-US"/>
        </w:rPr>
        <w:t>.          </w:t>
      </w:r>
      <w:r>
        <w:rPr>
          <w:rFonts w:ascii="Arial" w:hAnsi="Arial" w:cs="Arial"/>
          <w:b/>
          <w:bCs/>
          <w:lang w:val="en-US"/>
        </w:rPr>
        <w:t>A</w:t>
      </w:r>
    </w:p>
    <w:p w:rsidR="00F32F9F" w:rsidRPr="00E4341B" w:rsidRDefault="00F32F9F" w:rsidP="00F32F9F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M28</w:t>
      </w:r>
      <w:r w:rsidRPr="00E4341B">
        <w:rPr>
          <w:rFonts w:ascii="Arial" w:hAnsi="Arial" w:cs="Arial"/>
          <w:b/>
          <w:bCs/>
          <w:lang w:val="en-US"/>
        </w:rPr>
        <w:t xml:space="preserve">.          </w:t>
      </w:r>
      <w:r>
        <w:rPr>
          <w:rFonts w:ascii="Arial" w:hAnsi="Arial" w:cs="Arial"/>
          <w:b/>
          <w:bCs/>
          <w:lang w:val="en-US"/>
        </w:rPr>
        <w:t>A</w:t>
      </w:r>
    </w:p>
    <w:p w:rsidR="00F32F9F" w:rsidRPr="00E4341B" w:rsidRDefault="00F32F9F" w:rsidP="00F32F9F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M29</w:t>
      </w:r>
      <w:r w:rsidRPr="00E4341B">
        <w:rPr>
          <w:rFonts w:ascii="Arial" w:hAnsi="Arial" w:cs="Arial"/>
          <w:b/>
          <w:bCs/>
          <w:lang w:val="en-US"/>
        </w:rPr>
        <w:t xml:space="preserve">.   </w:t>
      </w:r>
      <w:r>
        <w:rPr>
          <w:rFonts w:ascii="Arial" w:hAnsi="Arial" w:cs="Arial"/>
          <w:b/>
          <w:bCs/>
          <w:lang w:val="en-US"/>
        </w:rPr>
        <w:t xml:space="preserve"> </w:t>
      </w:r>
      <w:r w:rsidRPr="00E4341B">
        <w:rPr>
          <w:rFonts w:ascii="Arial" w:hAnsi="Arial" w:cs="Arial"/>
          <w:b/>
          <w:bCs/>
          <w:lang w:val="en-US"/>
        </w:rPr>
        <w:t>      </w:t>
      </w:r>
      <w:r>
        <w:rPr>
          <w:rFonts w:ascii="Arial" w:hAnsi="Arial" w:cs="Arial"/>
          <w:b/>
          <w:bCs/>
          <w:lang w:val="en-US"/>
        </w:rPr>
        <w:t>C</w:t>
      </w:r>
      <w:r w:rsidRPr="00E4341B">
        <w:rPr>
          <w:rFonts w:ascii="Arial" w:hAnsi="Arial" w:cs="Arial"/>
          <w:b/>
          <w:bCs/>
          <w:lang w:val="en-US"/>
        </w:rPr>
        <w:t xml:space="preserve"> </w:t>
      </w:r>
    </w:p>
    <w:p w:rsidR="00F32F9F" w:rsidRPr="00E4341B" w:rsidRDefault="00F32F9F" w:rsidP="00F32F9F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M30</w:t>
      </w:r>
      <w:r w:rsidRPr="00E4341B">
        <w:rPr>
          <w:rFonts w:ascii="Arial" w:hAnsi="Arial" w:cs="Arial"/>
          <w:b/>
          <w:bCs/>
          <w:lang w:val="en-US"/>
        </w:rPr>
        <w:t xml:space="preserve">.          </w:t>
      </w:r>
      <w:r>
        <w:rPr>
          <w:rFonts w:ascii="Arial" w:hAnsi="Arial" w:cs="Arial"/>
          <w:b/>
          <w:bCs/>
          <w:lang w:val="en-US"/>
        </w:rPr>
        <w:t>C</w:t>
      </w:r>
    </w:p>
    <w:p w:rsidR="00F32F9F" w:rsidRPr="009E4ADA" w:rsidRDefault="00F32F9F" w:rsidP="00897761">
      <w:pPr>
        <w:spacing w:after="0"/>
        <w:jc w:val="center"/>
        <w:rPr>
          <w:rFonts w:ascii="Arial Narrow" w:hAnsi="Arial Narrow"/>
          <w:b/>
          <w:color w:val="000000" w:themeColor="text1"/>
          <w:u w:val="single"/>
        </w:rPr>
      </w:pPr>
    </w:p>
    <w:p w:rsidR="00173784" w:rsidRPr="003E0C3B" w:rsidRDefault="00173784" w:rsidP="00173784">
      <w:pPr>
        <w:spacing w:after="0"/>
        <w:rPr>
          <w:rFonts w:ascii="Arial Narrow" w:hAnsi="Arial Narrow"/>
          <w:sz w:val="4"/>
          <w:szCs w:val="4"/>
        </w:rPr>
      </w:pPr>
    </w:p>
    <w:sectPr w:rsidR="00173784" w:rsidRPr="003E0C3B" w:rsidSect="00932CB7">
      <w:pgSz w:w="11906" w:h="16838"/>
      <w:pgMar w:top="562" w:right="562" w:bottom="562" w:left="56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58BE" w:rsidRDefault="000858BE" w:rsidP="0086416E">
      <w:pPr>
        <w:spacing w:after="0" w:line="240" w:lineRule="auto"/>
      </w:pPr>
      <w:r>
        <w:separator/>
      </w:r>
    </w:p>
  </w:endnote>
  <w:endnote w:type="continuationSeparator" w:id="0">
    <w:p w:rsidR="000858BE" w:rsidRDefault="000858BE" w:rsidP="00864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58BE" w:rsidRDefault="000858BE" w:rsidP="0086416E">
      <w:pPr>
        <w:spacing w:after="0" w:line="240" w:lineRule="auto"/>
      </w:pPr>
      <w:r>
        <w:separator/>
      </w:r>
    </w:p>
  </w:footnote>
  <w:footnote w:type="continuationSeparator" w:id="0">
    <w:p w:rsidR="000858BE" w:rsidRDefault="000858BE" w:rsidP="008641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E1FD6"/>
    <w:multiLevelType w:val="hybridMultilevel"/>
    <w:tmpl w:val="57B664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04"/>
    <w:multiLevelType w:val="hybridMultilevel"/>
    <w:tmpl w:val="AA0ABEA4"/>
    <w:lvl w:ilvl="0" w:tplc="F6EEAFB0">
      <w:start w:val="1"/>
      <w:numFmt w:val="decimal"/>
      <w:lvlText w:val="%1."/>
      <w:lvlJc w:val="left"/>
      <w:pPr>
        <w:ind w:left="81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73548"/>
    <w:multiLevelType w:val="hybridMultilevel"/>
    <w:tmpl w:val="D9E84E48"/>
    <w:lvl w:ilvl="0" w:tplc="AA7E1D1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27D2F"/>
    <w:multiLevelType w:val="hybridMultilevel"/>
    <w:tmpl w:val="AB28BA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2E1825"/>
    <w:multiLevelType w:val="hybridMultilevel"/>
    <w:tmpl w:val="0B0C291E"/>
    <w:lvl w:ilvl="0" w:tplc="A1F23930">
      <w:start w:val="1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4C2622"/>
    <w:multiLevelType w:val="hybridMultilevel"/>
    <w:tmpl w:val="108C3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1173EB"/>
    <w:multiLevelType w:val="hybridMultilevel"/>
    <w:tmpl w:val="763069C0"/>
    <w:lvl w:ilvl="0" w:tplc="6A268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B06192"/>
    <w:multiLevelType w:val="hybridMultilevel"/>
    <w:tmpl w:val="07BE56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B0E91"/>
    <w:multiLevelType w:val="hybridMultilevel"/>
    <w:tmpl w:val="947A7ED0"/>
    <w:lvl w:ilvl="0" w:tplc="A3A2014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5D7A35"/>
    <w:multiLevelType w:val="hybridMultilevel"/>
    <w:tmpl w:val="48E00634"/>
    <w:lvl w:ilvl="0" w:tplc="5972D80C">
      <w:start w:val="11"/>
      <w:numFmt w:val="decimal"/>
      <w:lvlText w:val="%1."/>
      <w:lvlJc w:val="left"/>
      <w:pPr>
        <w:ind w:left="81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C42221"/>
    <w:multiLevelType w:val="hybridMultilevel"/>
    <w:tmpl w:val="1AD4821A"/>
    <w:lvl w:ilvl="0" w:tplc="5FB28ECE">
      <w:start w:val="8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7B220A29"/>
    <w:multiLevelType w:val="hybridMultilevel"/>
    <w:tmpl w:val="D8E8E9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144E45"/>
    <w:multiLevelType w:val="hybridMultilevel"/>
    <w:tmpl w:val="BF3023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90059C"/>
    <w:multiLevelType w:val="hybridMultilevel"/>
    <w:tmpl w:val="AA9CB4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11"/>
  </w:num>
  <w:num w:numId="4">
    <w:abstractNumId w:val="13"/>
  </w:num>
  <w:num w:numId="5">
    <w:abstractNumId w:val="0"/>
  </w:num>
  <w:num w:numId="6">
    <w:abstractNumId w:val="6"/>
  </w:num>
  <w:num w:numId="7">
    <w:abstractNumId w:val="5"/>
  </w:num>
  <w:num w:numId="8">
    <w:abstractNumId w:val="7"/>
  </w:num>
  <w:num w:numId="9">
    <w:abstractNumId w:val="2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0"/>
  </w:num>
  <w:num w:numId="13">
    <w:abstractNumId w:val="1"/>
  </w:num>
  <w:num w:numId="14">
    <w:abstractNumId w:val="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24D"/>
    <w:rsid w:val="00003F05"/>
    <w:rsid w:val="00011C26"/>
    <w:rsid w:val="00013D00"/>
    <w:rsid w:val="00027D43"/>
    <w:rsid w:val="00043E15"/>
    <w:rsid w:val="00044167"/>
    <w:rsid w:val="00054705"/>
    <w:rsid w:val="00065FD4"/>
    <w:rsid w:val="00071106"/>
    <w:rsid w:val="00080FAB"/>
    <w:rsid w:val="000817F9"/>
    <w:rsid w:val="000858BE"/>
    <w:rsid w:val="00091659"/>
    <w:rsid w:val="000A427C"/>
    <w:rsid w:val="000A54B0"/>
    <w:rsid w:val="000A718B"/>
    <w:rsid w:val="000C5735"/>
    <w:rsid w:val="000C5BC2"/>
    <w:rsid w:val="000C7CCD"/>
    <w:rsid w:val="000D14D8"/>
    <w:rsid w:val="000D63B5"/>
    <w:rsid w:val="000E0BE0"/>
    <w:rsid w:val="000F50DD"/>
    <w:rsid w:val="000F5A9D"/>
    <w:rsid w:val="00110CCB"/>
    <w:rsid w:val="0011299D"/>
    <w:rsid w:val="001323CC"/>
    <w:rsid w:val="001462A5"/>
    <w:rsid w:val="00146CAD"/>
    <w:rsid w:val="00156546"/>
    <w:rsid w:val="00172F6D"/>
    <w:rsid w:val="00173784"/>
    <w:rsid w:val="001776F2"/>
    <w:rsid w:val="001825D0"/>
    <w:rsid w:val="00191C5A"/>
    <w:rsid w:val="0019304E"/>
    <w:rsid w:val="0019714A"/>
    <w:rsid w:val="001A6E83"/>
    <w:rsid w:val="001B3A9A"/>
    <w:rsid w:val="001C004C"/>
    <w:rsid w:val="001C0FDA"/>
    <w:rsid w:val="001D4EA2"/>
    <w:rsid w:val="002074EB"/>
    <w:rsid w:val="00211729"/>
    <w:rsid w:val="00216069"/>
    <w:rsid w:val="00217496"/>
    <w:rsid w:val="00233413"/>
    <w:rsid w:val="00233EB0"/>
    <w:rsid w:val="002343B6"/>
    <w:rsid w:val="00247652"/>
    <w:rsid w:val="00256192"/>
    <w:rsid w:val="0026336F"/>
    <w:rsid w:val="002669E3"/>
    <w:rsid w:val="002842FD"/>
    <w:rsid w:val="00284C13"/>
    <w:rsid w:val="00284C1F"/>
    <w:rsid w:val="00290642"/>
    <w:rsid w:val="002A208D"/>
    <w:rsid w:val="002B3B47"/>
    <w:rsid w:val="002B6DA6"/>
    <w:rsid w:val="002B7BB9"/>
    <w:rsid w:val="002B7E80"/>
    <w:rsid w:val="002C4441"/>
    <w:rsid w:val="002D6B77"/>
    <w:rsid w:val="002D6C9E"/>
    <w:rsid w:val="002D6D99"/>
    <w:rsid w:val="002E2E57"/>
    <w:rsid w:val="002E6F0E"/>
    <w:rsid w:val="002F3194"/>
    <w:rsid w:val="00303D50"/>
    <w:rsid w:val="00303E46"/>
    <w:rsid w:val="00304D15"/>
    <w:rsid w:val="00315241"/>
    <w:rsid w:val="0032739F"/>
    <w:rsid w:val="00333015"/>
    <w:rsid w:val="00347B70"/>
    <w:rsid w:val="003521A3"/>
    <w:rsid w:val="00354254"/>
    <w:rsid w:val="00355862"/>
    <w:rsid w:val="00370B6B"/>
    <w:rsid w:val="00375CC3"/>
    <w:rsid w:val="00382A54"/>
    <w:rsid w:val="00383274"/>
    <w:rsid w:val="00386686"/>
    <w:rsid w:val="00387704"/>
    <w:rsid w:val="0039062E"/>
    <w:rsid w:val="003A68F3"/>
    <w:rsid w:val="003A79E7"/>
    <w:rsid w:val="003B327A"/>
    <w:rsid w:val="003E0C3B"/>
    <w:rsid w:val="003E6138"/>
    <w:rsid w:val="003F7FDB"/>
    <w:rsid w:val="00400943"/>
    <w:rsid w:val="00403EE2"/>
    <w:rsid w:val="00407984"/>
    <w:rsid w:val="00431A17"/>
    <w:rsid w:val="00440CAC"/>
    <w:rsid w:val="00443C87"/>
    <w:rsid w:val="00446640"/>
    <w:rsid w:val="00452DC0"/>
    <w:rsid w:val="0047082E"/>
    <w:rsid w:val="0048077D"/>
    <w:rsid w:val="004810CD"/>
    <w:rsid w:val="00486B9C"/>
    <w:rsid w:val="00492033"/>
    <w:rsid w:val="004A4C6F"/>
    <w:rsid w:val="004B5FAC"/>
    <w:rsid w:val="004C049B"/>
    <w:rsid w:val="004C1FC2"/>
    <w:rsid w:val="004C53E2"/>
    <w:rsid w:val="004C5DCE"/>
    <w:rsid w:val="004E7649"/>
    <w:rsid w:val="0051678E"/>
    <w:rsid w:val="00522E94"/>
    <w:rsid w:val="00530BB3"/>
    <w:rsid w:val="0054040A"/>
    <w:rsid w:val="00540ADE"/>
    <w:rsid w:val="00562FE8"/>
    <w:rsid w:val="00582991"/>
    <w:rsid w:val="005864EB"/>
    <w:rsid w:val="00587795"/>
    <w:rsid w:val="00593A51"/>
    <w:rsid w:val="00593CE5"/>
    <w:rsid w:val="0059448C"/>
    <w:rsid w:val="005A04CC"/>
    <w:rsid w:val="005A0FF7"/>
    <w:rsid w:val="005A2AFA"/>
    <w:rsid w:val="005A6CDE"/>
    <w:rsid w:val="005A6D41"/>
    <w:rsid w:val="005B2275"/>
    <w:rsid w:val="005C493E"/>
    <w:rsid w:val="005E6CB8"/>
    <w:rsid w:val="005F6F65"/>
    <w:rsid w:val="006102BF"/>
    <w:rsid w:val="0062260F"/>
    <w:rsid w:val="006233CE"/>
    <w:rsid w:val="00624BCF"/>
    <w:rsid w:val="00630275"/>
    <w:rsid w:val="006448CA"/>
    <w:rsid w:val="0065464D"/>
    <w:rsid w:val="0065493A"/>
    <w:rsid w:val="0066172B"/>
    <w:rsid w:val="00671DC8"/>
    <w:rsid w:val="00694220"/>
    <w:rsid w:val="00694881"/>
    <w:rsid w:val="006A034A"/>
    <w:rsid w:val="006A4EF4"/>
    <w:rsid w:val="006B00CF"/>
    <w:rsid w:val="006B0B84"/>
    <w:rsid w:val="006B13AD"/>
    <w:rsid w:val="006C38C5"/>
    <w:rsid w:val="006D1E7B"/>
    <w:rsid w:val="006D3039"/>
    <w:rsid w:val="006D48D9"/>
    <w:rsid w:val="006D5C5F"/>
    <w:rsid w:val="006D6984"/>
    <w:rsid w:val="006E3783"/>
    <w:rsid w:val="006F0914"/>
    <w:rsid w:val="006F2CCA"/>
    <w:rsid w:val="006F604B"/>
    <w:rsid w:val="006F7429"/>
    <w:rsid w:val="0070080B"/>
    <w:rsid w:val="007014E4"/>
    <w:rsid w:val="00706954"/>
    <w:rsid w:val="00711C8E"/>
    <w:rsid w:val="00717910"/>
    <w:rsid w:val="00725B00"/>
    <w:rsid w:val="007618D7"/>
    <w:rsid w:val="00772BE4"/>
    <w:rsid w:val="00773AEB"/>
    <w:rsid w:val="00774897"/>
    <w:rsid w:val="00775E1F"/>
    <w:rsid w:val="007829B0"/>
    <w:rsid w:val="00797D64"/>
    <w:rsid w:val="007A2263"/>
    <w:rsid w:val="007C517E"/>
    <w:rsid w:val="007D3D47"/>
    <w:rsid w:val="007E1406"/>
    <w:rsid w:val="007E22EF"/>
    <w:rsid w:val="007F15E6"/>
    <w:rsid w:val="007F5FEC"/>
    <w:rsid w:val="008021F6"/>
    <w:rsid w:val="00821736"/>
    <w:rsid w:val="008251CC"/>
    <w:rsid w:val="008344F0"/>
    <w:rsid w:val="00834CFB"/>
    <w:rsid w:val="00835C01"/>
    <w:rsid w:val="00860182"/>
    <w:rsid w:val="0086416E"/>
    <w:rsid w:val="00867128"/>
    <w:rsid w:val="00872A22"/>
    <w:rsid w:val="00872A7B"/>
    <w:rsid w:val="00872EEE"/>
    <w:rsid w:val="008753C7"/>
    <w:rsid w:val="00875CD3"/>
    <w:rsid w:val="00885D8C"/>
    <w:rsid w:val="00897761"/>
    <w:rsid w:val="008B6BE8"/>
    <w:rsid w:val="008C293F"/>
    <w:rsid w:val="008C7722"/>
    <w:rsid w:val="008D6355"/>
    <w:rsid w:val="008D7B90"/>
    <w:rsid w:val="008E1ABC"/>
    <w:rsid w:val="008E4D64"/>
    <w:rsid w:val="00902319"/>
    <w:rsid w:val="0091303E"/>
    <w:rsid w:val="00931890"/>
    <w:rsid w:val="00932CB7"/>
    <w:rsid w:val="0093341F"/>
    <w:rsid w:val="00943184"/>
    <w:rsid w:val="00943531"/>
    <w:rsid w:val="009445DA"/>
    <w:rsid w:val="009517C5"/>
    <w:rsid w:val="00953FB7"/>
    <w:rsid w:val="00955A89"/>
    <w:rsid w:val="00956339"/>
    <w:rsid w:val="009805AD"/>
    <w:rsid w:val="00991621"/>
    <w:rsid w:val="0099183A"/>
    <w:rsid w:val="00994646"/>
    <w:rsid w:val="009B709E"/>
    <w:rsid w:val="009C07F6"/>
    <w:rsid w:val="009C37DE"/>
    <w:rsid w:val="009D02E9"/>
    <w:rsid w:val="009D4BF3"/>
    <w:rsid w:val="009E4ADA"/>
    <w:rsid w:val="009F2B7A"/>
    <w:rsid w:val="00A01970"/>
    <w:rsid w:val="00A021A8"/>
    <w:rsid w:val="00A40091"/>
    <w:rsid w:val="00A57100"/>
    <w:rsid w:val="00A6348A"/>
    <w:rsid w:val="00A72703"/>
    <w:rsid w:val="00A73676"/>
    <w:rsid w:val="00A751D9"/>
    <w:rsid w:val="00A840C1"/>
    <w:rsid w:val="00A85EEC"/>
    <w:rsid w:val="00A97E8E"/>
    <w:rsid w:val="00AB66C0"/>
    <w:rsid w:val="00AC2C9B"/>
    <w:rsid w:val="00AC570E"/>
    <w:rsid w:val="00AE0A0C"/>
    <w:rsid w:val="00AE1167"/>
    <w:rsid w:val="00AE5743"/>
    <w:rsid w:val="00B04699"/>
    <w:rsid w:val="00B06BD5"/>
    <w:rsid w:val="00B10AE0"/>
    <w:rsid w:val="00B312D3"/>
    <w:rsid w:val="00B31E0B"/>
    <w:rsid w:val="00B42902"/>
    <w:rsid w:val="00B523D9"/>
    <w:rsid w:val="00B5313A"/>
    <w:rsid w:val="00B56D82"/>
    <w:rsid w:val="00B60CC3"/>
    <w:rsid w:val="00B708C2"/>
    <w:rsid w:val="00B725C8"/>
    <w:rsid w:val="00B76DB0"/>
    <w:rsid w:val="00B772E7"/>
    <w:rsid w:val="00B81159"/>
    <w:rsid w:val="00B85361"/>
    <w:rsid w:val="00B86541"/>
    <w:rsid w:val="00B879B3"/>
    <w:rsid w:val="00B932A7"/>
    <w:rsid w:val="00B9703F"/>
    <w:rsid w:val="00BA0186"/>
    <w:rsid w:val="00BA2BDF"/>
    <w:rsid w:val="00BA313E"/>
    <w:rsid w:val="00BB284E"/>
    <w:rsid w:val="00BB4429"/>
    <w:rsid w:val="00BC2232"/>
    <w:rsid w:val="00BC4906"/>
    <w:rsid w:val="00BC687E"/>
    <w:rsid w:val="00BC7A99"/>
    <w:rsid w:val="00BD08FB"/>
    <w:rsid w:val="00C0108C"/>
    <w:rsid w:val="00C12998"/>
    <w:rsid w:val="00C1473C"/>
    <w:rsid w:val="00C4099E"/>
    <w:rsid w:val="00C500AC"/>
    <w:rsid w:val="00C506CC"/>
    <w:rsid w:val="00C5623B"/>
    <w:rsid w:val="00C6070C"/>
    <w:rsid w:val="00C6448C"/>
    <w:rsid w:val="00C7175C"/>
    <w:rsid w:val="00C926B6"/>
    <w:rsid w:val="00CC2E0B"/>
    <w:rsid w:val="00CC3E14"/>
    <w:rsid w:val="00CC526D"/>
    <w:rsid w:val="00CC7516"/>
    <w:rsid w:val="00CD1A7F"/>
    <w:rsid w:val="00CD7229"/>
    <w:rsid w:val="00CE1CD4"/>
    <w:rsid w:val="00CE2D13"/>
    <w:rsid w:val="00CE6B56"/>
    <w:rsid w:val="00CE7143"/>
    <w:rsid w:val="00CF5E46"/>
    <w:rsid w:val="00D02C82"/>
    <w:rsid w:val="00D040D6"/>
    <w:rsid w:val="00D05E82"/>
    <w:rsid w:val="00D2124D"/>
    <w:rsid w:val="00D26341"/>
    <w:rsid w:val="00D2663C"/>
    <w:rsid w:val="00D42EA1"/>
    <w:rsid w:val="00D46F84"/>
    <w:rsid w:val="00D47503"/>
    <w:rsid w:val="00D5241E"/>
    <w:rsid w:val="00D60A94"/>
    <w:rsid w:val="00D60C1B"/>
    <w:rsid w:val="00D66611"/>
    <w:rsid w:val="00D66A64"/>
    <w:rsid w:val="00D73345"/>
    <w:rsid w:val="00D7536B"/>
    <w:rsid w:val="00D76958"/>
    <w:rsid w:val="00D86008"/>
    <w:rsid w:val="00D97B12"/>
    <w:rsid w:val="00DA4A8A"/>
    <w:rsid w:val="00DB3A02"/>
    <w:rsid w:val="00DB5F01"/>
    <w:rsid w:val="00DB7955"/>
    <w:rsid w:val="00DC584D"/>
    <w:rsid w:val="00DC77B3"/>
    <w:rsid w:val="00DD3399"/>
    <w:rsid w:val="00DD7A04"/>
    <w:rsid w:val="00DF14C7"/>
    <w:rsid w:val="00DF7499"/>
    <w:rsid w:val="00E030C7"/>
    <w:rsid w:val="00E1447C"/>
    <w:rsid w:val="00E17C42"/>
    <w:rsid w:val="00E17DA6"/>
    <w:rsid w:val="00E33D81"/>
    <w:rsid w:val="00E444C4"/>
    <w:rsid w:val="00E44FFB"/>
    <w:rsid w:val="00E60800"/>
    <w:rsid w:val="00E6492B"/>
    <w:rsid w:val="00E77E84"/>
    <w:rsid w:val="00E84387"/>
    <w:rsid w:val="00E85F93"/>
    <w:rsid w:val="00EA5D61"/>
    <w:rsid w:val="00EA7745"/>
    <w:rsid w:val="00EB2492"/>
    <w:rsid w:val="00EB5610"/>
    <w:rsid w:val="00ED2ACD"/>
    <w:rsid w:val="00ED586F"/>
    <w:rsid w:val="00ED6B3E"/>
    <w:rsid w:val="00EE1E11"/>
    <w:rsid w:val="00F00279"/>
    <w:rsid w:val="00F14252"/>
    <w:rsid w:val="00F30E09"/>
    <w:rsid w:val="00F32F9F"/>
    <w:rsid w:val="00F34117"/>
    <w:rsid w:val="00F454D4"/>
    <w:rsid w:val="00F579AA"/>
    <w:rsid w:val="00F616ED"/>
    <w:rsid w:val="00F708B2"/>
    <w:rsid w:val="00F81C85"/>
    <w:rsid w:val="00F9498B"/>
    <w:rsid w:val="00FB23E4"/>
    <w:rsid w:val="00FC4FEB"/>
    <w:rsid w:val="00FC627F"/>
    <w:rsid w:val="00FD6FFF"/>
    <w:rsid w:val="00FE266B"/>
    <w:rsid w:val="00FE43A1"/>
    <w:rsid w:val="00FF5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0F6CD9DC"/>
  <w15:docId w15:val="{4BD62AF6-062A-4AE2-BB4D-958D346B1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21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C5DC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669E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31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19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0CC3"/>
    <w:pPr>
      <w:tabs>
        <w:tab w:val="center" w:pos="4513"/>
        <w:tab w:val="right" w:pos="9026"/>
      </w:tabs>
      <w:spacing w:after="160" w:line="259" w:lineRule="auto"/>
    </w:pPr>
    <w:rPr>
      <w:rFonts w:eastAsiaTheme="minorEastAsia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B60CC3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60CC3"/>
    <w:pPr>
      <w:tabs>
        <w:tab w:val="center" w:pos="4513"/>
        <w:tab w:val="right" w:pos="9026"/>
      </w:tabs>
      <w:spacing w:after="160" w:line="259" w:lineRule="auto"/>
    </w:pPr>
    <w:rPr>
      <w:rFonts w:eastAsiaTheme="minorEastAsia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B60CC3"/>
    <w:rPr>
      <w:rFonts w:eastAsiaTheme="minorEastAsia"/>
      <w:lang w:eastAsia="en-GB"/>
    </w:rPr>
  </w:style>
  <w:style w:type="paragraph" w:styleId="NoSpacing">
    <w:name w:val="No Spacing"/>
    <w:uiPriority w:val="1"/>
    <w:qFormat/>
    <w:rsid w:val="00355862"/>
    <w:pPr>
      <w:spacing w:after="0" w:line="240" w:lineRule="auto"/>
    </w:pPr>
  </w:style>
  <w:style w:type="paragraph" w:customStyle="1" w:styleId="indent3">
    <w:name w:val="indent3"/>
    <w:basedOn w:val="Normal"/>
    <w:rsid w:val="0093341F"/>
    <w:pPr>
      <w:spacing w:before="240" w:after="0" w:line="240" w:lineRule="auto"/>
      <w:ind w:left="2268" w:right="567" w:hanging="567"/>
    </w:pPr>
    <w:rPr>
      <w:rFonts w:ascii="Arial" w:eastAsia="Times New Roman" w:hAnsi="Arial" w:cs="Arial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F1A851BEF591448A9B2B12B7947ECB" ma:contentTypeVersion="12" ma:contentTypeDescription="Create a new document." ma:contentTypeScope="" ma:versionID="b756b17bb83463000463fc8540eb6c53">
  <xsd:schema xmlns:xsd="http://www.w3.org/2001/XMLSchema" xmlns:xs="http://www.w3.org/2001/XMLSchema" xmlns:p="http://schemas.microsoft.com/office/2006/metadata/properties" xmlns:ns2="b21a00f2-4ad1-4367-ab94-e8c5a5056e72" xmlns:ns3="ee0b985d-e6fb-4fab-9663-cb29581024ed" targetNamespace="http://schemas.microsoft.com/office/2006/metadata/properties" ma:root="true" ma:fieldsID="70487509b9772555e1a6232d29dcb754" ns2:_="" ns3:_="">
    <xsd:import namespace="b21a00f2-4ad1-4367-ab94-e8c5a5056e72"/>
    <xsd:import namespace="ee0b985d-e6fb-4fab-9663-cb29581024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1a00f2-4ad1-4367-ab94-e8c5a5056e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b985d-e6fb-4fab-9663-cb29581024e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F769BB-3EB5-4B0A-9A2B-28DCBEFBA5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D4CA14-5233-4A4A-AD03-6E9D562F85D5}"/>
</file>

<file path=customXml/itemProps3.xml><?xml version="1.0" encoding="utf-8"?>
<ds:datastoreItem xmlns:ds="http://schemas.openxmlformats.org/officeDocument/2006/customXml" ds:itemID="{9ECAE6A2-9A31-4B77-A87D-E0EBDBFD2310}"/>
</file>

<file path=customXml/itemProps4.xml><?xml version="1.0" encoding="utf-8"?>
<ds:datastoreItem xmlns:ds="http://schemas.openxmlformats.org/officeDocument/2006/customXml" ds:itemID="{6C437EE1-4581-47B7-B4A6-7B2A8E9E02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1115</Words>
  <Characters>6359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Outwood Grange Academy</Company>
  <LinksUpToDate>false</LinksUpToDate>
  <CharactersWithSpaces>7460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Nathaniel Dwyer</dc:creator>
  <cp:keywords/>
  <dc:description/>
  <cp:lastModifiedBy>Nathan Dwyer</cp:lastModifiedBy>
  <cp:revision>5</cp:revision>
  <cp:lastPrinted>2015-06-29T11:02:00Z</cp:lastPrinted>
  <dcterms:created xsi:type="dcterms:W3CDTF">2019-11-19T16:05:00Z</dcterms:created>
  <dcterms:modified xsi:type="dcterms:W3CDTF">2019-11-26T11:10:00Z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0x01010055F1A851BEF591448A9B2B12B7947ECB</vt:lpwstr>
  </property>
</Properties>
</file>