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214"/>
        <w:gridCol w:w="5421"/>
        <w:gridCol w:w="1008"/>
      </w:tblGrid>
      <w:tr w:rsidR="00DF0EB7" w:rsidTr="009D62DA">
        <w:trPr>
          <w:trHeight w:val="25"/>
        </w:trPr>
        <w:tc>
          <w:tcPr>
            <w:tcW w:w="10986" w:type="dxa"/>
            <w:gridSpan w:val="4"/>
          </w:tcPr>
          <w:p w:rsidR="00DF0EB7" w:rsidRDefault="000F01B0" w:rsidP="00EB6D5C">
            <w:r>
              <w:rPr>
                <w:noProof/>
                <w:lang w:val="en-GB" w:eastAsia="en-GB"/>
              </w:rPr>
              <mc:AlternateContent>
                <mc:Choice Requires="wps">
                  <w:drawing>
                    <wp:anchor distT="0" distB="0" distL="114300" distR="114300" simplePos="0" relativeHeight="251659264" behindDoc="0" locked="0" layoutInCell="1" allowOverlap="1" wp14:anchorId="106C9C26" wp14:editId="31AF28A9">
                      <wp:simplePos x="0" y="0"/>
                      <wp:positionH relativeFrom="column">
                        <wp:posOffset>5323205</wp:posOffset>
                      </wp:positionH>
                      <wp:positionV relativeFrom="paragraph">
                        <wp:posOffset>138430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F01B0" w:rsidRPr="000F01B0" w:rsidRDefault="00A8233C" w:rsidP="00073688">
                                  <w:pPr>
                                    <w:spacing w:after="0" w:line="240" w:lineRule="auto"/>
                                    <w:jc w:val="center"/>
                                    <w:rPr>
                                      <w:b/>
                                      <w:sz w:val="72"/>
                                      <w:szCs w:val="72"/>
                                      <w14:textOutline w14:w="17780" w14:cap="flat" w14:cmpd="sng" w14:algn="ctr">
                                        <w14:solidFill>
                                          <w14:srgbClr w14:val="000000"/>
                                        </w14:solidFill>
                                        <w14:prstDash w14:val="solid"/>
                                        <w14:miter w14:lim="0"/>
                                      </w14:textOutline>
                                    </w:rPr>
                                  </w:pPr>
                                  <w:r>
                                    <w:rPr>
                                      <w:b/>
                                      <w:sz w:val="72"/>
                                      <w:szCs w:val="72"/>
                                      <w14:textOutline w14:w="17780" w14:cap="flat" w14:cmpd="sng" w14:algn="ctr">
                                        <w14:solidFill>
                                          <w14:srgbClr w14:val="000000"/>
                                        </w14:solidFill>
                                        <w14:prstDash w14:val="solid"/>
                                        <w14:miter w14:lim="0"/>
                                      </w14:textOutline>
                                    </w:rPr>
                                    <w:t>Prac2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6C9C26" id="_x0000_t202" coordsize="21600,21600" o:spt="202" path="m,l,21600r21600,l21600,xe">
                      <v:stroke joinstyle="miter"/>
                      <v:path gradientshapeok="t" o:connecttype="rect"/>
                    </v:shapetype>
                    <v:shape id="Text Box 1" o:spid="_x0000_s1026" type="#_x0000_t202" style="position:absolute;margin-left:419.15pt;margin-top:10.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" filled="f" stroked="f">
                      <v:textbox style="mso-fit-shape-to-text:t">
                        <w:txbxContent>
                          <w:p w:rsidR="000F01B0" w:rsidRPr="000F01B0" w:rsidRDefault="00A8233C" w:rsidP="00073688">
                            <w:pPr>
                              <w:spacing w:after="0" w:line="240" w:lineRule="auto"/>
                              <w:jc w:val="center"/>
                              <w:rPr>
                                <w:b/>
                                <w:sz w:val="72"/>
                                <w:szCs w:val="72"/>
                                <w14:textOutline w14:w="17780" w14:cap="flat" w14:cmpd="sng" w14:algn="ctr">
                                  <w14:solidFill>
                                    <w14:srgbClr w14:val="000000"/>
                                  </w14:solidFill>
                                  <w14:prstDash w14:val="solid"/>
                                  <w14:miter w14:lim="0"/>
                                </w14:textOutline>
                              </w:rPr>
                            </w:pPr>
                            <w:r>
                              <w:rPr>
                                <w:b/>
                                <w:sz w:val="72"/>
                                <w:szCs w:val="72"/>
                                <w14:textOutline w14:w="17780" w14:cap="flat" w14:cmpd="sng" w14:algn="ctr">
                                  <w14:solidFill>
                                    <w14:srgbClr w14:val="000000"/>
                                  </w14:solidFill>
                                  <w14:prstDash w14:val="solid"/>
                                  <w14:miter w14:lim="0"/>
                                </w14:textOutline>
                              </w:rPr>
                              <w:t>Prac2</w:t>
                            </w:r>
                          </w:p>
                        </w:txbxContent>
                      </v:textbox>
                    </v:shape>
                  </w:pict>
                </mc:Fallback>
              </mc:AlternateContent>
            </w:r>
            <w:r w:rsidR="00DF0EB7">
              <w:rPr>
                <w:noProof/>
                <w:lang w:val="en-GB" w:eastAsia="en-GB"/>
              </w:rPr>
              <mc:AlternateContent>
                <mc:Choice Requires="wps">
                  <w:drawing>
                    <wp:inline distT="0" distB="0" distL="0" distR="0" wp14:anchorId="27B7A07B" wp14:editId="4A94544B">
                      <wp:extent cx="6837528" cy="928038"/>
                      <wp:effectExtent l="0" t="0" r="1905" b="5715"/>
                      <wp:docPr id="14" name="Round Diagonal Corner Rectangle 1"/>
                      <wp:cNvGraphicFramePr/>
                      <a:graphic xmlns:a="http://schemas.openxmlformats.org/drawingml/2006/main">
                        <a:graphicData uri="http://schemas.microsoft.com/office/word/2010/wordprocessingShape">
                          <wps:wsp>
                            <wps:cNvSpPr/>
                            <wps:spPr>
                              <a:xfrm>
                                <a:off x="0" y="0"/>
                                <a:ext cx="6837528" cy="928038"/>
                              </a:xfrm>
                              <a:custGeom>
                                <a:avLst/>
                                <a:gdLst>
                                  <a:gd name="connsiteX0" fmla="*/ 152403 w 6960358"/>
                                  <a:gd name="connsiteY0" fmla="*/ 0 h 914400"/>
                                  <a:gd name="connsiteX1" fmla="*/ 6960358 w 6960358"/>
                                  <a:gd name="connsiteY1" fmla="*/ 0 h 914400"/>
                                  <a:gd name="connsiteX2" fmla="*/ 6960358 w 6960358"/>
                                  <a:gd name="connsiteY2" fmla="*/ 0 h 914400"/>
                                  <a:gd name="connsiteX3" fmla="*/ 6960358 w 6960358"/>
                                  <a:gd name="connsiteY3" fmla="*/ 761997 h 914400"/>
                                  <a:gd name="connsiteX4" fmla="*/ 6807955 w 6960358"/>
                                  <a:gd name="connsiteY4" fmla="*/ 914400 h 914400"/>
                                  <a:gd name="connsiteX5" fmla="*/ 0 w 6960358"/>
                                  <a:gd name="connsiteY5" fmla="*/ 914400 h 914400"/>
                                  <a:gd name="connsiteX6" fmla="*/ 0 w 6960358"/>
                                  <a:gd name="connsiteY6" fmla="*/ 914400 h 914400"/>
                                  <a:gd name="connsiteX7" fmla="*/ 0 w 6960358"/>
                                  <a:gd name="connsiteY7" fmla="*/ 152403 h 914400"/>
                                  <a:gd name="connsiteX8" fmla="*/ 152403 w 6960358"/>
                                  <a:gd name="connsiteY8" fmla="*/ 0 h 914400"/>
                                  <a:gd name="connsiteX0" fmla="*/ 152403 w 6960358"/>
                                  <a:gd name="connsiteY0" fmla="*/ 0 h 914400"/>
                                  <a:gd name="connsiteX1" fmla="*/ 6960358 w 6960358"/>
                                  <a:gd name="connsiteY1" fmla="*/ 0 h 914400"/>
                                  <a:gd name="connsiteX2" fmla="*/ 6960358 w 6960358"/>
                                  <a:gd name="connsiteY2" fmla="*/ 0 h 914400"/>
                                  <a:gd name="connsiteX3" fmla="*/ 6960358 w 6960358"/>
                                  <a:gd name="connsiteY3" fmla="*/ 761997 h 914400"/>
                                  <a:gd name="connsiteX4" fmla="*/ 6807955 w 6960358"/>
                                  <a:gd name="connsiteY4" fmla="*/ 914400 h 914400"/>
                                  <a:gd name="connsiteX5" fmla="*/ 0 w 6960358"/>
                                  <a:gd name="connsiteY5" fmla="*/ 914400 h 914400"/>
                                  <a:gd name="connsiteX6" fmla="*/ 0 w 6960358"/>
                                  <a:gd name="connsiteY6" fmla="*/ 914400 h 914400"/>
                                  <a:gd name="connsiteX7" fmla="*/ 152403 w 6960358"/>
                                  <a:gd name="connsiteY7" fmla="*/ 0 h 914400"/>
                                  <a:gd name="connsiteX0" fmla="*/ 0 w 6985379"/>
                                  <a:gd name="connsiteY0" fmla="*/ 0 h 941695"/>
                                  <a:gd name="connsiteX1" fmla="*/ 6985379 w 6985379"/>
                                  <a:gd name="connsiteY1" fmla="*/ 27295 h 941695"/>
                                  <a:gd name="connsiteX2" fmla="*/ 6985379 w 6985379"/>
                                  <a:gd name="connsiteY2" fmla="*/ 27295 h 941695"/>
                                  <a:gd name="connsiteX3" fmla="*/ 6985379 w 6985379"/>
                                  <a:gd name="connsiteY3" fmla="*/ 789292 h 941695"/>
                                  <a:gd name="connsiteX4" fmla="*/ 6832976 w 6985379"/>
                                  <a:gd name="connsiteY4" fmla="*/ 941695 h 941695"/>
                                  <a:gd name="connsiteX5" fmla="*/ 25021 w 6985379"/>
                                  <a:gd name="connsiteY5" fmla="*/ 941695 h 941695"/>
                                  <a:gd name="connsiteX6" fmla="*/ 25021 w 6985379"/>
                                  <a:gd name="connsiteY6" fmla="*/ 941695 h 941695"/>
                                  <a:gd name="connsiteX7" fmla="*/ 0 w 6985379"/>
                                  <a:gd name="connsiteY7" fmla="*/ 0 h 941695"/>
                                  <a:gd name="connsiteX0" fmla="*/ 2275 w 6960358"/>
                                  <a:gd name="connsiteY0" fmla="*/ 0 h 941695"/>
                                  <a:gd name="connsiteX1" fmla="*/ 6960358 w 6960358"/>
                                  <a:gd name="connsiteY1" fmla="*/ 27295 h 941695"/>
                                  <a:gd name="connsiteX2" fmla="*/ 6960358 w 6960358"/>
                                  <a:gd name="connsiteY2" fmla="*/ 27295 h 941695"/>
                                  <a:gd name="connsiteX3" fmla="*/ 6960358 w 6960358"/>
                                  <a:gd name="connsiteY3" fmla="*/ 789292 h 941695"/>
                                  <a:gd name="connsiteX4" fmla="*/ 6807955 w 6960358"/>
                                  <a:gd name="connsiteY4" fmla="*/ 941695 h 941695"/>
                                  <a:gd name="connsiteX5" fmla="*/ 0 w 6960358"/>
                                  <a:gd name="connsiteY5" fmla="*/ 941695 h 941695"/>
                                  <a:gd name="connsiteX6" fmla="*/ 0 w 6960358"/>
                                  <a:gd name="connsiteY6" fmla="*/ 941695 h 941695"/>
                                  <a:gd name="connsiteX7" fmla="*/ 2275 w 6960358"/>
                                  <a:gd name="connsiteY7" fmla="*/ 0 h 941695"/>
                                  <a:gd name="connsiteX0" fmla="*/ 218 w 6960576"/>
                                  <a:gd name="connsiteY0" fmla="*/ 0 h 928038"/>
                                  <a:gd name="connsiteX1" fmla="*/ 6960576 w 6960576"/>
                                  <a:gd name="connsiteY1" fmla="*/ 13638 h 928038"/>
                                  <a:gd name="connsiteX2" fmla="*/ 6960576 w 6960576"/>
                                  <a:gd name="connsiteY2" fmla="*/ 13638 h 928038"/>
                                  <a:gd name="connsiteX3" fmla="*/ 6960576 w 6960576"/>
                                  <a:gd name="connsiteY3" fmla="*/ 775635 h 928038"/>
                                  <a:gd name="connsiteX4" fmla="*/ 6808173 w 6960576"/>
                                  <a:gd name="connsiteY4" fmla="*/ 928038 h 928038"/>
                                  <a:gd name="connsiteX5" fmla="*/ 218 w 6960576"/>
                                  <a:gd name="connsiteY5" fmla="*/ 928038 h 928038"/>
                                  <a:gd name="connsiteX6" fmla="*/ 218 w 6960576"/>
                                  <a:gd name="connsiteY6" fmla="*/ 928038 h 928038"/>
                                  <a:gd name="connsiteX7" fmla="*/ 218 w 6960576"/>
                                  <a:gd name="connsiteY7" fmla="*/ 0 h 928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960576" h="928038">
                                    <a:moveTo>
                                      <a:pt x="218" y="0"/>
                                    </a:moveTo>
                                    <a:lnTo>
                                      <a:pt x="6960576" y="13638"/>
                                    </a:lnTo>
                                    <a:lnTo>
                                      <a:pt x="6960576" y="13638"/>
                                    </a:lnTo>
                                    <a:lnTo>
                                      <a:pt x="6960576" y="775635"/>
                                    </a:lnTo>
                                    <a:cubicBezTo>
                                      <a:pt x="6960576" y="859805"/>
                                      <a:pt x="6892343" y="928038"/>
                                      <a:pt x="6808173" y="928038"/>
                                    </a:cubicBezTo>
                                    <a:lnTo>
                                      <a:pt x="218" y="928038"/>
                                    </a:lnTo>
                                    <a:lnTo>
                                      <a:pt x="218" y="928038"/>
                                    </a:lnTo>
                                    <a:cubicBezTo>
                                      <a:pt x="976" y="614140"/>
                                      <a:pt x="-540" y="313898"/>
                                      <a:pt x="218" y="0"/>
                                    </a:cubicBezTo>
                                    <a:close/>
                                  </a:path>
                                </a:pathLst>
                              </a:cu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0EB7" w:rsidRPr="007B5C38" w:rsidRDefault="00F80E5B" w:rsidP="00DF0EB7">
                                  <w:pPr>
                                    <w:rPr>
                                      <w:b/>
                                      <w:color w:val="FFFFFF" w:themeColor="background1"/>
                                      <w:sz w:val="96"/>
                                    </w:rPr>
                                  </w:pPr>
                                  <w:r>
                                    <w:rPr>
                                      <w:b/>
                                      <w:color w:val="FFFFFF" w:themeColor="background1"/>
                                      <w:sz w:val="96"/>
                                    </w:rPr>
                                    <w:t>Physics</w:t>
                                  </w:r>
                                  <w:r w:rsidR="00DF0EB7" w:rsidRPr="007B5C38">
                                    <w:rPr>
                                      <w:b/>
                                      <w:color w:val="FFFFFF" w:themeColor="background1"/>
                                      <w:sz w:val="96"/>
                                    </w:rPr>
                                    <w:t xml:space="preserve"> </w:t>
                                  </w:r>
                                  <w:r w:rsidR="00C8014D">
                                    <w:rPr>
                                      <w:b/>
                                      <w:color w:val="FFFFFF" w:themeColor="background1"/>
                                      <w:sz w:val="96"/>
                                    </w:rPr>
                                    <w:t>Practical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7A07B" id="Round Diagonal Corner Rectangle 1" o:spid="_x0000_s1027" style="width:538.4pt;height:73.05pt;visibility:visible;mso-wrap-style:square;mso-left-percent:-10001;mso-top-percent:-10001;mso-position-horizontal:absolute;mso-position-horizontal-relative:char;mso-position-vertical:absolute;mso-position-vertical-relative:line;mso-left-percent:-10001;mso-top-percent:-10001;v-text-anchor:middle" coordsize="6960576,9280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" adj="-11796480,,5400" path="m218,l6960576,13638r,l6960576,775635v,84170,-68233,152403,-152403,152403l218,928038r,c976,614140,-540,313898,218,xe" fillcolor="#9cc2e5 [1940]" stroked="f" strokeweight="1pt">
                      <v:stroke joinstyle="miter"/>
                      <v:formulas/>
                      <v:path arrowok="t" o:connecttype="custom" o:connectlocs="214,0;6837528,13638;6837528,13638;6837528,775635;6687819,928038;214,928038;214,928038;214,0" o:connectangles="0,0,0,0,0,0,0,0" textboxrect="0,0,6960576,928038"/>
                      <v:textbox>
                        <w:txbxContent>
                          <w:p w:rsidR="00DF0EB7" w:rsidRPr="007B5C38" w:rsidRDefault="00F80E5B" w:rsidP="00DF0EB7">
                            <w:pPr>
                              <w:rPr>
                                <w:b/>
                                <w:color w:val="FFFFFF" w:themeColor="background1"/>
                                <w:sz w:val="96"/>
                              </w:rPr>
                            </w:pPr>
                            <w:r>
                              <w:rPr>
                                <w:b/>
                                <w:color w:val="FFFFFF" w:themeColor="background1"/>
                                <w:sz w:val="96"/>
                              </w:rPr>
                              <w:t>Physics</w:t>
                            </w:r>
                            <w:r w:rsidR="00DF0EB7" w:rsidRPr="007B5C38">
                              <w:rPr>
                                <w:b/>
                                <w:color w:val="FFFFFF" w:themeColor="background1"/>
                                <w:sz w:val="96"/>
                              </w:rPr>
                              <w:t xml:space="preserve"> </w:t>
                            </w:r>
                            <w:r w:rsidR="00C8014D">
                              <w:rPr>
                                <w:b/>
                                <w:color w:val="FFFFFF" w:themeColor="background1"/>
                                <w:sz w:val="96"/>
                              </w:rPr>
                              <w:t>Practical</w:t>
                            </w:r>
                          </w:p>
                        </w:txbxContent>
                      </v:textbox>
                      <w10:anchorlock/>
                    </v:shape>
                  </w:pict>
                </mc:Fallback>
              </mc:AlternateContent>
            </w:r>
          </w:p>
        </w:tc>
      </w:tr>
      <w:tr w:rsidR="009D62DA" w:rsidTr="009D62DA">
        <w:trPr>
          <w:trHeight w:val="59"/>
        </w:trPr>
        <w:tc>
          <w:tcPr>
            <w:tcW w:w="1343" w:type="dxa"/>
            <w:vMerge w:val="restart"/>
          </w:tcPr>
          <w:p w:rsidR="009D62DA" w:rsidRDefault="009D62DA" w:rsidP="0004269E">
            <w:r>
              <w:rPr>
                <w:noProof/>
                <w:lang w:val="en-GB" w:eastAsia="en-GB"/>
              </w:rPr>
              <mc:AlternateContent>
                <mc:Choice Requires="wps">
                  <w:drawing>
                    <wp:inline distT="0" distB="0" distL="0" distR="0" wp14:anchorId="3BC9881C" wp14:editId="3D777CEE">
                      <wp:extent cx="393700" cy="8723289"/>
                      <wp:effectExtent l="0" t="0" r="6350" b="1905"/>
                      <wp:docPr id="15" name="Round Single Corner Rectangle 15"/>
                      <wp:cNvGraphicFramePr/>
                      <a:graphic xmlns:a="http://schemas.openxmlformats.org/drawingml/2006/main">
                        <a:graphicData uri="http://schemas.microsoft.com/office/word/2010/wordprocessingShape">
                          <wps:wsp>
                            <wps:cNvSpPr/>
                            <wps:spPr>
                              <a:xfrm flipV="1">
                                <a:off x="0" y="0"/>
                                <a:ext cx="393700" cy="8723289"/>
                              </a:xfrm>
                              <a:prstGeom prst="round1Rect">
                                <a:avLst>
                                  <a:gd name="adj" fmla="val 5000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F5F9FD" id="Round Single Corner Rectangle 15" o:spid="_x0000_s1026" style="width:31pt;height:686.85pt;flip:y;visibility:visible;mso-wrap-style:square;mso-left-percent:-10001;mso-top-percent:-10001;mso-position-horizontal:absolute;mso-position-horizontal-relative:char;mso-position-vertical:absolute;mso-position-vertical-relative:line;mso-left-percent:-10001;mso-top-percent:-10001;v-text-anchor:middle" coordsize="393700,872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" path="m,l196850,c305567,,393700,88133,393700,196850r,8526439l,8723289,,xe" fillcolor="#d9e2f3 [664]" stroked="f" strokeweight="1pt">
                      <v:stroke joinstyle="miter"/>
                      <v:path arrowok="t" o:connecttype="custom" o:connectlocs="0,0;196850,0;393700,196850;393700,8723289;0,8723289;0,0" o:connectangles="0,0,0,0,0,0"/>
                      <w10:anchorlock/>
                    </v:shape>
                  </w:pict>
                </mc:Fallback>
              </mc:AlternateContent>
            </w:r>
          </w:p>
        </w:tc>
        <w:tc>
          <w:tcPr>
            <w:tcW w:w="9643" w:type="dxa"/>
            <w:gridSpan w:val="3"/>
          </w:tcPr>
          <w:p w:rsidR="009D62DA" w:rsidRPr="0012249B" w:rsidRDefault="009D62DA" w:rsidP="00EB6D5C">
            <w:pPr>
              <w:rPr>
                <w:b/>
                <w:sz w:val="68"/>
                <w:szCs w:val="68"/>
              </w:rPr>
            </w:pPr>
            <w:r>
              <w:rPr>
                <w:noProof/>
                <w:lang w:val="en-GB" w:eastAsia="en-GB"/>
              </w:rPr>
              <w:drawing>
                <wp:anchor distT="0" distB="0" distL="114300" distR="114300" simplePos="0" relativeHeight="251666432" behindDoc="1" locked="0" layoutInCell="1" allowOverlap="1" wp14:anchorId="2C007960" wp14:editId="293D1338">
                  <wp:simplePos x="0" y="0"/>
                  <wp:positionH relativeFrom="column">
                    <wp:posOffset>5106035</wp:posOffset>
                  </wp:positionH>
                  <wp:positionV relativeFrom="paragraph">
                    <wp:posOffset>163830</wp:posOffset>
                  </wp:positionV>
                  <wp:extent cx="784225" cy="811530"/>
                  <wp:effectExtent l="0" t="0" r="0" b="7620"/>
                  <wp:wrapTight wrapText="bothSides">
                    <wp:wrapPolygon edited="0">
                      <wp:start x="0" y="0"/>
                      <wp:lineTo x="0" y="21296"/>
                      <wp:lineTo x="20988" y="21296"/>
                      <wp:lineTo x="20988" y="0"/>
                      <wp:lineTo x="0" y="0"/>
                    </wp:wrapPolygon>
                  </wp:wrapTight>
                  <wp:docPr id="7" name="Picture 7" descr="P:\Drayton Logo\Drayton Manor logo filled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rayton Logo\Drayton Manor logo filled 2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4225"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49B">
              <w:rPr>
                <w:b/>
                <w:sz w:val="68"/>
                <w:szCs w:val="68"/>
              </w:rPr>
              <w:t xml:space="preserve">Y12 </w:t>
            </w:r>
            <w:r>
              <w:rPr>
                <w:b/>
                <w:sz w:val="68"/>
                <w:szCs w:val="68"/>
              </w:rPr>
              <w:t>Core Practical</w:t>
            </w:r>
          </w:p>
          <w:p w:rsidR="009D62DA" w:rsidRPr="00C8014D" w:rsidRDefault="00A8233C" w:rsidP="00C8014D">
            <w:pPr>
              <w:rPr>
                <w:b/>
                <w:sz w:val="68"/>
                <w:szCs w:val="68"/>
              </w:rPr>
            </w:pPr>
            <w:r>
              <w:rPr>
                <w:b/>
                <w:sz w:val="68"/>
                <w:szCs w:val="68"/>
              </w:rPr>
              <w:t>Stationary Waves</w:t>
            </w:r>
          </w:p>
          <w:p w:rsidR="009D62DA" w:rsidRPr="007D6CC9" w:rsidRDefault="009D62DA" w:rsidP="00EB6D5C">
            <w:pPr>
              <w:jc w:val="center"/>
              <w:rPr>
                <w:b/>
              </w:rPr>
            </w:pPr>
          </w:p>
        </w:tc>
      </w:tr>
      <w:tr w:rsidR="009D62DA" w:rsidTr="009D62DA">
        <w:trPr>
          <w:trHeight w:val="688"/>
        </w:trPr>
        <w:tc>
          <w:tcPr>
            <w:tcW w:w="1343" w:type="dxa"/>
            <w:vMerge/>
          </w:tcPr>
          <w:p w:rsidR="009D62DA" w:rsidRDefault="009D62DA" w:rsidP="00C8014D"/>
        </w:tc>
        <w:tc>
          <w:tcPr>
            <w:tcW w:w="8635" w:type="dxa"/>
            <w:gridSpan w:val="2"/>
            <w:tcBorders>
              <w:bottom w:val="single" w:sz="4" w:space="0" w:color="auto"/>
            </w:tcBorders>
          </w:tcPr>
          <w:p w:rsidR="009D62DA" w:rsidRPr="00F26CBD" w:rsidRDefault="009D62DA" w:rsidP="00C8014D">
            <w:pPr>
              <w:spacing w:before="50"/>
              <w:ind w:left="107" w:right="-1"/>
              <w:rPr>
                <w:rFonts w:eastAsia="AQA Chevin Pro DemiBold" w:cs="Arial"/>
                <w:spacing w:val="-1"/>
                <w:sz w:val="20"/>
                <w:szCs w:val="20"/>
              </w:rPr>
            </w:pPr>
            <w:r w:rsidRPr="00F26CBD">
              <w:rPr>
                <w:rFonts w:eastAsia="Arial"/>
                <w:sz w:val="32"/>
                <w:szCs w:val="20"/>
              </w:rPr>
              <w:br w:type="page"/>
            </w:r>
            <w:r w:rsidRPr="009D62DA">
              <w:rPr>
                <w:rFonts w:eastAsia="AQA Chevin Pro DemiBold" w:cs="Arial"/>
                <w:spacing w:val="-2"/>
                <w:sz w:val="40"/>
                <w:szCs w:val="20"/>
              </w:rPr>
              <w:t>Skills Assessed</w:t>
            </w:r>
          </w:p>
        </w:tc>
        <w:tc>
          <w:tcPr>
            <w:tcW w:w="1008" w:type="dxa"/>
            <w:tcBorders>
              <w:bottom w:val="single" w:sz="4" w:space="0" w:color="auto"/>
            </w:tcBorders>
          </w:tcPr>
          <w:p w:rsidR="009D62DA" w:rsidRPr="00F26CBD" w:rsidRDefault="009D62DA" w:rsidP="00C8014D">
            <w:pPr>
              <w:spacing w:before="50"/>
              <w:ind w:left="107" w:right="-1"/>
              <w:rPr>
                <w:rFonts w:eastAsia="AQA Chevin Pro DemiBold" w:cs="Arial"/>
                <w:spacing w:val="-1"/>
                <w:sz w:val="20"/>
                <w:szCs w:val="20"/>
              </w:rPr>
            </w:pPr>
            <w:r w:rsidRPr="009D62DA">
              <w:rPr>
                <w:rFonts w:eastAsia="AQA Chevin Pro DemiBold" w:cs="Arial"/>
                <w:spacing w:val="-1"/>
                <w:sz w:val="32"/>
                <w:szCs w:val="20"/>
              </w:rPr>
              <w:t>Met?</w:t>
            </w:r>
          </w:p>
        </w:tc>
      </w:tr>
      <w:tr w:rsidR="009D62DA" w:rsidTr="009D62DA">
        <w:trPr>
          <w:trHeight w:val="983"/>
        </w:trPr>
        <w:tc>
          <w:tcPr>
            <w:tcW w:w="1343" w:type="dxa"/>
            <w:vMerge/>
            <w:tcBorders>
              <w:right w:val="single" w:sz="4" w:space="0" w:color="auto"/>
            </w:tcBorders>
          </w:tcPr>
          <w:p w:rsidR="009D62DA" w:rsidRDefault="009D62DA" w:rsidP="00C8014D"/>
        </w:tc>
        <w:tc>
          <w:tcPr>
            <w:tcW w:w="3214" w:type="dxa"/>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9" w:line="246" w:lineRule="auto"/>
              <w:ind w:left="453" w:right="-1" w:hanging="340"/>
              <w:rPr>
                <w:rFonts w:eastAsia="Arial" w:cs="Arial"/>
                <w:sz w:val="24"/>
                <w:szCs w:val="20"/>
              </w:rPr>
            </w:pPr>
            <w:r w:rsidRPr="009D62DA">
              <w:rPr>
                <w:rFonts w:eastAsia="Arial" w:cs="Arial"/>
                <w:sz w:val="24"/>
                <w:szCs w:val="20"/>
              </w:rPr>
              <w:t xml:space="preserve">1. </w:t>
            </w:r>
            <w:r w:rsidRPr="009D62DA">
              <w:rPr>
                <w:rFonts w:eastAsia="Arial" w:cs="Arial"/>
                <w:spacing w:val="34"/>
                <w:sz w:val="24"/>
                <w:szCs w:val="20"/>
              </w:rPr>
              <w:t xml:space="preserve"> </w:t>
            </w:r>
            <w:r w:rsidRPr="009D62DA">
              <w:rPr>
                <w:rFonts w:eastAsia="Arial" w:cs="Arial"/>
                <w:sz w:val="24"/>
                <w:szCs w:val="20"/>
              </w:rPr>
              <w:t>Follows</w:t>
            </w:r>
            <w:r w:rsidRPr="009D62DA">
              <w:rPr>
                <w:rFonts w:eastAsia="Arial" w:cs="Arial"/>
                <w:spacing w:val="7"/>
                <w:sz w:val="24"/>
                <w:szCs w:val="20"/>
              </w:rPr>
              <w:t xml:space="preserve"> </w:t>
            </w:r>
            <w:r w:rsidRPr="009D62DA">
              <w:rPr>
                <w:rFonts w:eastAsia="Arial" w:cs="Arial"/>
                <w:w w:val="103"/>
                <w:sz w:val="24"/>
                <w:szCs w:val="20"/>
              </w:rPr>
              <w:t xml:space="preserve">written </w:t>
            </w:r>
            <w:r w:rsidRPr="009D62DA">
              <w:rPr>
                <w:rFonts w:eastAsia="Arial" w:cs="Arial"/>
                <w:w w:val="104"/>
                <w:sz w:val="24"/>
                <w:szCs w:val="20"/>
              </w:rPr>
              <w:t>p</w:t>
            </w:r>
            <w:r w:rsidRPr="009D62DA">
              <w:rPr>
                <w:rFonts w:eastAsia="Arial" w:cs="Arial"/>
                <w:spacing w:val="-4"/>
                <w:w w:val="104"/>
                <w:sz w:val="24"/>
                <w:szCs w:val="20"/>
              </w:rPr>
              <w:t>r</w:t>
            </w:r>
            <w:r w:rsidRPr="009D62DA">
              <w:rPr>
                <w:rFonts w:eastAsia="Arial" w:cs="Arial"/>
                <w:w w:val="102"/>
                <w:sz w:val="24"/>
                <w:szCs w:val="20"/>
              </w:rPr>
              <w:t>ocedu</w:t>
            </w:r>
            <w:r w:rsidRPr="009D62DA">
              <w:rPr>
                <w:rFonts w:eastAsia="Arial" w:cs="Arial"/>
                <w:spacing w:val="-4"/>
                <w:w w:val="102"/>
                <w:sz w:val="24"/>
                <w:szCs w:val="20"/>
              </w:rPr>
              <w:t>r</w:t>
            </w:r>
            <w:r w:rsidRPr="009D62DA">
              <w:rPr>
                <w:rFonts w:eastAsia="Arial" w:cs="Arial"/>
                <w:w w:val="98"/>
                <w:sz w:val="24"/>
                <w:szCs w:val="20"/>
              </w:rPr>
              <w:t>es</w:t>
            </w:r>
          </w:p>
        </w:tc>
        <w:tc>
          <w:tcPr>
            <w:tcW w:w="5421" w:type="dxa"/>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9" w:line="246" w:lineRule="auto"/>
              <w:ind w:left="107" w:right="-1"/>
              <w:rPr>
                <w:rFonts w:eastAsia="Arial" w:cs="Arial"/>
                <w:sz w:val="24"/>
                <w:szCs w:val="20"/>
              </w:rPr>
            </w:pPr>
            <w:r w:rsidRPr="009D62DA">
              <w:rPr>
                <w:rFonts w:eastAsia="Arial" w:cs="Arial"/>
                <w:sz w:val="24"/>
                <w:szCs w:val="20"/>
              </w:rPr>
              <w:t>a. Correctly follows instructions to carry out experimental techniques or procedures.</w:t>
            </w:r>
          </w:p>
          <w:p w:rsidR="009D62DA" w:rsidRPr="009D62DA" w:rsidRDefault="009D62DA" w:rsidP="00C8014D">
            <w:pPr>
              <w:spacing w:before="59" w:line="246" w:lineRule="auto"/>
              <w:ind w:left="107" w:right="-1"/>
              <w:rPr>
                <w:rFonts w:eastAsia="Arial" w:cs="Arial"/>
                <w:sz w:val="24"/>
                <w:szCs w:val="20"/>
              </w:rPr>
            </w:pPr>
          </w:p>
        </w:tc>
        <w:tc>
          <w:tcPr>
            <w:tcW w:w="1008" w:type="dxa"/>
            <w:tcBorders>
              <w:top w:val="single" w:sz="4" w:space="0" w:color="auto"/>
              <w:left w:val="single" w:sz="4" w:space="0" w:color="auto"/>
              <w:bottom w:val="single" w:sz="4" w:space="0" w:color="auto"/>
              <w:right w:val="single" w:sz="4" w:space="0" w:color="auto"/>
            </w:tcBorders>
          </w:tcPr>
          <w:p w:rsidR="009D62DA" w:rsidRPr="007764D5" w:rsidRDefault="009D62DA" w:rsidP="00C8014D">
            <w:pPr>
              <w:spacing w:before="59" w:line="246" w:lineRule="auto"/>
              <w:ind w:left="107" w:right="-1"/>
              <w:rPr>
                <w:rFonts w:eastAsia="Arial" w:cs="Arial"/>
                <w:sz w:val="36"/>
                <w:szCs w:val="36"/>
              </w:rPr>
            </w:pPr>
          </w:p>
        </w:tc>
      </w:tr>
      <w:tr w:rsidR="009D62DA" w:rsidTr="009D62DA">
        <w:trPr>
          <w:trHeight w:val="983"/>
        </w:trPr>
        <w:tc>
          <w:tcPr>
            <w:tcW w:w="1343" w:type="dxa"/>
            <w:vMerge/>
            <w:tcBorders>
              <w:right w:val="single" w:sz="4" w:space="0" w:color="auto"/>
            </w:tcBorders>
          </w:tcPr>
          <w:p w:rsidR="009D62DA" w:rsidRDefault="009D62DA" w:rsidP="00C8014D"/>
        </w:tc>
        <w:tc>
          <w:tcPr>
            <w:tcW w:w="3214" w:type="dxa"/>
            <w:vMerge w:val="restart"/>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9" w:line="246" w:lineRule="auto"/>
              <w:ind w:left="453" w:right="-1" w:hanging="340"/>
              <w:rPr>
                <w:rFonts w:eastAsia="Arial" w:cs="Arial"/>
                <w:sz w:val="24"/>
                <w:szCs w:val="20"/>
              </w:rPr>
            </w:pPr>
            <w:r w:rsidRPr="009D62DA">
              <w:rPr>
                <w:rFonts w:eastAsia="Arial" w:cs="Arial"/>
                <w:sz w:val="24"/>
                <w:szCs w:val="20"/>
              </w:rPr>
              <w:t xml:space="preserve">2. </w:t>
            </w:r>
            <w:r w:rsidRPr="009D62DA">
              <w:rPr>
                <w:rFonts w:eastAsia="Arial" w:cs="Arial"/>
                <w:spacing w:val="34"/>
                <w:sz w:val="24"/>
                <w:szCs w:val="20"/>
              </w:rPr>
              <w:t xml:space="preserve"> </w:t>
            </w:r>
            <w:r w:rsidRPr="009D62DA">
              <w:rPr>
                <w:rFonts w:eastAsia="Arial" w:cs="Arial"/>
                <w:sz w:val="24"/>
                <w:szCs w:val="20"/>
              </w:rPr>
              <w:t>Applies</w:t>
            </w:r>
            <w:r w:rsidRPr="009D62DA">
              <w:rPr>
                <w:rFonts w:eastAsia="Arial" w:cs="Arial"/>
                <w:spacing w:val="7"/>
                <w:sz w:val="24"/>
                <w:szCs w:val="20"/>
              </w:rPr>
              <w:t xml:space="preserve"> </w:t>
            </w:r>
            <w:r w:rsidRPr="009D62DA">
              <w:rPr>
                <w:rFonts w:eastAsia="Arial" w:cs="Arial"/>
                <w:sz w:val="24"/>
                <w:szCs w:val="20"/>
              </w:rPr>
              <w:t>investigative app</w:t>
            </w:r>
            <w:r w:rsidRPr="009D62DA">
              <w:rPr>
                <w:rFonts w:eastAsia="Arial" w:cs="Arial"/>
                <w:spacing w:val="-4"/>
                <w:sz w:val="24"/>
                <w:szCs w:val="20"/>
              </w:rPr>
              <w:t>r</w:t>
            </w:r>
            <w:r w:rsidRPr="009D62DA">
              <w:rPr>
                <w:rFonts w:eastAsia="Arial" w:cs="Arial"/>
                <w:sz w:val="24"/>
                <w:szCs w:val="20"/>
              </w:rPr>
              <w:t>oaches</w:t>
            </w:r>
            <w:r w:rsidRPr="009D62DA">
              <w:rPr>
                <w:rFonts w:eastAsia="Arial" w:cs="Arial"/>
                <w:spacing w:val="9"/>
                <w:sz w:val="24"/>
                <w:szCs w:val="20"/>
              </w:rPr>
              <w:t xml:space="preserve"> </w:t>
            </w:r>
            <w:r w:rsidRPr="009D62DA">
              <w:rPr>
                <w:rFonts w:eastAsia="Arial" w:cs="Arial"/>
                <w:sz w:val="24"/>
                <w:szCs w:val="20"/>
              </w:rPr>
              <w:t>and</w:t>
            </w:r>
            <w:r w:rsidRPr="009D62DA">
              <w:rPr>
                <w:rFonts w:eastAsia="Arial" w:cs="Arial"/>
                <w:spacing w:val="4"/>
                <w:sz w:val="24"/>
                <w:szCs w:val="20"/>
              </w:rPr>
              <w:t xml:space="preserve"> </w:t>
            </w:r>
            <w:r w:rsidRPr="009D62DA">
              <w:rPr>
                <w:rFonts w:eastAsia="Arial" w:cs="Arial"/>
                <w:w w:val="102"/>
                <w:sz w:val="24"/>
                <w:szCs w:val="20"/>
              </w:rPr>
              <w:t xml:space="preserve">methods </w:t>
            </w:r>
            <w:r w:rsidRPr="009D62DA">
              <w:rPr>
                <w:rFonts w:eastAsia="Arial" w:cs="Arial"/>
                <w:sz w:val="24"/>
                <w:szCs w:val="20"/>
              </w:rPr>
              <w:t xml:space="preserve">when using </w:t>
            </w:r>
            <w:r w:rsidRPr="009D62DA">
              <w:rPr>
                <w:rFonts w:eastAsia="Arial" w:cs="Arial"/>
                <w:w w:val="101"/>
                <w:sz w:val="24"/>
                <w:szCs w:val="20"/>
              </w:rPr>
              <w:t xml:space="preserve">instruments </w:t>
            </w:r>
            <w:r w:rsidRPr="009D62DA">
              <w:rPr>
                <w:rFonts w:eastAsia="Arial" w:cs="Arial"/>
                <w:sz w:val="24"/>
                <w:szCs w:val="20"/>
              </w:rPr>
              <w:t>and</w:t>
            </w:r>
            <w:r w:rsidRPr="009D62DA">
              <w:rPr>
                <w:rFonts w:eastAsia="Arial" w:cs="Arial"/>
                <w:spacing w:val="4"/>
                <w:sz w:val="24"/>
                <w:szCs w:val="20"/>
              </w:rPr>
              <w:t xml:space="preserve"> </w:t>
            </w:r>
            <w:r w:rsidRPr="009D62DA">
              <w:rPr>
                <w:rFonts w:eastAsia="Arial" w:cs="Arial"/>
                <w:w w:val="101"/>
                <w:sz w:val="24"/>
                <w:szCs w:val="20"/>
              </w:rPr>
              <w:t>equipment</w:t>
            </w:r>
          </w:p>
        </w:tc>
        <w:tc>
          <w:tcPr>
            <w:tcW w:w="5421" w:type="dxa"/>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9" w:line="246" w:lineRule="auto"/>
              <w:ind w:left="107" w:right="-1"/>
              <w:rPr>
                <w:rFonts w:eastAsia="Arial" w:cs="Arial"/>
                <w:sz w:val="24"/>
                <w:szCs w:val="20"/>
              </w:rPr>
            </w:pPr>
            <w:r w:rsidRPr="009D62DA">
              <w:rPr>
                <w:rFonts w:eastAsia="Arial" w:cs="Arial"/>
                <w:sz w:val="24"/>
                <w:szCs w:val="20"/>
              </w:rPr>
              <w:t xml:space="preserve">a. Correctly uses appropriate instrumentation, apparatus and materials (including ICT) to carry out investigative activities, experimental techniques and procedures with minimal assistance or prompting. </w:t>
            </w:r>
          </w:p>
        </w:tc>
        <w:tc>
          <w:tcPr>
            <w:tcW w:w="1008" w:type="dxa"/>
            <w:tcBorders>
              <w:top w:val="single" w:sz="4" w:space="0" w:color="auto"/>
              <w:left w:val="single" w:sz="4" w:space="0" w:color="auto"/>
              <w:bottom w:val="single" w:sz="4" w:space="0" w:color="auto"/>
              <w:right w:val="single" w:sz="4" w:space="0" w:color="auto"/>
            </w:tcBorders>
          </w:tcPr>
          <w:p w:rsidR="009D62DA" w:rsidRPr="00F26CBD" w:rsidRDefault="009D62DA" w:rsidP="00C8014D">
            <w:pPr>
              <w:spacing w:before="59" w:line="246" w:lineRule="auto"/>
              <w:ind w:left="107" w:right="-1"/>
              <w:rPr>
                <w:rFonts w:eastAsia="Arial" w:cs="Arial"/>
                <w:sz w:val="20"/>
                <w:szCs w:val="20"/>
              </w:rPr>
            </w:pPr>
          </w:p>
        </w:tc>
      </w:tr>
      <w:tr w:rsidR="009D62DA" w:rsidTr="009D62DA">
        <w:trPr>
          <w:trHeight w:val="983"/>
        </w:trPr>
        <w:tc>
          <w:tcPr>
            <w:tcW w:w="1343" w:type="dxa"/>
            <w:vMerge/>
            <w:tcBorders>
              <w:right w:val="single" w:sz="4" w:space="0" w:color="auto"/>
            </w:tcBorders>
          </w:tcPr>
          <w:p w:rsidR="009D62DA" w:rsidRDefault="009D62DA" w:rsidP="00C8014D"/>
        </w:tc>
        <w:tc>
          <w:tcPr>
            <w:tcW w:w="3214" w:type="dxa"/>
            <w:vMerge/>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9" w:line="246" w:lineRule="auto"/>
              <w:ind w:left="453" w:right="-1" w:hanging="340"/>
              <w:rPr>
                <w:rFonts w:eastAsia="Arial" w:cs="Arial"/>
                <w:sz w:val="24"/>
                <w:szCs w:val="20"/>
              </w:rPr>
            </w:pPr>
          </w:p>
        </w:tc>
        <w:tc>
          <w:tcPr>
            <w:tcW w:w="5421" w:type="dxa"/>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9" w:line="246" w:lineRule="auto"/>
              <w:ind w:left="107" w:right="-1"/>
              <w:rPr>
                <w:rFonts w:eastAsia="Arial" w:cs="Arial"/>
                <w:sz w:val="24"/>
                <w:szCs w:val="20"/>
              </w:rPr>
            </w:pPr>
            <w:r w:rsidRPr="009D62DA">
              <w:rPr>
                <w:rFonts w:eastAsia="Arial" w:cs="Arial"/>
                <w:sz w:val="24"/>
                <w:szCs w:val="20"/>
              </w:rPr>
              <w:t>b. Carries out techniques or procedures methodically, in sequence and in combination, identifying practical issues and making adjustments when necessary.</w:t>
            </w:r>
          </w:p>
        </w:tc>
        <w:tc>
          <w:tcPr>
            <w:tcW w:w="1008" w:type="dxa"/>
            <w:tcBorders>
              <w:top w:val="single" w:sz="4" w:space="0" w:color="auto"/>
              <w:left w:val="single" w:sz="4" w:space="0" w:color="auto"/>
              <w:bottom w:val="single" w:sz="4" w:space="0" w:color="auto"/>
              <w:right w:val="single" w:sz="4" w:space="0" w:color="auto"/>
            </w:tcBorders>
          </w:tcPr>
          <w:p w:rsidR="009D62DA" w:rsidRPr="00F26CBD" w:rsidRDefault="009D62DA" w:rsidP="00C8014D">
            <w:pPr>
              <w:spacing w:before="59" w:line="246" w:lineRule="auto"/>
              <w:ind w:left="107" w:right="-1"/>
              <w:rPr>
                <w:rFonts w:eastAsia="Arial" w:cs="Arial"/>
                <w:sz w:val="20"/>
                <w:szCs w:val="20"/>
              </w:rPr>
            </w:pPr>
          </w:p>
        </w:tc>
      </w:tr>
      <w:tr w:rsidR="009D62DA" w:rsidTr="009D62DA">
        <w:trPr>
          <w:trHeight w:val="983"/>
        </w:trPr>
        <w:tc>
          <w:tcPr>
            <w:tcW w:w="1343" w:type="dxa"/>
            <w:vMerge/>
            <w:tcBorders>
              <w:right w:val="single" w:sz="4" w:space="0" w:color="auto"/>
            </w:tcBorders>
          </w:tcPr>
          <w:p w:rsidR="009D62DA" w:rsidRDefault="009D62DA" w:rsidP="00EB6D5C"/>
        </w:tc>
        <w:tc>
          <w:tcPr>
            <w:tcW w:w="3214" w:type="dxa"/>
            <w:tcBorders>
              <w:top w:val="single" w:sz="4" w:space="0" w:color="auto"/>
              <w:left w:val="single" w:sz="4" w:space="0" w:color="auto"/>
              <w:bottom w:val="single" w:sz="4" w:space="0" w:color="auto"/>
              <w:right w:val="single" w:sz="4" w:space="0" w:color="auto"/>
            </w:tcBorders>
          </w:tcPr>
          <w:p w:rsidR="009D62DA" w:rsidRPr="009D62DA" w:rsidRDefault="009D62DA" w:rsidP="00EB6D5C">
            <w:pPr>
              <w:spacing w:before="59" w:line="246" w:lineRule="auto"/>
              <w:ind w:left="453" w:right="-1" w:hanging="340"/>
              <w:rPr>
                <w:rFonts w:eastAsia="Arial" w:cs="Arial"/>
                <w:sz w:val="24"/>
                <w:szCs w:val="20"/>
              </w:rPr>
            </w:pPr>
            <w:r w:rsidRPr="009D62DA">
              <w:rPr>
                <w:rFonts w:eastAsia="Arial" w:cs="Arial"/>
                <w:sz w:val="24"/>
                <w:szCs w:val="20"/>
              </w:rPr>
              <w:t xml:space="preserve">3. </w:t>
            </w:r>
            <w:r w:rsidRPr="009D62DA">
              <w:rPr>
                <w:rFonts w:eastAsia="Arial" w:cs="Arial"/>
                <w:spacing w:val="34"/>
                <w:sz w:val="24"/>
                <w:szCs w:val="20"/>
              </w:rPr>
              <w:t xml:space="preserve"> </w:t>
            </w:r>
            <w:r w:rsidRPr="009D62DA">
              <w:rPr>
                <w:rFonts w:eastAsia="Arial" w:cs="Arial"/>
                <w:sz w:val="24"/>
                <w:szCs w:val="20"/>
              </w:rPr>
              <w:t>Safely</w:t>
            </w:r>
            <w:r w:rsidRPr="009D62DA">
              <w:rPr>
                <w:rFonts w:eastAsia="Arial" w:cs="Arial"/>
                <w:spacing w:val="-12"/>
                <w:sz w:val="24"/>
                <w:szCs w:val="20"/>
              </w:rPr>
              <w:t xml:space="preserve"> </w:t>
            </w:r>
            <w:r w:rsidRPr="009D62DA">
              <w:rPr>
                <w:rFonts w:eastAsia="Arial" w:cs="Arial"/>
                <w:sz w:val="24"/>
                <w:szCs w:val="20"/>
              </w:rPr>
              <w:t>uses</w:t>
            </w:r>
            <w:r w:rsidRPr="009D62DA">
              <w:rPr>
                <w:rFonts w:eastAsia="Arial" w:cs="Arial"/>
                <w:spacing w:val="-5"/>
                <w:sz w:val="24"/>
                <w:szCs w:val="20"/>
              </w:rPr>
              <w:t xml:space="preserve"> </w:t>
            </w:r>
            <w:r w:rsidRPr="009D62DA">
              <w:rPr>
                <w:rFonts w:eastAsia="Arial" w:cs="Arial"/>
                <w:sz w:val="24"/>
                <w:szCs w:val="20"/>
              </w:rPr>
              <w:t>a</w:t>
            </w:r>
            <w:r w:rsidRPr="009D62DA">
              <w:rPr>
                <w:rFonts w:eastAsia="Arial" w:cs="Arial"/>
                <w:spacing w:val="-5"/>
                <w:sz w:val="24"/>
                <w:szCs w:val="20"/>
              </w:rPr>
              <w:t xml:space="preserve"> </w:t>
            </w:r>
            <w:r w:rsidRPr="009D62DA">
              <w:rPr>
                <w:rFonts w:eastAsia="Arial" w:cs="Arial"/>
                <w:sz w:val="24"/>
                <w:szCs w:val="20"/>
              </w:rPr>
              <w:t>range</w:t>
            </w:r>
            <w:r w:rsidRPr="009D62DA">
              <w:rPr>
                <w:rFonts w:eastAsia="Arial" w:cs="Arial"/>
                <w:spacing w:val="-6"/>
                <w:sz w:val="24"/>
                <w:szCs w:val="20"/>
              </w:rPr>
              <w:t xml:space="preserve"> </w:t>
            </w:r>
            <w:r w:rsidRPr="009D62DA">
              <w:rPr>
                <w:rFonts w:eastAsia="Arial" w:cs="Arial"/>
                <w:w w:val="104"/>
                <w:sz w:val="24"/>
                <w:szCs w:val="20"/>
              </w:rPr>
              <w:t xml:space="preserve">of </w:t>
            </w:r>
            <w:r w:rsidRPr="009D62DA">
              <w:rPr>
                <w:rFonts w:eastAsia="Arial" w:cs="Arial"/>
                <w:sz w:val="24"/>
                <w:szCs w:val="20"/>
              </w:rPr>
              <w:t>practical</w:t>
            </w:r>
            <w:r w:rsidRPr="009D62DA">
              <w:rPr>
                <w:rFonts w:eastAsia="Arial" w:cs="Arial"/>
                <w:spacing w:val="16"/>
                <w:sz w:val="24"/>
                <w:szCs w:val="20"/>
              </w:rPr>
              <w:t xml:space="preserve"> </w:t>
            </w:r>
            <w:r w:rsidRPr="009D62DA">
              <w:rPr>
                <w:rFonts w:eastAsia="Arial" w:cs="Arial"/>
                <w:sz w:val="24"/>
                <w:szCs w:val="20"/>
              </w:rPr>
              <w:t>equipment</w:t>
            </w:r>
            <w:r w:rsidRPr="009D62DA">
              <w:rPr>
                <w:rFonts w:eastAsia="Arial" w:cs="Arial"/>
                <w:spacing w:val="10"/>
                <w:sz w:val="24"/>
                <w:szCs w:val="20"/>
              </w:rPr>
              <w:t xml:space="preserve"> </w:t>
            </w:r>
            <w:r w:rsidRPr="009D62DA">
              <w:rPr>
                <w:rFonts w:eastAsia="Arial" w:cs="Arial"/>
                <w:w w:val="101"/>
                <w:sz w:val="24"/>
                <w:szCs w:val="20"/>
              </w:rPr>
              <w:t xml:space="preserve">and </w:t>
            </w:r>
            <w:r w:rsidRPr="009D62DA">
              <w:rPr>
                <w:rFonts w:eastAsia="Arial" w:cs="Arial"/>
                <w:sz w:val="24"/>
                <w:szCs w:val="20"/>
              </w:rPr>
              <w:t>materials</w:t>
            </w:r>
          </w:p>
        </w:tc>
        <w:tc>
          <w:tcPr>
            <w:tcW w:w="5421" w:type="dxa"/>
            <w:tcBorders>
              <w:top w:val="single" w:sz="4" w:space="0" w:color="auto"/>
              <w:left w:val="single" w:sz="4" w:space="0" w:color="auto"/>
              <w:bottom w:val="single" w:sz="4" w:space="0" w:color="auto"/>
              <w:right w:val="single" w:sz="4" w:space="0" w:color="auto"/>
            </w:tcBorders>
          </w:tcPr>
          <w:p w:rsidR="009D62DA" w:rsidRPr="009D62DA" w:rsidRDefault="009D62DA" w:rsidP="00EB6D5C">
            <w:pPr>
              <w:spacing w:before="59" w:line="246" w:lineRule="auto"/>
              <w:ind w:left="107" w:right="-1"/>
              <w:rPr>
                <w:sz w:val="24"/>
                <w:szCs w:val="20"/>
              </w:rPr>
            </w:pPr>
            <w:r w:rsidRPr="009D62DA">
              <w:rPr>
                <w:rFonts w:eastAsia="Arial" w:cs="Arial"/>
                <w:sz w:val="24"/>
                <w:szCs w:val="20"/>
              </w:rPr>
              <w:t xml:space="preserve">b. Uses appropriate safety equipment and approaches to minimise risks with minimal prompting. </w:t>
            </w:r>
          </w:p>
          <w:p w:rsidR="009D62DA" w:rsidRPr="009D62DA" w:rsidRDefault="009D62DA" w:rsidP="00EB6D5C">
            <w:pPr>
              <w:spacing w:before="59" w:line="246" w:lineRule="auto"/>
              <w:ind w:left="107" w:right="-1"/>
              <w:rPr>
                <w:rFonts w:eastAsia="Arial" w:cs="Arial"/>
                <w:sz w:val="24"/>
                <w:szCs w:val="20"/>
              </w:rPr>
            </w:pPr>
          </w:p>
        </w:tc>
        <w:tc>
          <w:tcPr>
            <w:tcW w:w="1008" w:type="dxa"/>
            <w:tcBorders>
              <w:top w:val="single" w:sz="4" w:space="0" w:color="auto"/>
              <w:left w:val="single" w:sz="4" w:space="0" w:color="auto"/>
              <w:bottom w:val="single" w:sz="4" w:space="0" w:color="auto"/>
              <w:right w:val="single" w:sz="4" w:space="0" w:color="auto"/>
            </w:tcBorders>
          </w:tcPr>
          <w:p w:rsidR="009D62DA" w:rsidRPr="00F26CBD" w:rsidRDefault="009D62DA" w:rsidP="00EB6D5C">
            <w:pPr>
              <w:spacing w:before="59" w:line="246" w:lineRule="auto"/>
              <w:ind w:left="107" w:right="-1"/>
              <w:rPr>
                <w:rFonts w:eastAsia="Arial" w:cs="Arial"/>
                <w:sz w:val="20"/>
                <w:szCs w:val="20"/>
              </w:rPr>
            </w:pPr>
          </w:p>
        </w:tc>
      </w:tr>
      <w:tr w:rsidR="009D62DA" w:rsidTr="009D62DA">
        <w:trPr>
          <w:trHeight w:val="983"/>
        </w:trPr>
        <w:tc>
          <w:tcPr>
            <w:tcW w:w="1343" w:type="dxa"/>
            <w:vMerge/>
            <w:tcBorders>
              <w:right w:val="single" w:sz="4" w:space="0" w:color="auto"/>
            </w:tcBorders>
          </w:tcPr>
          <w:p w:rsidR="009D62DA" w:rsidRDefault="009D62DA" w:rsidP="00C8014D"/>
        </w:tc>
        <w:tc>
          <w:tcPr>
            <w:tcW w:w="3214" w:type="dxa"/>
            <w:vMerge w:val="restart"/>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8" w:line="246" w:lineRule="auto"/>
              <w:ind w:left="454" w:right="-1" w:hanging="340"/>
              <w:rPr>
                <w:rFonts w:eastAsia="Arial" w:cs="Arial"/>
                <w:sz w:val="24"/>
                <w:szCs w:val="20"/>
              </w:rPr>
            </w:pPr>
            <w:r w:rsidRPr="009D62DA">
              <w:rPr>
                <w:rFonts w:eastAsia="Arial" w:cs="Arial"/>
                <w:sz w:val="24"/>
                <w:szCs w:val="20"/>
              </w:rPr>
              <w:t xml:space="preserve">4. </w:t>
            </w:r>
            <w:r w:rsidRPr="009D62DA">
              <w:rPr>
                <w:rFonts w:eastAsia="Arial" w:cs="Arial"/>
                <w:spacing w:val="34"/>
                <w:sz w:val="24"/>
                <w:szCs w:val="20"/>
              </w:rPr>
              <w:t xml:space="preserve"> </w:t>
            </w:r>
            <w:r w:rsidRPr="009D62DA">
              <w:rPr>
                <w:rFonts w:eastAsia="Arial" w:cs="Arial"/>
                <w:sz w:val="24"/>
                <w:szCs w:val="20"/>
              </w:rPr>
              <w:t>Makes and</w:t>
            </w:r>
            <w:r w:rsidRPr="009D62DA">
              <w:rPr>
                <w:rFonts w:eastAsia="Arial" w:cs="Arial"/>
                <w:spacing w:val="4"/>
                <w:sz w:val="24"/>
                <w:szCs w:val="20"/>
              </w:rPr>
              <w:t xml:space="preserve"> </w:t>
            </w:r>
            <w:r w:rsidRPr="009D62DA">
              <w:rPr>
                <w:rFonts w:eastAsia="Arial" w:cs="Arial"/>
                <w:spacing w:val="-4"/>
                <w:sz w:val="24"/>
                <w:szCs w:val="20"/>
              </w:rPr>
              <w:t>r</w:t>
            </w:r>
            <w:r w:rsidRPr="009D62DA">
              <w:rPr>
                <w:rFonts w:eastAsia="Arial" w:cs="Arial"/>
                <w:w w:val="101"/>
                <w:sz w:val="24"/>
                <w:szCs w:val="20"/>
              </w:rPr>
              <w:t>eco</w:t>
            </w:r>
            <w:r w:rsidRPr="009D62DA">
              <w:rPr>
                <w:rFonts w:eastAsia="Arial" w:cs="Arial"/>
                <w:spacing w:val="-4"/>
                <w:w w:val="101"/>
                <w:sz w:val="24"/>
                <w:szCs w:val="20"/>
              </w:rPr>
              <w:t>r</w:t>
            </w:r>
            <w:r w:rsidRPr="009D62DA">
              <w:rPr>
                <w:rFonts w:eastAsia="Arial" w:cs="Arial"/>
                <w:w w:val="103"/>
                <w:sz w:val="24"/>
                <w:szCs w:val="20"/>
              </w:rPr>
              <w:t xml:space="preserve">ds </w:t>
            </w:r>
            <w:r w:rsidRPr="009D62DA">
              <w:rPr>
                <w:rFonts w:eastAsia="Arial" w:cs="Arial"/>
                <w:w w:val="101"/>
                <w:sz w:val="24"/>
                <w:szCs w:val="20"/>
              </w:rPr>
              <w:t>observations</w:t>
            </w:r>
          </w:p>
        </w:tc>
        <w:tc>
          <w:tcPr>
            <w:tcW w:w="5421" w:type="dxa"/>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9" w:line="246" w:lineRule="auto"/>
              <w:ind w:left="107" w:right="-1"/>
              <w:rPr>
                <w:rFonts w:eastAsia="Arial" w:cs="Arial"/>
                <w:sz w:val="24"/>
                <w:szCs w:val="20"/>
              </w:rPr>
            </w:pPr>
            <w:r w:rsidRPr="009D62DA">
              <w:rPr>
                <w:rFonts w:eastAsia="Arial" w:cs="Arial"/>
                <w:sz w:val="24"/>
                <w:szCs w:val="20"/>
              </w:rPr>
              <w:t xml:space="preserve">a. Makes accurate observations relevant to the experimental or investigative procedure. </w:t>
            </w:r>
          </w:p>
        </w:tc>
        <w:tc>
          <w:tcPr>
            <w:tcW w:w="1008" w:type="dxa"/>
            <w:tcBorders>
              <w:top w:val="single" w:sz="4" w:space="0" w:color="auto"/>
              <w:left w:val="single" w:sz="4" w:space="0" w:color="auto"/>
              <w:bottom w:val="single" w:sz="4" w:space="0" w:color="auto"/>
              <w:right w:val="single" w:sz="4" w:space="0" w:color="auto"/>
            </w:tcBorders>
          </w:tcPr>
          <w:p w:rsidR="009D62DA" w:rsidRPr="00F26CBD" w:rsidRDefault="009D62DA" w:rsidP="00C8014D">
            <w:pPr>
              <w:spacing w:before="59" w:line="246" w:lineRule="auto"/>
              <w:ind w:left="107" w:right="-1"/>
              <w:rPr>
                <w:rFonts w:eastAsia="Arial" w:cs="Arial"/>
                <w:sz w:val="20"/>
                <w:szCs w:val="20"/>
              </w:rPr>
            </w:pPr>
          </w:p>
        </w:tc>
      </w:tr>
      <w:tr w:rsidR="009D62DA" w:rsidTr="009D62DA">
        <w:trPr>
          <w:trHeight w:val="983"/>
        </w:trPr>
        <w:tc>
          <w:tcPr>
            <w:tcW w:w="1343" w:type="dxa"/>
            <w:vMerge/>
            <w:tcBorders>
              <w:right w:val="single" w:sz="4" w:space="0" w:color="auto"/>
            </w:tcBorders>
          </w:tcPr>
          <w:p w:rsidR="009D62DA" w:rsidRDefault="009D62DA" w:rsidP="00C8014D"/>
        </w:tc>
        <w:tc>
          <w:tcPr>
            <w:tcW w:w="3214" w:type="dxa"/>
            <w:vMerge/>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8" w:line="246" w:lineRule="auto"/>
              <w:ind w:left="454" w:right="-1" w:hanging="340"/>
              <w:rPr>
                <w:rFonts w:eastAsia="Arial" w:cs="Arial"/>
                <w:sz w:val="24"/>
                <w:szCs w:val="20"/>
              </w:rPr>
            </w:pPr>
          </w:p>
        </w:tc>
        <w:tc>
          <w:tcPr>
            <w:tcW w:w="5421" w:type="dxa"/>
            <w:tcBorders>
              <w:top w:val="single" w:sz="4" w:space="0" w:color="auto"/>
              <w:left w:val="single" w:sz="4" w:space="0" w:color="auto"/>
              <w:bottom w:val="single" w:sz="4" w:space="0" w:color="auto"/>
              <w:right w:val="single" w:sz="4" w:space="0" w:color="auto"/>
            </w:tcBorders>
          </w:tcPr>
          <w:p w:rsidR="009D62DA" w:rsidRPr="009D62DA" w:rsidRDefault="009D62DA" w:rsidP="00C8014D">
            <w:pPr>
              <w:spacing w:before="59" w:line="246" w:lineRule="auto"/>
              <w:ind w:left="107" w:right="-1"/>
              <w:rPr>
                <w:rFonts w:eastAsia="Arial" w:cs="Arial"/>
                <w:sz w:val="24"/>
                <w:szCs w:val="20"/>
              </w:rPr>
            </w:pPr>
            <w:r w:rsidRPr="009D62DA">
              <w:rPr>
                <w:rFonts w:eastAsia="Arial" w:cs="Arial"/>
                <w:sz w:val="24"/>
                <w:szCs w:val="20"/>
              </w:rPr>
              <w:t xml:space="preserve">b. Obtains accurate, precise and sufficient data for experimental and investigative procedures and records this methodically using appropriate units and conventions. </w:t>
            </w:r>
          </w:p>
        </w:tc>
        <w:tc>
          <w:tcPr>
            <w:tcW w:w="1008" w:type="dxa"/>
            <w:tcBorders>
              <w:top w:val="single" w:sz="4" w:space="0" w:color="auto"/>
              <w:left w:val="single" w:sz="4" w:space="0" w:color="auto"/>
              <w:bottom w:val="single" w:sz="4" w:space="0" w:color="auto"/>
              <w:right w:val="single" w:sz="4" w:space="0" w:color="auto"/>
            </w:tcBorders>
          </w:tcPr>
          <w:p w:rsidR="009D62DA" w:rsidRPr="00F26CBD" w:rsidRDefault="009D62DA" w:rsidP="00C8014D">
            <w:pPr>
              <w:spacing w:before="59" w:line="246" w:lineRule="auto"/>
              <w:ind w:left="107" w:right="-1"/>
              <w:rPr>
                <w:rFonts w:eastAsia="Arial" w:cs="Arial"/>
                <w:sz w:val="20"/>
                <w:szCs w:val="20"/>
              </w:rPr>
            </w:pPr>
          </w:p>
        </w:tc>
      </w:tr>
      <w:tr w:rsidR="009D62DA" w:rsidTr="009D62DA">
        <w:trPr>
          <w:trHeight w:val="1822"/>
        </w:trPr>
        <w:tc>
          <w:tcPr>
            <w:tcW w:w="1343" w:type="dxa"/>
            <w:vMerge/>
          </w:tcPr>
          <w:p w:rsidR="009D62DA" w:rsidRDefault="009D62DA" w:rsidP="00EB6D5C"/>
        </w:tc>
        <w:tc>
          <w:tcPr>
            <w:tcW w:w="3214" w:type="dxa"/>
            <w:tcBorders>
              <w:top w:val="single" w:sz="4" w:space="0" w:color="auto"/>
            </w:tcBorders>
          </w:tcPr>
          <w:p w:rsidR="009D62DA" w:rsidRPr="009D62DA" w:rsidRDefault="009D62DA" w:rsidP="00EB6D5C">
            <w:pPr>
              <w:spacing w:before="58" w:line="246" w:lineRule="auto"/>
              <w:ind w:left="453" w:right="-1" w:hanging="340"/>
              <w:rPr>
                <w:rFonts w:eastAsia="Arial" w:cs="Arial"/>
                <w:sz w:val="24"/>
                <w:szCs w:val="20"/>
              </w:rPr>
            </w:pPr>
          </w:p>
        </w:tc>
        <w:tc>
          <w:tcPr>
            <w:tcW w:w="5421" w:type="dxa"/>
            <w:tcBorders>
              <w:top w:val="single" w:sz="4" w:space="0" w:color="auto"/>
            </w:tcBorders>
          </w:tcPr>
          <w:p w:rsidR="009D62DA" w:rsidRPr="009D62DA" w:rsidRDefault="009D62DA" w:rsidP="00EB6D5C">
            <w:pPr>
              <w:spacing w:before="58" w:line="246" w:lineRule="auto"/>
              <w:ind w:left="453" w:right="-1" w:hanging="340"/>
              <w:rPr>
                <w:rFonts w:eastAsia="Arial" w:cs="Arial"/>
                <w:sz w:val="24"/>
                <w:szCs w:val="20"/>
              </w:rPr>
            </w:pPr>
          </w:p>
        </w:tc>
        <w:tc>
          <w:tcPr>
            <w:tcW w:w="1008" w:type="dxa"/>
            <w:tcBorders>
              <w:top w:val="single" w:sz="4" w:space="0" w:color="auto"/>
            </w:tcBorders>
          </w:tcPr>
          <w:p w:rsidR="009D62DA" w:rsidRPr="00F26CBD" w:rsidRDefault="009D62DA" w:rsidP="00EB6D5C">
            <w:pPr>
              <w:spacing w:before="59" w:line="246" w:lineRule="auto"/>
              <w:ind w:left="107" w:right="-1"/>
              <w:rPr>
                <w:rFonts w:eastAsia="Arial" w:cs="Arial"/>
                <w:sz w:val="20"/>
                <w:szCs w:val="20"/>
              </w:rPr>
            </w:pPr>
          </w:p>
        </w:tc>
      </w:tr>
    </w:tbl>
    <w:p w:rsidR="00AF7220" w:rsidRDefault="00AF7220" w:rsidP="0012249B">
      <w:pPr>
        <w:widowControl w:val="0"/>
        <w:autoSpaceDE w:val="0"/>
        <w:autoSpaceDN w:val="0"/>
        <w:adjustRightInd w:val="0"/>
        <w:spacing w:after="0" w:line="240" w:lineRule="auto"/>
        <w:jc w:val="right"/>
        <w:rPr>
          <w:rFonts w:ascii="Arial" w:hAnsi="Arial" w:cs="Arial"/>
          <w:sz w:val="16"/>
          <w:szCs w:val="16"/>
        </w:rPr>
      </w:pPr>
    </w:p>
    <w:p w:rsidR="00CF3703" w:rsidRDefault="00CF3703" w:rsidP="0012249B">
      <w:pPr>
        <w:widowControl w:val="0"/>
        <w:autoSpaceDE w:val="0"/>
        <w:autoSpaceDN w:val="0"/>
        <w:adjustRightInd w:val="0"/>
        <w:spacing w:after="0" w:line="240" w:lineRule="auto"/>
        <w:jc w:val="right"/>
        <w:rPr>
          <w:rFonts w:ascii="Arial" w:hAnsi="Arial" w:cs="Arial"/>
          <w:sz w:val="16"/>
          <w:szCs w:val="16"/>
        </w:rPr>
      </w:pPr>
    </w:p>
    <w:tbl>
      <w:tblPr>
        <w:tblStyle w:val="TableGrid"/>
        <w:tblpPr w:leftFromText="180" w:rightFromText="180" w:vertAnchor="text" w:horzAnchor="margin" w:tblpY="-81"/>
        <w:tblW w:w="0" w:type="auto"/>
        <w:tblLook w:val="04A0" w:firstRow="1" w:lastRow="0" w:firstColumn="1" w:lastColumn="0" w:noHBand="0" w:noVBand="1"/>
      </w:tblPr>
      <w:tblGrid>
        <w:gridCol w:w="4434"/>
        <w:gridCol w:w="6341"/>
      </w:tblGrid>
      <w:tr w:rsidR="000D22A0" w:rsidTr="00E272E2">
        <w:tc>
          <w:tcPr>
            <w:tcW w:w="10775" w:type="dxa"/>
            <w:gridSpan w:val="2"/>
            <w:shd w:val="clear" w:color="auto" w:fill="BFBFBF" w:themeFill="background1" w:themeFillShade="BF"/>
          </w:tcPr>
          <w:p w:rsidR="000D22A0" w:rsidRPr="008E0F67" w:rsidRDefault="000D22A0" w:rsidP="000D22A0">
            <w:pPr>
              <w:widowControl w:val="0"/>
              <w:autoSpaceDE w:val="0"/>
              <w:autoSpaceDN w:val="0"/>
              <w:adjustRightInd w:val="0"/>
              <w:rPr>
                <w:rFonts w:cs="Arial"/>
                <w:sz w:val="28"/>
                <w:szCs w:val="16"/>
              </w:rPr>
            </w:pPr>
            <w:r w:rsidRPr="008E0F67">
              <w:rPr>
                <w:rFonts w:cs="Arial"/>
                <w:sz w:val="28"/>
                <w:szCs w:val="16"/>
              </w:rPr>
              <w:lastRenderedPageBreak/>
              <w:t>Introduction</w:t>
            </w:r>
          </w:p>
          <w:p w:rsidR="000D22A0" w:rsidRPr="008E0F67" w:rsidRDefault="000D22A0" w:rsidP="000D22A0">
            <w:pPr>
              <w:widowControl w:val="0"/>
              <w:autoSpaceDE w:val="0"/>
              <w:autoSpaceDN w:val="0"/>
              <w:adjustRightInd w:val="0"/>
              <w:rPr>
                <w:rFonts w:cs="Arial"/>
                <w:sz w:val="28"/>
                <w:szCs w:val="16"/>
              </w:rPr>
            </w:pPr>
          </w:p>
        </w:tc>
      </w:tr>
      <w:tr w:rsidR="000D22A0" w:rsidTr="00E272E2">
        <w:tc>
          <w:tcPr>
            <w:tcW w:w="10775" w:type="dxa"/>
            <w:gridSpan w:val="2"/>
          </w:tcPr>
          <w:p w:rsidR="000D22A0" w:rsidRPr="008E0F67" w:rsidRDefault="00E272E2" w:rsidP="00D12C89">
            <w:pPr>
              <w:rPr>
                <w:rFonts w:cs="Arial"/>
                <w:sz w:val="28"/>
                <w:szCs w:val="16"/>
              </w:rPr>
            </w:pPr>
            <w:r>
              <w:rPr>
                <w:rFonts w:cs="Arial"/>
                <w:sz w:val="28"/>
                <w:szCs w:val="28"/>
              </w:rPr>
              <w:t>In this i</w:t>
            </w:r>
            <w:r w:rsidRPr="00E272E2">
              <w:rPr>
                <w:rFonts w:cs="Arial"/>
                <w:sz w:val="28"/>
                <w:szCs w:val="28"/>
              </w:rPr>
              <w:t>nvestigation</w:t>
            </w:r>
            <w:r>
              <w:rPr>
                <w:rFonts w:cs="Arial"/>
                <w:sz w:val="28"/>
                <w:szCs w:val="28"/>
              </w:rPr>
              <w:t xml:space="preserve"> you will </w:t>
            </w:r>
            <w:r w:rsidR="004548EF">
              <w:rPr>
                <w:rFonts w:cs="Arial"/>
                <w:sz w:val="28"/>
                <w:szCs w:val="28"/>
              </w:rPr>
              <w:t xml:space="preserve">determine the wave speed of a standing wave. This will be determined by </w:t>
            </w:r>
            <w:r w:rsidRPr="00E272E2">
              <w:rPr>
                <w:rFonts w:cs="Arial"/>
                <w:sz w:val="28"/>
                <w:szCs w:val="28"/>
              </w:rPr>
              <w:t xml:space="preserve">variation of the frequency </w:t>
            </w:r>
            <w:r w:rsidR="004548EF">
              <w:rPr>
                <w:rFonts w:cs="Arial"/>
                <w:sz w:val="28"/>
                <w:szCs w:val="28"/>
              </w:rPr>
              <w:t xml:space="preserve">and length </w:t>
            </w:r>
            <w:r w:rsidRPr="00E272E2">
              <w:rPr>
                <w:rFonts w:cs="Arial"/>
                <w:sz w:val="28"/>
                <w:szCs w:val="28"/>
              </w:rPr>
              <w:t xml:space="preserve">of </w:t>
            </w:r>
            <w:r w:rsidR="004548EF">
              <w:rPr>
                <w:rFonts w:cs="Arial"/>
                <w:sz w:val="28"/>
                <w:szCs w:val="28"/>
              </w:rPr>
              <w:t>the stationary wave</w:t>
            </w:r>
            <w:r w:rsidRPr="00E272E2">
              <w:rPr>
                <w:rFonts w:cs="Arial"/>
                <w:sz w:val="28"/>
                <w:szCs w:val="28"/>
              </w:rPr>
              <w:t xml:space="preserve"> on a </w:t>
            </w:r>
            <w:r w:rsidR="004548EF">
              <w:rPr>
                <w:rFonts w:cs="Arial"/>
                <w:sz w:val="28"/>
                <w:szCs w:val="28"/>
              </w:rPr>
              <w:t xml:space="preserve">vibrating </w:t>
            </w:r>
            <w:r w:rsidRPr="00E272E2">
              <w:rPr>
                <w:rFonts w:cs="Arial"/>
                <w:sz w:val="28"/>
                <w:szCs w:val="28"/>
              </w:rPr>
              <w:t>string</w:t>
            </w:r>
            <w:r w:rsidR="004548EF">
              <w:rPr>
                <w:rFonts w:cs="Arial"/>
                <w:sz w:val="28"/>
                <w:szCs w:val="28"/>
              </w:rPr>
              <w:t xml:space="preserve"> under </w:t>
            </w:r>
            <w:r w:rsidRPr="00E272E2">
              <w:rPr>
                <w:rFonts w:cs="Arial"/>
                <w:sz w:val="28"/>
                <w:szCs w:val="28"/>
              </w:rPr>
              <w:t xml:space="preserve">tension and </w:t>
            </w:r>
            <w:r w:rsidR="004548EF">
              <w:rPr>
                <w:rFonts w:cs="Arial"/>
                <w:sz w:val="28"/>
                <w:szCs w:val="28"/>
              </w:rPr>
              <w:t xml:space="preserve">with a set </w:t>
            </w:r>
            <w:r w:rsidRPr="00E272E2">
              <w:rPr>
                <w:rFonts w:cs="Arial"/>
                <w:sz w:val="28"/>
                <w:szCs w:val="28"/>
              </w:rPr>
              <w:t>mass per unit length</w:t>
            </w:r>
            <w:r w:rsidR="00D12C89">
              <w:rPr>
                <w:rFonts w:cs="Arial"/>
                <w:sz w:val="28"/>
                <w:szCs w:val="28"/>
              </w:rPr>
              <w:t xml:space="preserve"> and comparing it to a separately determined value.</w:t>
            </w:r>
          </w:p>
        </w:tc>
      </w:tr>
      <w:tr w:rsidR="000D22A0" w:rsidTr="00E272E2">
        <w:tc>
          <w:tcPr>
            <w:tcW w:w="4205" w:type="dxa"/>
          </w:tcPr>
          <w:p w:rsidR="000D22A0" w:rsidRPr="008E0F67" w:rsidRDefault="000D22A0" w:rsidP="000D22A0">
            <w:pPr>
              <w:widowControl w:val="0"/>
              <w:autoSpaceDE w:val="0"/>
              <w:autoSpaceDN w:val="0"/>
              <w:adjustRightInd w:val="0"/>
              <w:rPr>
                <w:rFonts w:cs="Arial"/>
                <w:sz w:val="28"/>
                <w:szCs w:val="16"/>
              </w:rPr>
            </w:pPr>
            <w:r w:rsidRPr="008E0F67">
              <w:rPr>
                <w:rFonts w:cs="Arial"/>
                <w:sz w:val="28"/>
                <w:szCs w:val="16"/>
              </w:rPr>
              <w:t>Equipment</w:t>
            </w:r>
          </w:p>
          <w:p w:rsidR="00E272E2" w:rsidRPr="00E272E2" w:rsidRDefault="00E272E2" w:rsidP="00E272E2">
            <w:pPr>
              <w:pStyle w:val="ListParagraph"/>
              <w:numPr>
                <w:ilvl w:val="0"/>
                <w:numId w:val="6"/>
              </w:numPr>
              <w:spacing w:after="160" w:line="259" w:lineRule="auto"/>
              <w:rPr>
                <w:rFonts w:cs="Arial"/>
                <w:sz w:val="28"/>
                <w:szCs w:val="28"/>
              </w:rPr>
            </w:pPr>
            <w:r w:rsidRPr="00E272E2">
              <w:rPr>
                <w:rFonts w:cs="Arial"/>
                <w:sz w:val="28"/>
                <w:szCs w:val="28"/>
              </w:rPr>
              <w:t>Signal generator</w:t>
            </w:r>
          </w:p>
          <w:p w:rsidR="00E272E2" w:rsidRPr="00E272E2" w:rsidRDefault="00E272E2" w:rsidP="00E272E2">
            <w:pPr>
              <w:pStyle w:val="ListParagraph"/>
              <w:numPr>
                <w:ilvl w:val="0"/>
                <w:numId w:val="6"/>
              </w:numPr>
              <w:spacing w:after="160" w:line="259" w:lineRule="auto"/>
              <w:rPr>
                <w:rFonts w:cs="Arial"/>
                <w:sz w:val="28"/>
                <w:szCs w:val="28"/>
              </w:rPr>
            </w:pPr>
            <w:r w:rsidRPr="00E272E2">
              <w:rPr>
                <w:rFonts w:cs="Arial"/>
                <w:sz w:val="28"/>
                <w:szCs w:val="28"/>
              </w:rPr>
              <w:t>Vibration generator</w:t>
            </w:r>
          </w:p>
          <w:p w:rsidR="00E272E2" w:rsidRPr="00E272E2" w:rsidRDefault="00E272E2" w:rsidP="00E272E2">
            <w:pPr>
              <w:pStyle w:val="ListParagraph"/>
              <w:numPr>
                <w:ilvl w:val="0"/>
                <w:numId w:val="6"/>
              </w:numPr>
              <w:spacing w:after="160" w:line="259" w:lineRule="auto"/>
              <w:rPr>
                <w:rFonts w:cs="Arial"/>
                <w:sz w:val="28"/>
                <w:szCs w:val="28"/>
              </w:rPr>
            </w:pPr>
            <w:r w:rsidRPr="00E272E2">
              <w:rPr>
                <w:rFonts w:cs="Arial"/>
                <w:sz w:val="28"/>
                <w:szCs w:val="28"/>
              </w:rPr>
              <w:t>Stand</w:t>
            </w:r>
          </w:p>
          <w:p w:rsidR="00E272E2" w:rsidRPr="00E272E2" w:rsidRDefault="00E272E2" w:rsidP="00E272E2">
            <w:pPr>
              <w:pStyle w:val="ListParagraph"/>
              <w:numPr>
                <w:ilvl w:val="0"/>
                <w:numId w:val="6"/>
              </w:numPr>
              <w:spacing w:after="160" w:line="259" w:lineRule="auto"/>
              <w:rPr>
                <w:rFonts w:cs="Arial"/>
                <w:sz w:val="28"/>
                <w:szCs w:val="28"/>
              </w:rPr>
            </w:pPr>
            <w:r w:rsidRPr="00E272E2">
              <w:rPr>
                <w:rFonts w:cs="Arial"/>
                <w:sz w:val="28"/>
                <w:szCs w:val="28"/>
              </w:rPr>
              <w:t>2kg mass</w:t>
            </w:r>
          </w:p>
          <w:p w:rsidR="00E272E2" w:rsidRPr="00E272E2" w:rsidRDefault="00E272E2" w:rsidP="00E272E2">
            <w:pPr>
              <w:pStyle w:val="ListParagraph"/>
              <w:numPr>
                <w:ilvl w:val="0"/>
                <w:numId w:val="6"/>
              </w:numPr>
              <w:spacing w:after="160" w:line="259" w:lineRule="auto"/>
              <w:rPr>
                <w:rFonts w:cs="Arial"/>
                <w:sz w:val="28"/>
                <w:szCs w:val="28"/>
              </w:rPr>
            </w:pPr>
            <w:r w:rsidRPr="00E272E2">
              <w:rPr>
                <w:rFonts w:cs="Arial"/>
                <w:sz w:val="28"/>
                <w:szCs w:val="28"/>
              </w:rPr>
              <w:t>1.5m length of string (eg 1.5mm thick)</w:t>
            </w:r>
          </w:p>
          <w:p w:rsidR="00E272E2" w:rsidRPr="00E272E2" w:rsidRDefault="00E272E2" w:rsidP="00E272E2">
            <w:pPr>
              <w:pStyle w:val="ListParagraph"/>
              <w:numPr>
                <w:ilvl w:val="0"/>
                <w:numId w:val="6"/>
              </w:numPr>
              <w:spacing w:after="160" w:line="259" w:lineRule="auto"/>
              <w:rPr>
                <w:rFonts w:cs="Arial"/>
                <w:sz w:val="28"/>
                <w:szCs w:val="28"/>
              </w:rPr>
            </w:pPr>
            <w:r w:rsidRPr="00E272E2">
              <w:rPr>
                <w:rFonts w:cs="Arial"/>
                <w:sz w:val="28"/>
                <w:szCs w:val="28"/>
              </w:rPr>
              <w:t>Pulley which can be clamped to the bench</w:t>
            </w:r>
          </w:p>
          <w:p w:rsidR="00E272E2" w:rsidRPr="00E272E2" w:rsidRDefault="00E272E2" w:rsidP="00E272E2">
            <w:pPr>
              <w:pStyle w:val="ListParagraph"/>
              <w:numPr>
                <w:ilvl w:val="0"/>
                <w:numId w:val="6"/>
              </w:numPr>
              <w:spacing w:after="160" w:line="259" w:lineRule="auto"/>
              <w:rPr>
                <w:rFonts w:cs="Arial"/>
                <w:sz w:val="28"/>
                <w:szCs w:val="28"/>
              </w:rPr>
            </w:pPr>
            <w:r w:rsidRPr="00E272E2">
              <w:rPr>
                <w:rFonts w:cs="Arial"/>
                <w:sz w:val="28"/>
                <w:szCs w:val="28"/>
              </w:rPr>
              <w:t>Wooden bridge slightly higher than the pulley</w:t>
            </w:r>
          </w:p>
          <w:p w:rsidR="00E272E2" w:rsidRPr="00E272E2" w:rsidRDefault="00E272E2" w:rsidP="00E272E2">
            <w:pPr>
              <w:pStyle w:val="ListParagraph"/>
              <w:numPr>
                <w:ilvl w:val="0"/>
                <w:numId w:val="6"/>
              </w:numPr>
              <w:spacing w:after="160" w:line="259" w:lineRule="auto"/>
              <w:rPr>
                <w:rFonts w:cs="Arial"/>
                <w:sz w:val="28"/>
                <w:szCs w:val="28"/>
              </w:rPr>
            </w:pPr>
            <w:r w:rsidRPr="00E272E2">
              <w:rPr>
                <w:rFonts w:cs="Arial"/>
                <w:sz w:val="28"/>
                <w:szCs w:val="28"/>
              </w:rPr>
              <w:t>100g masses on a holder</w:t>
            </w:r>
          </w:p>
          <w:p w:rsidR="00E272E2" w:rsidRPr="00E272E2" w:rsidRDefault="00E272E2" w:rsidP="00E272E2">
            <w:pPr>
              <w:pStyle w:val="ListParagraph"/>
              <w:numPr>
                <w:ilvl w:val="0"/>
                <w:numId w:val="6"/>
              </w:numPr>
              <w:rPr>
                <w:rFonts w:cs="Arial"/>
                <w:sz w:val="28"/>
                <w:szCs w:val="28"/>
              </w:rPr>
            </w:pPr>
            <w:r w:rsidRPr="00E272E2">
              <w:rPr>
                <w:rFonts w:cs="Arial"/>
                <w:sz w:val="28"/>
                <w:szCs w:val="28"/>
              </w:rPr>
              <w:t>Metre ruler</w:t>
            </w:r>
          </w:p>
          <w:p w:rsidR="000D22A0" w:rsidRPr="00E272E2" w:rsidRDefault="00E272E2" w:rsidP="00E272E2">
            <w:pPr>
              <w:pStyle w:val="ListParagraph"/>
              <w:numPr>
                <w:ilvl w:val="0"/>
                <w:numId w:val="6"/>
              </w:numPr>
              <w:rPr>
                <w:rFonts w:cs="Arial"/>
              </w:rPr>
            </w:pPr>
            <w:r w:rsidRPr="00E272E2">
              <w:rPr>
                <w:rFonts w:cs="Arial"/>
                <w:sz w:val="28"/>
                <w:szCs w:val="28"/>
              </w:rPr>
              <w:t>An electronic top pan balance with precision 0.1g or better</w:t>
            </w:r>
          </w:p>
        </w:tc>
        <w:tc>
          <w:tcPr>
            <w:tcW w:w="6570" w:type="dxa"/>
          </w:tcPr>
          <w:p w:rsidR="000D22A0" w:rsidRPr="008E0F67" w:rsidRDefault="000D22A0" w:rsidP="000D22A0">
            <w:pPr>
              <w:widowControl w:val="0"/>
              <w:autoSpaceDE w:val="0"/>
              <w:autoSpaceDN w:val="0"/>
              <w:adjustRightInd w:val="0"/>
              <w:rPr>
                <w:rFonts w:cs="Arial"/>
                <w:sz w:val="28"/>
                <w:szCs w:val="16"/>
              </w:rPr>
            </w:pPr>
            <w:r w:rsidRPr="008E0F67">
              <w:rPr>
                <w:rFonts w:cs="Arial"/>
                <w:sz w:val="28"/>
                <w:szCs w:val="16"/>
              </w:rPr>
              <w:t>Method</w:t>
            </w:r>
          </w:p>
          <w:p w:rsidR="00E272E2" w:rsidRPr="00E272E2" w:rsidRDefault="00E272E2" w:rsidP="00E272E2">
            <w:pPr>
              <w:pStyle w:val="ListParagraph"/>
              <w:numPr>
                <w:ilvl w:val="0"/>
                <w:numId w:val="7"/>
              </w:numPr>
              <w:spacing w:after="160" w:line="259" w:lineRule="auto"/>
              <w:rPr>
                <w:rFonts w:cs="Arial"/>
                <w:sz w:val="28"/>
                <w:szCs w:val="28"/>
              </w:rPr>
            </w:pPr>
            <w:r w:rsidRPr="00E272E2">
              <w:rPr>
                <w:rFonts w:cs="Arial"/>
                <w:sz w:val="28"/>
                <w:szCs w:val="28"/>
              </w:rPr>
              <w:t>Set up the apparatus as shown in the diagram.</w:t>
            </w:r>
          </w:p>
          <w:p w:rsidR="00E272E2" w:rsidRPr="00E272E2" w:rsidRDefault="00E272E2" w:rsidP="00E272E2">
            <w:pPr>
              <w:pStyle w:val="ListParagraph"/>
              <w:numPr>
                <w:ilvl w:val="0"/>
                <w:numId w:val="7"/>
              </w:numPr>
              <w:spacing w:after="160" w:line="259" w:lineRule="auto"/>
              <w:rPr>
                <w:rFonts w:cs="Arial"/>
                <w:sz w:val="28"/>
                <w:szCs w:val="28"/>
              </w:rPr>
            </w:pPr>
            <w:r w:rsidRPr="00E272E2">
              <w:rPr>
                <w:rFonts w:cs="Arial"/>
                <w:sz w:val="28"/>
                <w:szCs w:val="28"/>
              </w:rPr>
              <w:t>Adjust the position of the bridge so that</w:t>
            </w:r>
            <w:r w:rsidRPr="00E272E2">
              <w:rPr>
                <w:rFonts w:ascii="Times New Roman" w:hAnsi="Times New Roman"/>
                <w:sz w:val="28"/>
                <w:szCs w:val="28"/>
              </w:rPr>
              <w:t xml:space="preserve"> </w:t>
            </w:r>
            <w:r w:rsidRPr="00E272E2">
              <w:rPr>
                <w:rFonts w:ascii="Times New Roman" w:hAnsi="Times New Roman"/>
                <w:i/>
                <w:sz w:val="28"/>
                <w:szCs w:val="28"/>
              </w:rPr>
              <w:t>l</w:t>
            </w:r>
            <w:r w:rsidRPr="00E272E2">
              <w:rPr>
                <w:rFonts w:ascii="Times New Roman" w:hAnsi="Times New Roman"/>
                <w:sz w:val="28"/>
                <w:szCs w:val="28"/>
              </w:rPr>
              <w:t xml:space="preserve"> </w:t>
            </w:r>
            <w:r w:rsidRPr="00E272E2">
              <w:rPr>
                <w:rFonts w:cs="Arial"/>
                <w:sz w:val="28"/>
                <w:szCs w:val="28"/>
              </w:rPr>
              <w:t>is 1.000m measured using the metre ruler.</w:t>
            </w:r>
          </w:p>
          <w:p w:rsidR="00E272E2" w:rsidRPr="00E272E2" w:rsidRDefault="00E272E2" w:rsidP="00E272E2">
            <w:pPr>
              <w:pStyle w:val="ListParagraph"/>
              <w:numPr>
                <w:ilvl w:val="0"/>
                <w:numId w:val="7"/>
              </w:numPr>
              <w:spacing w:after="160" w:line="259" w:lineRule="auto"/>
              <w:rPr>
                <w:rFonts w:cs="Arial"/>
                <w:sz w:val="28"/>
                <w:szCs w:val="28"/>
              </w:rPr>
            </w:pPr>
            <w:r w:rsidRPr="00E272E2">
              <w:rPr>
                <w:rFonts w:cs="Arial"/>
                <w:sz w:val="28"/>
                <w:szCs w:val="28"/>
              </w:rPr>
              <w:t>Increase the frequency of the signal generator from zero until the string resonates at its fundamental frequency (as indicated in the diagram with a node at each end and a central antinode).</w:t>
            </w:r>
          </w:p>
          <w:p w:rsidR="00E272E2" w:rsidRPr="00E272E2" w:rsidRDefault="00E272E2" w:rsidP="00E272E2">
            <w:pPr>
              <w:pStyle w:val="ListParagraph"/>
              <w:numPr>
                <w:ilvl w:val="0"/>
                <w:numId w:val="7"/>
              </w:numPr>
              <w:spacing w:after="160" w:line="259" w:lineRule="auto"/>
              <w:rPr>
                <w:rFonts w:cs="Arial"/>
                <w:sz w:val="28"/>
                <w:szCs w:val="28"/>
              </w:rPr>
            </w:pPr>
            <w:r w:rsidRPr="00E272E2">
              <w:rPr>
                <w:rFonts w:cs="Arial"/>
                <w:sz w:val="28"/>
                <w:szCs w:val="28"/>
              </w:rPr>
              <w:t xml:space="preserve">Read the frequency </w:t>
            </w:r>
            <w:r w:rsidRPr="00E272E2">
              <w:rPr>
                <w:rFonts w:ascii="Times New Roman" w:hAnsi="Times New Roman"/>
                <w:i/>
                <w:sz w:val="28"/>
                <w:szCs w:val="28"/>
              </w:rPr>
              <w:t>f</w:t>
            </w:r>
            <w:r w:rsidRPr="00E272E2">
              <w:rPr>
                <w:rFonts w:cs="Arial"/>
                <w:sz w:val="28"/>
                <w:szCs w:val="28"/>
              </w:rPr>
              <w:t>, on the signal generator dial.</w:t>
            </w:r>
          </w:p>
          <w:p w:rsidR="00E272E2" w:rsidRPr="00E272E2" w:rsidRDefault="00E272E2" w:rsidP="00E272E2">
            <w:pPr>
              <w:pStyle w:val="ListParagraph"/>
              <w:numPr>
                <w:ilvl w:val="0"/>
                <w:numId w:val="7"/>
              </w:numPr>
              <w:spacing w:after="160" w:line="259" w:lineRule="auto"/>
              <w:rPr>
                <w:rFonts w:cs="Arial"/>
                <w:sz w:val="28"/>
                <w:szCs w:val="28"/>
              </w:rPr>
            </w:pPr>
            <w:r w:rsidRPr="00E272E2">
              <w:rPr>
                <w:rFonts w:cs="Arial"/>
                <w:sz w:val="28"/>
                <w:szCs w:val="28"/>
              </w:rPr>
              <w:t xml:space="preserve">Repeat the procedure with </w:t>
            </w:r>
            <w:r w:rsidRPr="00E272E2">
              <w:rPr>
                <w:rFonts w:ascii="Times New Roman" w:hAnsi="Times New Roman"/>
                <w:i/>
                <w:sz w:val="28"/>
                <w:szCs w:val="28"/>
              </w:rPr>
              <w:t>l</w:t>
            </w:r>
            <w:r w:rsidRPr="00E272E2">
              <w:rPr>
                <w:rFonts w:ascii="Times New Roman" w:hAnsi="Times New Roman"/>
                <w:sz w:val="28"/>
                <w:szCs w:val="28"/>
              </w:rPr>
              <w:t xml:space="preserve"> </w:t>
            </w:r>
            <w:r w:rsidRPr="00E272E2">
              <w:rPr>
                <w:rFonts w:cs="Arial"/>
                <w:sz w:val="28"/>
                <w:szCs w:val="28"/>
              </w:rPr>
              <w:t>=</w:t>
            </w:r>
            <w:r w:rsidRPr="00E272E2">
              <w:rPr>
                <w:rFonts w:cs="Arial"/>
                <w:i/>
                <w:sz w:val="28"/>
                <w:szCs w:val="28"/>
              </w:rPr>
              <w:t xml:space="preserve"> </w:t>
            </w:r>
            <w:r w:rsidRPr="00E272E2">
              <w:rPr>
                <w:rFonts w:cs="Arial"/>
                <w:sz w:val="28"/>
                <w:szCs w:val="28"/>
              </w:rPr>
              <w:t>0.900, 0.800, 0.700, 0.600 and 0.500m.</w:t>
            </w:r>
          </w:p>
          <w:p w:rsidR="00E272E2" w:rsidRPr="00E272E2" w:rsidRDefault="00E272E2" w:rsidP="00E272E2">
            <w:pPr>
              <w:pStyle w:val="ListParagraph"/>
              <w:numPr>
                <w:ilvl w:val="0"/>
                <w:numId w:val="7"/>
              </w:numPr>
              <w:spacing w:after="160" w:line="259" w:lineRule="auto"/>
              <w:rPr>
                <w:rFonts w:cs="Arial"/>
                <w:sz w:val="28"/>
                <w:szCs w:val="28"/>
              </w:rPr>
            </w:pPr>
            <w:r w:rsidRPr="00E272E2">
              <w:rPr>
                <w:rFonts w:cs="Arial"/>
                <w:sz w:val="28"/>
                <w:szCs w:val="28"/>
              </w:rPr>
              <w:t xml:space="preserve">Obtain a second </w:t>
            </w:r>
            <w:r w:rsidR="004548EF">
              <w:rPr>
                <w:rFonts w:cs="Arial"/>
                <w:sz w:val="28"/>
                <w:szCs w:val="28"/>
              </w:rPr>
              <w:t xml:space="preserve">and third </w:t>
            </w:r>
            <w:r w:rsidRPr="00E272E2">
              <w:rPr>
                <w:rFonts w:cs="Arial"/>
                <w:sz w:val="28"/>
                <w:szCs w:val="28"/>
              </w:rPr>
              <w:t xml:space="preserve">set of results by repeating the experiment and find the mean value of </w:t>
            </w:r>
            <w:r w:rsidRPr="00E272E2">
              <w:rPr>
                <w:rFonts w:ascii="Times New Roman" w:hAnsi="Times New Roman"/>
                <w:i/>
                <w:sz w:val="28"/>
                <w:szCs w:val="28"/>
              </w:rPr>
              <w:t>f</w:t>
            </w:r>
            <w:r w:rsidRPr="00E272E2">
              <w:rPr>
                <w:rFonts w:cs="Arial"/>
                <w:sz w:val="28"/>
                <w:szCs w:val="28"/>
              </w:rPr>
              <w:t xml:space="preserve"> for each value of </w:t>
            </w:r>
            <w:r w:rsidRPr="00E272E2">
              <w:rPr>
                <w:rFonts w:ascii="Times New Roman" w:hAnsi="Times New Roman"/>
                <w:i/>
                <w:sz w:val="28"/>
                <w:szCs w:val="28"/>
              </w:rPr>
              <w:t>l</w:t>
            </w:r>
            <w:r w:rsidRPr="00E272E2">
              <w:rPr>
                <w:rFonts w:ascii="Times New Roman" w:hAnsi="Times New Roman"/>
                <w:sz w:val="28"/>
                <w:szCs w:val="28"/>
              </w:rPr>
              <w:t>.</w:t>
            </w:r>
            <w:r w:rsidRPr="00E272E2">
              <w:rPr>
                <w:rFonts w:cs="Arial"/>
                <w:sz w:val="28"/>
                <w:szCs w:val="28"/>
              </w:rPr>
              <w:t xml:space="preserve"> </w:t>
            </w:r>
          </w:p>
          <w:p w:rsidR="00E272E2" w:rsidRPr="00E272E2" w:rsidRDefault="00E272E2" w:rsidP="00E272E2">
            <w:pPr>
              <w:pStyle w:val="ListParagraph"/>
              <w:numPr>
                <w:ilvl w:val="0"/>
                <w:numId w:val="7"/>
              </w:numPr>
              <w:spacing w:after="160" w:line="259" w:lineRule="auto"/>
              <w:rPr>
                <w:rFonts w:cs="Arial"/>
                <w:sz w:val="28"/>
                <w:szCs w:val="28"/>
              </w:rPr>
            </w:pPr>
            <w:r w:rsidRPr="00E272E2">
              <w:rPr>
                <w:rFonts w:cs="Arial"/>
                <w:sz w:val="28"/>
                <w:szCs w:val="28"/>
              </w:rPr>
              <w:t xml:space="preserve">Plot a graph of mean </w:t>
            </w:r>
            <w:r w:rsidRPr="00E272E2">
              <w:rPr>
                <w:rFonts w:ascii="Times New Roman" w:hAnsi="Times New Roman"/>
                <w:sz w:val="28"/>
                <w:szCs w:val="28"/>
              </w:rPr>
              <w:t>1/</w:t>
            </w:r>
            <w:r w:rsidRPr="00E272E2">
              <w:rPr>
                <w:rFonts w:ascii="Times New Roman" w:hAnsi="Times New Roman"/>
                <w:i/>
                <w:sz w:val="28"/>
                <w:szCs w:val="28"/>
              </w:rPr>
              <w:t>f</w:t>
            </w:r>
            <w:r w:rsidRPr="00E272E2">
              <w:rPr>
                <w:rFonts w:ascii="Times New Roman" w:hAnsi="Times New Roman"/>
                <w:sz w:val="28"/>
                <w:szCs w:val="28"/>
              </w:rPr>
              <w:t xml:space="preserve"> </w:t>
            </w:r>
            <w:r w:rsidRPr="00E272E2">
              <w:rPr>
                <w:rFonts w:cs="Arial"/>
                <w:sz w:val="28"/>
                <w:szCs w:val="28"/>
              </w:rPr>
              <w:t xml:space="preserve">against </w:t>
            </w:r>
            <w:r w:rsidRPr="00E272E2">
              <w:rPr>
                <w:rFonts w:ascii="Times New Roman" w:hAnsi="Times New Roman"/>
                <w:i/>
                <w:sz w:val="28"/>
                <w:szCs w:val="28"/>
              </w:rPr>
              <w:t>l</w:t>
            </w:r>
            <w:r w:rsidRPr="00E272E2">
              <w:rPr>
                <w:rFonts w:ascii="Times New Roman" w:hAnsi="Times New Roman"/>
                <w:sz w:val="28"/>
                <w:szCs w:val="28"/>
              </w:rPr>
              <w:t>.</w:t>
            </w:r>
          </w:p>
          <w:p w:rsidR="008E0F67" w:rsidRPr="00E272E2" w:rsidRDefault="00E272E2" w:rsidP="00E272E2">
            <w:pPr>
              <w:pStyle w:val="ListParagraph"/>
              <w:numPr>
                <w:ilvl w:val="0"/>
                <w:numId w:val="7"/>
              </w:numPr>
              <w:spacing w:after="160" w:line="259" w:lineRule="auto"/>
              <w:rPr>
                <w:rFonts w:cs="Arial"/>
                <w:sz w:val="28"/>
                <w:szCs w:val="28"/>
              </w:rPr>
            </w:pPr>
            <w:r w:rsidRPr="00E272E2">
              <w:rPr>
                <w:rFonts w:cs="Arial"/>
                <w:sz w:val="28"/>
                <w:szCs w:val="28"/>
              </w:rPr>
              <w:t>Draw the best straight line of fit though the points and find the gradient (the graph should be a straight line through the origin).</w:t>
            </w:r>
          </w:p>
        </w:tc>
      </w:tr>
      <w:tr w:rsidR="00E272E2" w:rsidTr="00E272E2">
        <w:tc>
          <w:tcPr>
            <w:tcW w:w="10775" w:type="dxa"/>
            <w:gridSpan w:val="2"/>
          </w:tcPr>
          <w:p w:rsidR="00E272E2" w:rsidRDefault="00E272E2" w:rsidP="000D22A0">
            <w:pPr>
              <w:widowControl w:val="0"/>
              <w:autoSpaceDE w:val="0"/>
              <w:autoSpaceDN w:val="0"/>
              <w:adjustRightInd w:val="0"/>
              <w:rPr>
                <w:rFonts w:cs="Arial"/>
                <w:sz w:val="28"/>
                <w:szCs w:val="28"/>
              </w:rPr>
            </w:pPr>
            <w:r>
              <w:rPr>
                <w:rFonts w:cs="Arial"/>
                <w:noProof/>
                <w:sz w:val="24"/>
                <w:lang w:val="en-GB" w:eastAsia="en-GB"/>
              </w:rPr>
              <w:drawing>
                <wp:anchor distT="0" distB="0" distL="114300" distR="114300" simplePos="0" relativeHeight="251667456" behindDoc="1" locked="0" layoutInCell="1" allowOverlap="1" wp14:anchorId="3E4CF68F" wp14:editId="299B9468">
                  <wp:simplePos x="0" y="0"/>
                  <wp:positionH relativeFrom="column">
                    <wp:posOffset>0</wp:posOffset>
                  </wp:positionH>
                  <wp:positionV relativeFrom="paragraph">
                    <wp:posOffset>392430</wp:posOffset>
                  </wp:positionV>
                  <wp:extent cx="6708775" cy="3009900"/>
                  <wp:effectExtent l="0" t="0" r="0" b="0"/>
                  <wp:wrapTight wrapText="bothSides">
                    <wp:wrapPolygon edited="0">
                      <wp:start x="0" y="0"/>
                      <wp:lineTo x="0" y="21463"/>
                      <wp:lineTo x="21528" y="21463"/>
                      <wp:lineTo x="21528" y="0"/>
                      <wp:lineTo x="0" y="0"/>
                    </wp:wrapPolygon>
                  </wp:wrapTight>
                  <wp:docPr id="203" name="Picture 203" descr="CA_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Fi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8775"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8"/>
                <w:szCs w:val="28"/>
              </w:rPr>
              <w:t>Diagram</w:t>
            </w:r>
          </w:p>
          <w:p w:rsidR="00E272E2" w:rsidRDefault="00E272E2" w:rsidP="000D22A0">
            <w:pPr>
              <w:widowControl w:val="0"/>
              <w:autoSpaceDE w:val="0"/>
              <w:autoSpaceDN w:val="0"/>
              <w:adjustRightInd w:val="0"/>
              <w:rPr>
                <w:rFonts w:cs="Arial"/>
                <w:sz w:val="28"/>
                <w:szCs w:val="28"/>
              </w:rPr>
            </w:pPr>
          </w:p>
          <w:p w:rsidR="00E272E2" w:rsidRDefault="00E272E2" w:rsidP="000D22A0">
            <w:pPr>
              <w:widowControl w:val="0"/>
              <w:autoSpaceDE w:val="0"/>
              <w:autoSpaceDN w:val="0"/>
              <w:adjustRightInd w:val="0"/>
              <w:rPr>
                <w:rFonts w:cs="Arial"/>
                <w:sz w:val="28"/>
                <w:szCs w:val="28"/>
              </w:rPr>
            </w:pPr>
          </w:p>
          <w:p w:rsidR="00E272E2" w:rsidRPr="008E0F67" w:rsidRDefault="00E272E2" w:rsidP="000D22A0">
            <w:pPr>
              <w:widowControl w:val="0"/>
              <w:autoSpaceDE w:val="0"/>
              <w:autoSpaceDN w:val="0"/>
              <w:adjustRightInd w:val="0"/>
              <w:rPr>
                <w:rFonts w:cs="Arial"/>
                <w:sz w:val="28"/>
                <w:szCs w:val="28"/>
              </w:rPr>
            </w:pPr>
          </w:p>
        </w:tc>
      </w:tr>
      <w:tr w:rsidR="008E0F67" w:rsidTr="00E272E2">
        <w:tc>
          <w:tcPr>
            <w:tcW w:w="10775" w:type="dxa"/>
            <w:gridSpan w:val="2"/>
          </w:tcPr>
          <w:p w:rsidR="008E0F67" w:rsidRPr="008E0F67" w:rsidRDefault="008E0F67" w:rsidP="000D22A0">
            <w:pPr>
              <w:widowControl w:val="0"/>
              <w:autoSpaceDE w:val="0"/>
              <w:autoSpaceDN w:val="0"/>
              <w:adjustRightInd w:val="0"/>
              <w:rPr>
                <w:rFonts w:cs="Arial"/>
                <w:sz w:val="28"/>
                <w:szCs w:val="28"/>
              </w:rPr>
            </w:pPr>
            <w:r w:rsidRPr="008E0F67">
              <w:rPr>
                <w:rFonts w:cs="Arial"/>
                <w:sz w:val="28"/>
                <w:szCs w:val="28"/>
              </w:rPr>
              <w:lastRenderedPageBreak/>
              <w:t>Analysis</w:t>
            </w:r>
          </w:p>
          <w:p w:rsidR="00E272E2" w:rsidRPr="00E272E2" w:rsidRDefault="00E272E2" w:rsidP="00E272E2">
            <w:pPr>
              <w:pStyle w:val="ListParagraph"/>
              <w:numPr>
                <w:ilvl w:val="0"/>
                <w:numId w:val="9"/>
              </w:numPr>
              <w:spacing w:after="160" w:line="259" w:lineRule="auto"/>
              <w:rPr>
                <w:rFonts w:cs="Arial"/>
                <w:sz w:val="28"/>
                <w:szCs w:val="28"/>
              </w:rPr>
            </w:pPr>
            <w:r w:rsidRPr="00E272E2">
              <w:rPr>
                <w:rFonts w:cs="Arial"/>
                <w:sz w:val="28"/>
                <w:szCs w:val="28"/>
              </w:rPr>
              <w:t xml:space="preserve">The speed of the travelling waves on the string is </w:t>
            </w:r>
            <w:r w:rsidRPr="00E272E2">
              <w:rPr>
                <w:rFonts w:ascii="Times New Roman" w:hAnsi="Times New Roman"/>
                <w:i/>
                <w:sz w:val="28"/>
                <w:szCs w:val="28"/>
              </w:rPr>
              <w:t>c</w:t>
            </w:r>
            <w:r w:rsidRPr="00E272E2">
              <w:rPr>
                <w:rFonts w:ascii="Times New Roman" w:hAnsi="Times New Roman"/>
                <w:sz w:val="28"/>
                <w:szCs w:val="28"/>
              </w:rPr>
              <w:t xml:space="preserve"> = </w:t>
            </w:r>
            <w:r w:rsidRPr="00E272E2">
              <w:rPr>
                <w:rFonts w:ascii="Times New Roman" w:hAnsi="Times New Roman"/>
                <w:i/>
                <w:sz w:val="28"/>
                <w:szCs w:val="28"/>
              </w:rPr>
              <w:t>fλ</w:t>
            </w:r>
            <w:r w:rsidRPr="00E272E2">
              <w:rPr>
                <w:rFonts w:cs="Arial"/>
                <w:sz w:val="28"/>
                <w:szCs w:val="28"/>
              </w:rPr>
              <w:t xml:space="preserve"> where </w:t>
            </w:r>
            <w:r w:rsidRPr="00E272E2">
              <w:rPr>
                <w:rFonts w:ascii="Times New Roman" w:hAnsi="Times New Roman"/>
                <w:i/>
                <w:sz w:val="28"/>
                <w:szCs w:val="28"/>
              </w:rPr>
              <w:t>λ</w:t>
            </w:r>
            <w:r w:rsidRPr="00E272E2">
              <w:rPr>
                <w:rFonts w:cs="Arial"/>
                <w:sz w:val="28"/>
                <w:szCs w:val="28"/>
              </w:rPr>
              <w:t xml:space="preserve"> is the wavelength. When the string is vibrating in its fundamental mode, </w:t>
            </w:r>
            <w:r w:rsidRPr="00E272E2">
              <w:rPr>
                <w:rFonts w:ascii="Times New Roman" w:hAnsi="Times New Roman"/>
                <w:i/>
                <w:sz w:val="28"/>
                <w:szCs w:val="28"/>
              </w:rPr>
              <w:t>λ</w:t>
            </w:r>
            <w:r w:rsidRPr="00E272E2">
              <w:rPr>
                <w:rFonts w:ascii="Times New Roman" w:hAnsi="Times New Roman"/>
                <w:sz w:val="28"/>
                <w:szCs w:val="28"/>
              </w:rPr>
              <w:t xml:space="preserve"> = 2</w:t>
            </w:r>
            <w:r w:rsidRPr="00E272E2">
              <w:rPr>
                <w:rFonts w:ascii="Times New Roman" w:hAnsi="Times New Roman"/>
                <w:i/>
                <w:sz w:val="28"/>
                <w:szCs w:val="28"/>
              </w:rPr>
              <w:t>l</w:t>
            </w:r>
            <w:r w:rsidRPr="00E272E2">
              <w:rPr>
                <w:rFonts w:ascii="Times New Roman" w:hAnsi="Times New Roman"/>
                <w:sz w:val="28"/>
                <w:szCs w:val="28"/>
              </w:rPr>
              <w:t>.</w:t>
            </w:r>
            <w:r w:rsidRPr="00E272E2">
              <w:rPr>
                <w:rFonts w:cs="Arial"/>
                <w:sz w:val="28"/>
                <w:szCs w:val="28"/>
              </w:rPr>
              <w:t xml:space="preserve">  Hence </w:t>
            </w:r>
            <w:r w:rsidRPr="00E272E2">
              <w:rPr>
                <w:rFonts w:ascii="Times New Roman" w:hAnsi="Times New Roman"/>
                <w:i/>
                <w:sz w:val="28"/>
                <w:szCs w:val="28"/>
              </w:rPr>
              <w:t>c</w:t>
            </w:r>
            <w:r w:rsidRPr="00E272E2">
              <w:rPr>
                <w:rFonts w:ascii="Times New Roman" w:hAnsi="Times New Roman"/>
                <w:sz w:val="28"/>
                <w:szCs w:val="28"/>
              </w:rPr>
              <w:t xml:space="preserve"> = 2</w:t>
            </w:r>
            <w:r w:rsidRPr="00E272E2">
              <w:rPr>
                <w:rFonts w:ascii="Times New Roman" w:hAnsi="Times New Roman"/>
                <w:i/>
                <w:sz w:val="28"/>
                <w:szCs w:val="28"/>
              </w:rPr>
              <w:t>fl</w:t>
            </w:r>
            <w:r w:rsidRPr="00E272E2">
              <w:rPr>
                <w:rFonts w:ascii="Times New Roman" w:hAnsi="Times New Roman"/>
                <w:sz w:val="28"/>
                <w:szCs w:val="28"/>
              </w:rPr>
              <w:t>.</w:t>
            </w:r>
            <w:r w:rsidRPr="00E272E2">
              <w:rPr>
                <w:rFonts w:cs="Arial"/>
                <w:sz w:val="28"/>
                <w:szCs w:val="28"/>
              </w:rPr>
              <w:t xml:space="preserve">  </w:t>
            </w:r>
            <w:r w:rsidR="004548EF">
              <w:rPr>
                <w:rFonts w:cs="Arial"/>
                <w:sz w:val="28"/>
                <w:szCs w:val="28"/>
              </w:rPr>
              <w:t>Using t</w:t>
            </w:r>
            <w:r w:rsidRPr="00E272E2">
              <w:rPr>
                <w:rFonts w:cs="Arial"/>
                <w:sz w:val="28"/>
                <w:szCs w:val="28"/>
              </w:rPr>
              <w:t xml:space="preserve">he </w:t>
            </w:r>
            <w:r w:rsidR="004548EF">
              <w:rPr>
                <w:rFonts w:cs="Arial"/>
                <w:sz w:val="28"/>
                <w:szCs w:val="28"/>
              </w:rPr>
              <w:t xml:space="preserve">graph of </w:t>
            </w:r>
            <w:r w:rsidR="004548EF" w:rsidRPr="00E272E2">
              <w:rPr>
                <w:rFonts w:ascii="Times New Roman" w:hAnsi="Times New Roman"/>
                <w:sz w:val="28"/>
                <w:szCs w:val="28"/>
              </w:rPr>
              <w:t>1/</w:t>
            </w:r>
            <w:r w:rsidR="004548EF" w:rsidRPr="00E272E2">
              <w:rPr>
                <w:rFonts w:ascii="Times New Roman" w:hAnsi="Times New Roman"/>
                <w:i/>
                <w:sz w:val="28"/>
                <w:szCs w:val="28"/>
              </w:rPr>
              <w:t>f</w:t>
            </w:r>
            <w:r w:rsidR="004548EF" w:rsidRPr="00E272E2">
              <w:rPr>
                <w:rFonts w:ascii="Times New Roman" w:hAnsi="Times New Roman"/>
                <w:sz w:val="28"/>
                <w:szCs w:val="28"/>
              </w:rPr>
              <w:t xml:space="preserve"> </w:t>
            </w:r>
            <w:r w:rsidR="004548EF" w:rsidRPr="00E272E2">
              <w:rPr>
                <w:rFonts w:cs="Arial"/>
                <w:sz w:val="28"/>
                <w:szCs w:val="28"/>
              </w:rPr>
              <w:t xml:space="preserve">against </w:t>
            </w:r>
            <w:r w:rsidR="004548EF" w:rsidRPr="00E272E2">
              <w:rPr>
                <w:rFonts w:ascii="Times New Roman" w:hAnsi="Times New Roman"/>
                <w:i/>
                <w:sz w:val="28"/>
                <w:szCs w:val="28"/>
              </w:rPr>
              <w:t>l</w:t>
            </w:r>
            <w:r w:rsidR="004548EF" w:rsidRPr="00E272E2">
              <w:rPr>
                <w:rFonts w:cs="Arial"/>
                <w:sz w:val="28"/>
                <w:szCs w:val="28"/>
              </w:rPr>
              <w:t xml:space="preserve"> </w:t>
            </w:r>
            <w:r w:rsidR="004548EF">
              <w:rPr>
                <w:rFonts w:cs="Arial"/>
                <w:sz w:val="28"/>
                <w:szCs w:val="28"/>
              </w:rPr>
              <w:t xml:space="preserve">the </w:t>
            </w:r>
            <w:r w:rsidRPr="00E272E2">
              <w:rPr>
                <w:rFonts w:cs="Arial"/>
                <w:sz w:val="28"/>
                <w:szCs w:val="28"/>
              </w:rPr>
              <w:t xml:space="preserve">gradient </w:t>
            </w:r>
            <w:r w:rsidR="004548EF">
              <w:rPr>
                <w:rFonts w:cs="Arial"/>
                <w:sz w:val="28"/>
                <w:szCs w:val="28"/>
              </w:rPr>
              <w:t>w</w:t>
            </w:r>
            <w:r w:rsidRPr="00E272E2">
              <w:rPr>
                <w:rFonts w:cs="Arial"/>
                <w:sz w:val="28"/>
                <w:szCs w:val="28"/>
              </w:rPr>
              <w:t>i</w:t>
            </w:r>
            <w:r w:rsidR="004548EF">
              <w:rPr>
                <w:rFonts w:cs="Arial"/>
                <w:sz w:val="28"/>
                <w:szCs w:val="28"/>
              </w:rPr>
              <w:t xml:space="preserve">ll be </w:t>
            </w:r>
            <w:r w:rsidRPr="00E272E2">
              <w:rPr>
                <w:rFonts w:ascii="Times New Roman" w:hAnsi="Times New Roman"/>
                <w:sz w:val="28"/>
                <w:szCs w:val="28"/>
              </w:rPr>
              <w:t xml:space="preserve">1/ </w:t>
            </w:r>
            <w:r w:rsidRPr="00E272E2">
              <w:rPr>
                <w:rFonts w:ascii="Times New Roman" w:hAnsi="Times New Roman"/>
                <w:i/>
                <w:sz w:val="28"/>
                <w:szCs w:val="28"/>
              </w:rPr>
              <w:t>fl</w:t>
            </w:r>
            <w:r w:rsidRPr="00E272E2">
              <w:rPr>
                <w:rFonts w:cs="Arial"/>
                <w:i/>
                <w:sz w:val="28"/>
                <w:szCs w:val="28"/>
              </w:rPr>
              <w:t xml:space="preserve"> </w:t>
            </w:r>
            <w:r w:rsidRPr="00E272E2">
              <w:rPr>
                <w:rFonts w:cs="Arial"/>
                <w:sz w:val="28"/>
                <w:szCs w:val="28"/>
              </w:rPr>
              <w:t xml:space="preserve">so </w:t>
            </w:r>
            <w:r w:rsidRPr="00E272E2">
              <w:rPr>
                <w:rFonts w:ascii="Times New Roman" w:hAnsi="Times New Roman"/>
                <w:i/>
                <w:sz w:val="28"/>
                <w:szCs w:val="28"/>
              </w:rPr>
              <w:t>c</w:t>
            </w:r>
            <w:r w:rsidRPr="00E272E2">
              <w:rPr>
                <w:rFonts w:cs="Arial"/>
                <w:sz w:val="28"/>
                <w:szCs w:val="28"/>
              </w:rPr>
              <w:t xml:space="preserve"> is given by</w:t>
            </w:r>
            <w:r w:rsidRPr="00E272E2">
              <w:rPr>
                <w:rFonts w:ascii="Times New Roman" w:hAnsi="Times New Roman"/>
                <w:sz w:val="28"/>
                <w:szCs w:val="28"/>
              </w:rPr>
              <w:t xml:space="preserve"> 2/</w:t>
            </w:r>
            <w:r w:rsidRPr="00E272E2">
              <w:rPr>
                <w:rFonts w:cs="Arial"/>
                <w:sz w:val="28"/>
                <w:szCs w:val="28"/>
              </w:rPr>
              <w:t>gradient in</w:t>
            </w:r>
            <w:r w:rsidRPr="00E272E2">
              <w:rPr>
                <w:rFonts w:ascii="Times New Roman" w:hAnsi="Times New Roman"/>
                <w:i/>
                <w:sz w:val="28"/>
                <w:szCs w:val="28"/>
              </w:rPr>
              <w:t xml:space="preserve"> ms</w:t>
            </w:r>
            <w:r w:rsidRPr="00E272E2">
              <w:rPr>
                <w:rFonts w:ascii="Times New Roman" w:hAnsi="Times New Roman"/>
                <w:i/>
                <w:sz w:val="28"/>
                <w:szCs w:val="28"/>
                <w:vertAlign w:val="superscript"/>
              </w:rPr>
              <w:t>-1</w:t>
            </w:r>
            <w:r w:rsidRPr="00E272E2">
              <w:rPr>
                <w:rFonts w:cs="Arial"/>
                <w:sz w:val="28"/>
                <w:szCs w:val="28"/>
              </w:rPr>
              <w:t>.</w:t>
            </w:r>
          </w:p>
          <w:p w:rsidR="00E272E2" w:rsidRPr="00E272E2" w:rsidRDefault="00E272E2" w:rsidP="00E272E2">
            <w:pPr>
              <w:pStyle w:val="ListParagraph"/>
              <w:numPr>
                <w:ilvl w:val="0"/>
                <w:numId w:val="9"/>
              </w:numPr>
              <w:spacing w:after="160" w:line="259" w:lineRule="auto"/>
              <w:rPr>
                <w:rFonts w:cs="Arial"/>
                <w:sz w:val="28"/>
                <w:szCs w:val="28"/>
              </w:rPr>
            </w:pPr>
            <w:r w:rsidRPr="00E272E2">
              <w:rPr>
                <w:rFonts w:cs="Arial"/>
                <w:sz w:val="28"/>
                <w:szCs w:val="28"/>
              </w:rPr>
              <w:t xml:space="preserve">The speed is also given by </w:t>
            </w:r>
            <w:r w:rsidRPr="00E272E2">
              <w:rPr>
                <w:rFonts w:ascii="Times New Roman" w:hAnsi="Times New Roman"/>
                <w:i/>
                <w:sz w:val="28"/>
                <w:szCs w:val="28"/>
              </w:rPr>
              <w:t xml:space="preserve">c </w:t>
            </w:r>
            <w:r w:rsidRPr="00E272E2">
              <w:rPr>
                <w:rFonts w:ascii="Times New Roman" w:hAnsi="Times New Roman"/>
                <w:sz w:val="28"/>
                <w:szCs w:val="28"/>
              </w:rPr>
              <w:t>= √(</w:t>
            </w:r>
            <w:r w:rsidRPr="00E272E2">
              <w:rPr>
                <w:rFonts w:ascii="Times New Roman" w:hAnsi="Times New Roman"/>
                <w:i/>
                <w:sz w:val="28"/>
                <w:szCs w:val="28"/>
              </w:rPr>
              <w:t>T</w:t>
            </w:r>
            <w:r w:rsidRPr="00E272E2">
              <w:rPr>
                <w:rFonts w:ascii="Times New Roman" w:hAnsi="Times New Roman"/>
                <w:sz w:val="28"/>
                <w:szCs w:val="28"/>
              </w:rPr>
              <w:t>/</w:t>
            </w:r>
            <w:r w:rsidRPr="00E272E2">
              <w:rPr>
                <w:rFonts w:ascii="Times New Roman" w:hAnsi="Times New Roman"/>
                <w:i/>
                <w:sz w:val="28"/>
                <w:szCs w:val="28"/>
              </w:rPr>
              <w:t>m</w:t>
            </w:r>
            <w:r w:rsidRPr="00E272E2">
              <w:rPr>
                <w:rFonts w:ascii="Times New Roman" w:hAnsi="Times New Roman"/>
                <w:sz w:val="28"/>
                <w:szCs w:val="28"/>
              </w:rPr>
              <w:t>)</w:t>
            </w:r>
            <w:r w:rsidRPr="00E272E2">
              <w:rPr>
                <w:rFonts w:cs="Arial"/>
                <w:sz w:val="28"/>
                <w:szCs w:val="28"/>
              </w:rPr>
              <w:t xml:space="preserve"> where </w:t>
            </w:r>
            <w:r w:rsidRPr="00E272E2">
              <w:rPr>
                <w:rFonts w:ascii="Times New Roman" w:hAnsi="Times New Roman"/>
                <w:i/>
                <w:sz w:val="28"/>
                <w:szCs w:val="28"/>
              </w:rPr>
              <w:t>T</w:t>
            </w:r>
            <w:r w:rsidRPr="00E272E2">
              <w:rPr>
                <w:rFonts w:cs="Arial"/>
                <w:sz w:val="28"/>
                <w:szCs w:val="28"/>
              </w:rPr>
              <w:t xml:space="preserve"> is the tension in the string in N and </w:t>
            </w:r>
            <w:r w:rsidRPr="00E272E2">
              <w:rPr>
                <w:rFonts w:ascii="Times New Roman" w:hAnsi="Times New Roman"/>
                <w:i/>
                <w:sz w:val="28"/>
                <w:szCs w:val="28"/>
              </w:rPr>
              <w:t>m</w:t>
            </w:r>
            <w:r w:rsidRPr="00E272E2">
              <w:rPr>
                <w:rFonts w:cs="Arial"/>
                <w:sz w:val="28"/>
                <w:szCs w:val="28"/>
              </w:rPr>
              <w:t xml:space="preserve"> is the mass per unit length of the string in kgm</w:t>
            </w:r>
            <w:r w:rsidRPr="00E272E2">
              <w:rPr>
                <w:rFonts w:cs="Arial"/>
                <w:sz w:val="28"/>
                <w:szCs w:val="28"/>
                <w:vertAlign w:val="superscript"/>
              </w:rPr>
              <w:t>-1</w:t>
            </w:r>
          </w:p>
          <w:p w:rsidR="00E272E2" w:rsidRPr="00E272E2" w:rsidRDefault="00E272E2" w:rsidP="00E272E2">
            <w:pPr>
              <w:pStyle w:val="ListParagraph"/>
              <w:numPr>
                <w:ilvl w:val="0"/>
                <w:numId w:val="9"/>
              </w:numPr>
              <w:spacing w:after="160" w:line="259" w:lineRule="auto"/>
              <w:rPr>
                <w:rFonts w:cs="Arial"/>
                <w:sz w:val="28"/>
                <w:szCs w:val="28"/>
              </w:rPr>
            </w:pPr>
            <w:r w:rsidRPr="00E272E2">
              <w:rPr>
                <w:rFonts w:cs="Arial"/>
                <w:sz w:val="28"/>
                <w:szCs w:val="28"/>
              </w:rPr>
              <w:t xml:space="preserve">With a 100g mass hanging from the string, </w:t>
            </w:r>
            <w:r w:rsidRPr="00E272E2">
              <w:rPr>
                <w:rFonts w:ascii="Times New Roman" w:hAnsi="Times New Roman"/>
                <w:i/>
                <w:sz w:val="28"/>
                <w:szCs w:val="28"/>
              </w:rPr>
              <w:t>T</w:t>
            </w:r>
            <w:r w:rsidRPr="00E272E2">
              <w:rPr>
                <w:rFonts w:cs="Arial"/>
                <w:sz w:val="28"/>
                <w:szCs w:val="28"/>
              </w:rPr>
              <w:t xml:space="preserve"> = 0.981N.  </w:t>
            </w:r>
            <w:r w:rsidRPr="00E272E2">
              <w:rPr>
                <w:rFonts w:ascii="Times New Roman" w:hAnsi="Times New Roman"/>
                <w:i/>
                <w:sz w:val="28"/>
                <w:szCs w:val="28"/>
              </w:rPr>
              <w:t>m</w:t>
            </w:r>
            <w:r w:rsidRPr="00E272E2">
              <w:rPr>
                <w:rFonts w:cs="Arial"/>
                <w:sz w:val="28"/>
                <w:szCs w:val="28"/>
              </w:rPr>
              <w:t xml:space="preserve"> can be found by weighing the 1.5m length of string on an electronic balance, converting this into kg, and dividing by 1.5.  These values can then be substituted into the above equation to find another value for </w:t>
            </w:r>
            <w:r w:rsidRPr="00E272E2">
              <w:rPr>
                <w:rFonts w:cs="Arial"/>
                <w:i/>
                <w:sz w:val="28"/>
                <w:szCs w:val="28"/>
              </w:rPr>
              <w:t>c</w:t>
            </w:r>
            <w:r w:rsidRPr="00E272E2">
              <w:rPr>
                <w:rFonts w:cs="Arial"/>
                <w:sz w:val="28"/>
                <w:szCs w:val="28"/>
              </w:rPr>
              <w:t>, which can be compared to the value obtained from the graph.</w:t>
            </w:r>
          </w:p>
          <w:p w:rsidR="008E0F67" w:rsidRPr="008E0F67" w:rsidRDefault="000123E2" w:rsidP="00E272E2">
            <w:pPr>
              <w:pStyle w:val="ListParagraph"/>
              <w:numPr>
                <w:ilvl w:val="0"/>
                <w:numId w:val="9"/>
              </w:numPr>
              <w:rPr>
                <w:rFonts w:cs="Arial"/>
                <w:b/>
                <w:sz w:val="28"/>
                <w:szCs w:val="28"/>
              </w:rPr>
            </w:pPr>
            <w:r>
              <w:rPr>
                <w:rFonts w:cs="Arial"/>
                <w:sz w:val="28"/>
                <w:szCs w:val="28"/>
              </w:rPr>
              <w:t xml:space="preserve">Compare the two values of </w:t>
            </w:r>
            <w:r w:rsidRPr="000123E2">
              <w:rPr>
                <w:rFonts w:cs="Arial"/>
                <w:i/>
                <w:sz w:val="28"/>
                <w:szCs w:val="28"/>
              </w:rPr>
              <w:t>c</w:t>
            </w:r>
            <w:r>
              <w:rPr>
                <w:rFonts w:cs="Arial"/>
                <w:sz w:val="28"/>
                <w:szCs w:val="28"/>
              </w:rPr>
              <w:t xml:space="preserve"> by find in the percentage difference between them</w:t>
            </w:r>
            <w:r w:rsidR="00D12C89">
              <w:rPr>
                <w:rFonts w:cs="Arial"/>
                <w:sz w:val="28"/>
                <w:szCs w:val="28"/>
              </w:rPr>
              <w:t>.</w:t>
            </w:r>
            <w:bookmarkStart w:id="0" w:name="_GoBack"/>
            <w:bookmarkEnd w:id="0"/>
          </w:p>
        </w:tc>
      </w:tr>
    </w:tbl>
    <w:p w:rsidR="00CF3703" w:rsidRDefault="00CF3703" w:rsidP="00CF3703">
      <w:pPr>
        <w:widowControl w:val="0"/>
        <w:autoSpaceDE w:val="0"/>
        <w:autoSpaceDN w:val="0"/>
        <w:adjustRightInd w:val="0"/>
        <w:spacing w:after="0" w:line="240" w:lineRule="auto"/>
        <w:rPr>
          <w:rFonts w:cs="Arial"/>
          <w:sz w:val="24"/>
          <w:szCs w:val="16"/>
        </w:rPr>
      </w:pPr>
    </w:p>
    <w:p w:rsidR="000D22A0" w:rsidRPr="00CF3703" w:rsidRDefault="000D22A0" w:rsidP="00CF3703">
      <w:pPr>
        <w:widowControl w:val="0"/>
        <w:autoSpaceDE w:val="0"/>
        <w:autoSpaceDN w:val="0"/>
        <w:adjustRightInd w:val="0"/>
        <w:spacing w:after="0" w:line="240" w:lineRule="auto"/>
        <w:rPr>
          <w:rFonts w:cs="Arial"/>
          <w:sz w:val="24"/>
          <w:szCs w:val="16"/>
        </w:rPr>
      </w:pPr>
    </w:p>
    <w:p w:rsidR="000D22A0" w:rsidRPr="00CF3703" w:rsidRDefault="000D22A0" w:rsidP="00CF3703">
      <w:pPr>
        <w:widowControl w:val="0"/>
        <w:autoSpaceDE w:val="0"/>
        <w:autoSpaceDN w:val="0"/>
        <w:adjustRightInd w:val="0"/>
        <w:spacing w:after="0" w:line="240" w:lineRule="auto"/>
        <w:rPr>
          <w:rFonts w:cs="Arial"/>
          <w:sz w:val="24"/>
          <w:szCs w:val="16"/>
        </w:rPr>
      </w:pPr>
    </w:p>
    <w:sectPr w:rsidR="000D22A0" w:rsidRPr="00CF3703" w:rsidSect="00672AB1">
      <w:pgSz w:w="11909" w:h="16834" w:code="9"/>
      <w:pgMar w:top="562" w:right="562" w:bottom="562"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QA Chevin Pro DemiBold">
    <w:altName w:val="Arial"/>
    <w:charset w:val="00"/>
    <w:family w:val="swiss"/>
    <w:pitch w:val="variable"/>
    <w:sig w:usb0="800002AF"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15D"/>
    <w:multiLevelType w:val="hybridMultilevel"/>
    <w:tmpl w:val="FE92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5731C"/>
    <w:multiLevelType w:val="hybridMultilevel"/>
    <w:tmpl w:val="9D96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84682"/>
    <w:multiLevelType w:val="hybridMultilevel"/>
    <w:tmpl w:val="F03E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A3FAF"/>
    <w:multiLevelType w:val="hybridMultilevel"/>
    <w:tmpl w:val="B036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618C7"/>
    <w:multiLevelType w:val="hybridMultilevel"/>
    <w:tmpl w:val="A63C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1012B"/>
    <w:multiLevelType w:val="hybridMultilevel"/>
    <w:tmpl w:val="AB36B342"/>
    <w:lvl w:ilvl="0" w:tplc="5A5C0C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51303"/>
    <w:multiLevelType w:val="hybridMultilevel"/>
    <w:tmpl w:val="2D208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F08E4"/>
    <w:multiLevelType w:val="hybridMultilevel"/>
    <w:tmpl w:val="9C225AD2"/>
    <w:lvl w:ilvl="0" w:tplc="04090001">
      <w:start w:val="1"/>
      <w:numFmt w:val="bullet"/>
      <w:lvlText w:val=""/>
      <w:lvlJc w:val="left"/>
      <w:pPr>
        <w:ind w:left="720" w:hanging="360"/>
      </w:pPr>
      <w:rPr>
        <w:rFonts w:ascii="Symbol" w:hAnsi="Symbol" w:hint="default"/>
      </w:rPr>
    </w:lvl>
    <w:lvl w:ilvl="1" w:tplc="E118F8B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85206"/>
    <w:multiLevelType w:val="hybridMultilevel"/>
    <w:tmpl w:val="E08AA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A530E4"/>
    <w:multiLevelType w:val="hybridMultilevel"/>
    <w:tmpl w:val="A580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F1D30"/>
    <w:multiLevelType w:val="hybridMultilevel"/>
    <w:tmpl w:val="FE04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30D8C"/>
    <w:multiLevelType w:val="hybridMultilevel"/>
    <w:tmpl w:val="B85C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9"/>
  </w:num>
  <w:num w:numId="5">
    <w:abstractNumId w:val="1"/>
  </w:num>
  <w:num w:numId="6">
    <w:abstractNumId w:val="4"/>
  </w:num>
  <w:num w:numId="7">
    <w:abstractNumId w:val="6"/>
  </w:num>
  <w:num w:numId="8">
    <w:abstractNumId w:val="10"/>
  </w:num>
  <w:num w:numId="9">
    <w:abstractNumId w:val="2"/>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38"/>
    <w:rsid w:val="000123E2"/>
    <w:rsid w:val="0004269E"/>
    <w:rsid w:val="00073688"/>
    <w:rsid w:val="000D22A0"/>
    <w:rsid w:val="000F01B0"/>
    <w:rsid w:val="0012249B"/>
    <w:rsid w:val="00237C89"/>
    <w:rsid w:val="002530BD"/>
    <w:rsid w:val="002F1A67"/>
    <w:rsid w:val="002F51BC"/>
    <w:rsid w:val="00330D8D"/>
    <w:rsid w:val="003E13B1"/>
    <w:rsid w:val="003F6BED"/>
    <w:rsid w:val="004548EF"/>
    <w:rsid w:val="00463421"/>
    <w:rsid w:val="00482409"/>
    <w:rsid w:val="004C798F"/>
    <w:rsid w:val="004F0D3E"/>
    <w:rsid w:val="00511FAE"/>
    <w:rsid w:val="0052001C"/>
    <w:rsid w:val="00542D49"/>
    <w:rsid w:val="006150CB"/>
    <w:rsid w:val="006159CD"/>
    <w:rsid w:val="00664136"/>
    <w:rsid w:val="00672AB1"/>
    <w:rsid w:val="006A123E"/>
    <w:rsid w:val="006B202F"/>
    <w:rsid w:val="007263D6"/>
    <w:rsid w:val="00771A4C"/>
    <w:rsid w:val="007769D0"/>
    <w:rsid w:val="007B5C38"/>
    <w:rsid w:val="007D6CC9"/>
    <w:rsid w:val="008279CD"/>
    <w:rsid w:val="00875E7F"/>
    <w:rsid w:val="008E0F67"/>
    <w:rsid w:val="0095135E"/>
    <w:rsid w:val="009C5439"/>
    <w:rsid w:val="009D62DA"/>
    <w:rsid w:val="009F5E2E"/>
    <w:rsid w:val="00A27772"/>
    <w:rsid w:val="00A8233C"/>
    <w:rsid w:val="00AF7220"/>
    <w:rsid w:val="00B5448E"/>
    <w:rsid w:val="00BC72F4"/>
    <w:rsid w:val="00C36401"/>
    <w:rsid w:val="00C73171"/>
    <w:rsid w:val="00C8014D"/>
    <w:rsid w:val="00C82355"/>
    <w:rsid w:val="00CA681C"/>
    <w:rsid w:val="00CD4E82"/>
    <w:rsid w:val="00CF3703"/>
    <w:rsid w:val="00D12C89"/>
    <w:rsid w:val="00D74813"/>
    <w:rsid w:val="00DD7E02"/>
    <w:rsid w:val="00DF0EB7"/>
    <w:rsid w:val="00E272E2"/>
    <w:rsid w:val="00EA5E74"/>
    <w:rsid w:val="00EB6D5C"/>
    <w:rsid w:val="00EE72D8"/>
    <w:rsid w:val="00F420B6"/>
    <w:rsid w:val="00F560EC"/>
    <w:rsid w:val="00F569B3"/>
    <w:rsid w:val="00F80E5B"/>
    <w:rsid w:val="00F9090C"/>
    <w:rsid w:val="00F97586"/>
    <w:rsid w:val="00FC15DB"/>
    <w:rsid w:val="00FD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1923"/>
  <w15:docId w15:val="{24F03405-0F9C-4951-B04B-10F10EA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C89"/>
    <w:pPr>
      <w:ind w:left="720"/>
      <w:contextualSpacing/>
    </w:pPr>
  </w:style>
  <w:style w:type="paragraph" w:styleId="BalloonText">
    <w:name w:val="Balloon Text"/>
    <w:basedOn w:val="Normal"/>
    <w:link w:val="BalloonTextChar"/>
    <w:uiPriority w:val="99"/>
    <w:semiHidden/>
    <w:unhideWhenUsed/>
    <w:rsid w:val="004C798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C798F"/>
    <w:rPr>
      <w:rFonts w:ascii="Arial" w:hAnsi="Arial" w:cs="Arial"/>
      <w:sz w:val="18"/>
      <w:szCs w:val="18"/>
    </w:rPr>
  </w:style>
  <w:style w:type="table" w:styleId="PlainTable4">
    <w:name w:val="Plain Table 4"/>
    <w:basedOn w:val="TableNormal"/>
    <w:uiPriority w:val="44"/>
    <w:rsid w:val="00F975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3044">
      <w:bodyDiv w:val="1"/>
      <w:marLeft w:val="0"/>
      <w:marRight w:val="0"/>
      <w:marTop w:val="0"/>
      <w:marBottom w:val="0"/>
      <w:divBdr>
        <w:top w:val="none" w:sz="0" w:space="0" w:color="auto"/>
        <w:left w:val="none" w:sz="0" w:space="0" w:color="auto"/>
        <w:bottom w:val="none" w:sz="0" w:space="0" w:color="auto"/>
        <w:right w:val="none" w:sz="0" w:space="0" w:color="auto"/>
      </w:divBdr>
    </w:div>
    <w:div w:id="1768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6" ma:contentTypeDescription="Create a new document." ma:contentTypeScope="" ma:versionID="f7b6f50b725e39d3cb4f3ed4e2614224">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094ef15df48b9f0ebe66f83daaa6ff78"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cc43fd-2e70-417d-8192-b8b0bc18d25d}" ma:internalName="TaxCatchAll" ma:showField="CatchAllData" ma:web="ee0b985d-e6fb-4fab-9663-cb2958102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0b985d-e6fb-4fab-9663-cb29581024ed" xsi:nil="true"/>
    <lcf76f155ced4ddcb4097134ff3c332f xmlns="b21a00f2-4ad1-4367-ab94-e8c5a5056e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6B473B-8B3A-4344-9A6F-370EB57A5591}">
  <ds:schemaRefs>
    <ds:schemaRef ds:uri="http://schemas.openxmlformats.org/officeDocument/2006/bibliography"/>
  </ds:schemaRefs>
</ds:datastoreItem>
</file>

<file path=customXml/itemProps2.xml><?xml version="1.0" encoding="utf-8"?>
<ds:datastoreItem xmlns:ds="http://schemas.openxmlformats.org/officeDocument/2006/customXml" ds:itemID="{7CC32372-965A-4C3E-9A36-D3C4D50FF9D0}"/>
</file>

<file path=customXml/itemProps3.xml><?xml version="1.0" encoding="utf-8"?>
<ds:datastoreItem xmlns:ds="http://schemas.openxmlformats.org/officeDocument/2006/customXml" ds:itemID="{C562B535-7CF3-41CA-B9F1-47EC2163606B}"/>
</file>

<file path=customXml/itemProps4.xml><?xml version="1.0" encoding="utf-8"?>
<ds:datastoreItem xmlns:ds="http://schemas.openxmlformats.org/officeDocument/2006/customXml" ds:itemID="{00E4D493-918F-4BEB-BAA4-B539787F52B9}"/>
</file>

<file path=docProps/app.xml><?xml version="1.0" encoding="utf-8"?>
<Properties xmlns="http://schemas.openxmlformats.org/officeDocument/2006/extended-properties" xmlns:vt="http://schemas.openxmlformats.org/officeDocument/2006/docPropsVTypes">
  <Template>Normal.dotm</Template>
  <TotalTime>108</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Mr G Mann</cp:lastModifiedBy>
  <cp:revision>6</cp:revision>
  <cp:lastPrinted>2014-07-31T17:11:00Z</cp:lastPrinted>
  <dcterms:created xsi:type="dcterms:W3CDTF">2015-06-16T08:10:00Z</dcterms:created>
  <dcterms:modified xsi:type="dcterms:W3CDTF">2017-02-22T08:42:00Z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