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397"/>
        <w:gridCol w:w="7365"/>
      </w:tblGrid>
      <w:tr w:rsidR="003F7FDB" w:rsidTr="00AC570E">
        <w:tc>
          <w:tcPr>
            <w:tcW w:w="10762" w:type="dxa"/>
            <w:gridSpan w:val="2"/>
            <w:tcBorders>
              <w:top w:val="nil"/>
              <w:left w:val="nil"/>
              <w:bottom w:val="nil"/>
              <w:right w:val="nil"/>
            </w:tcBorders>
          </w:tcPr>
          <w:p w:rsidR="003F7FDB" w:rsidRDefault="00E43BD7" w:rsidP="00897761">
            <w:pPr>
              <w:jc w:val="center"/>
              <w:rPr>
                <w:rFonts w:ascii="Arial Narrow" w:hAnsi="Arial Narrow"/>
                <w:sz w:val="96"/>
              </w:rPr>
            </w:pPr>
            <w:r>
              <w:rPr>
                <w:rFonts w:ascii="Arial Narrow" w:hAnsi="Arial Narrow"/>
                <w:sz w:val="96"/>
              </w:rPr>
              <w:t>2</w:t>
            </w:r>
            <w:r w:rsidR="00544F26">
              <w:rPr>
                <w:rFonts w:ascii="Arial Narrow" w:hAnsi="Arial Narrow"/>
                <w:sz w:val="96"/>
              </w:rPr>
              <w:t>3</w:t>
            </w:r>
            <w:r w:rsidR="002D6C9E">
              <w:rPr>
                <w:rFonts w:ascii="Arial Narrow" w:hAnsi="Arial Narrow"/>
                <w:sz w:val="96"/>
              </w:rPr>
              <w:t xml:space="preserve">: </w:t>
            </w:r>
            <w:r w:rsidR="00544F26">
              <w:rPr>
                <w:rFonts w:ascii="Arial Narrow" w:hAnsi="Arial Narrow"/>
                <w:sz w:val="96"/>
              </w:rPr>
              <w:t>Magnetic Fields 1</w:t>
            </w:r>
          </w:p>
          <w:p w:rsidR="00B86541" w:rsidRPr="00B86541" w:rsidRDefault="00544F26" w:rsidP="00003F05">
            <w:pPr>
              <w:jc w:val="center"/>
              <w:rPr>
                <w:rFonts w:ascii="Arial Narrow" w:hAnsi="Arial Narrow"/>
              </w:rPr>
            </w:pPr>
            <w:r>
              <w:rPr>
                <w:rFonts w:ascii="Arial Narrow" w:hAnsi="Arial Narrow"/>
                <w:sz w:val="56"/>
              </w:rPr>
              <w:t>Magnetic Forces and Flux</w:t>
            </w:r>
          </w:p>
        </w:tc>
      </w:tr>
      <w:tr w:rsidR="002D6C9E" w:rsidTr="00AC570E">
        <w:trPr>
          <w:trHeight w:val="504"/>
        </w:trPr>
        <w:tc>
          <w:tcPr>
            <w:tcW w:w="10762" w:type="dxa"/>
            <w:gridSpan w:val="2"/>
            <w:tcBorders>
              <w:top w:val="nil"/>
              <w:left w:val="nil"/>
              <w:bottom w:val="nil"/>
              <w:right w:val="nil"/>
            </w:tcBorders>
          </w:tcPr>
          <w:p w:rsidR="002D6C9E" w:rsidRPr="002D6C9E" w:rsidRDefault="002D6C9E" w:rsidP="002D6C9E">
            <w:pPr>
              <w:rPr>
                <w:rFonts w:ascii="Arial Narrow" w:hAnsi="Arial Narrow"/>
              </w:rPr>
            </w:pPr>
          </w:p>
        </w:tc>
      </w:tr>
      <w:tr w:rsidR="002D6C9E" w:rsidTr="00AC570E">
        <w:tc>
          <w:tcPr>
            <w:tcW w:w="3397" w:type="dxa"/>
            <w:tcBorders>
              <w:top w:val="nil"/>
              <w:left w:val="nil"/>
              <w:bottom w:val="single" w:sz="4" w:space="0" w:color="auto"/>
              <w:right w:val="nil"/>
            </w:tcBorders>
          </w:tcPr>
          <w:p w:rsidR="002D6C9E" w:rsidRPr="002D6C9E" w:rsidRDefault="006A034A" w:rsidP="002D6C9E">
            <w:pPr>
              <w:jc w:val="center"/>
              <w:rPr>
                <w:rFonts w:ascii="Arial Narrow" w:hAnsi="Arial Narrow"/>
                <w:sz w:val="44"/>
                <w:szCs w:val="44"/>
              </w:rPr>
            </w:pPr>
            <w:r>
              <w:rPr>
                <w:rFonts w:ascii="Arial Narrow" w:hAnsi="Arial Narrow"/>
                <w:sz w:val="44"/>
                <w:szCs w:val="44"/>
              </w:rPr>
              <w:t>Paper 2</w:t>
            </w:r>
          </w:p>
        </w:tc>
        <w:tc>
          <w:tcPr>
            <w:tcW w:w="7365" w:type="dxa"/>
            <w:tcBorders>
              <w:top w:val="nil"/>
              <w:left w:val="nil"/>
              <w:bottom w:val="nil"/>
              <w:right w:val="nil"/>
            </w:tcBorders>
          </w:tcPr>
          <w:p w:rsidR="002D6C9E" w:rsidRPr="002D6C9E" w:rsidRDefault="002D6C9E" w:rsidP="002D6C9E">
            <w:pPr>
              <w:rPr>
                <w:rFonts w:ascii="Arial Narrow" w:hAnsi="Arial Narrow"/>
              </w:rPr>
            </w:pPr>
          </w:p>
        </w:tc>
      </w:tr>
      <w:tr w:rsidR="00A97E8E" w:rsidTr="00C506CC">
        <w:trPr>
          <w:trHeight w:val="773"/>
        </w:trPr>
        <w:tc>
          <w:tcPr>
            <w:tcW w:w="3397" w:type="dxa"/>
            <w:tcBorders>
              <w:top w:val="single" w:sz="4" w:space="0" w:color="auto"/>
              <w:right w:val="single" w:sz="4" w:space="0" w:color="auto"/>
            </w:tcBorders>
            <w:shd w:val="clear" w:color="auto" w:fill="FFFFFF" w:themeFill="background1"/>
            <w:vAlign w:val="center"/>
          </w:tcPr>
          <w:p w:rsidR="00A97E8E" w:rsidRDefault="00A97E8E" w:rsidP="00A97E8E">
            <w:pPr>
              <w:rPr>
                <w:rFonts w:ascii="Arial Narrow" w:hAnsi="Arial Narrow"/>
              </w:rPr>
            </w:pPr>
            <w:r>
              <w:rPr>
                <w:rFonts w:ascii="Arial Narrow" w:hAnsi="Arial Narrow"/>
              </w:rPr>
              <w:t>1</w:t>
            </w:r>
            <w:r w:rsidR="006A034A">
              <w:rPr>
                <w:rFonts w:ascii="Arial Narrow" w:hAnsi="Arial Narrow"/>
              </w:rPr>
              <w:t>7</w:t>
            </w:r>
            <w:r>
              <w:rPr>
                <w:rFonts w:ascii="Arial Narrow" w:hAnsi="Arial Narrow"/>
              </w:rPr>
              <w:t xml:space="preserve">: </w:t>
            </w:r>
            <w:r w:rsidR="006A034A">
              <w:rPr>
                <w:rFonts w:ascii="Arial Narrow" w:hAnsi="Arial Narrow"/>
              </w:rPr>
              <w:t>Thermal Physics 1</w:t>
            </w:r>
          </w:p>
          <w:p w:rsidR="00A97E8E" w:rsidRDefault="006A034A" w:rsidP="006A034A">
            <w:pPr>
              <w:rPr>
                <w:rFonts w:ascii="Arial Narrow" w:hAnsi="Arial Narrow"/>
              </w:rPr>
            </w:pPr>
            <w:r>
              <w:rPr>
                <w:rFonts w:ascii="Arial Narrow" w:hAnsi="Arial Narrow"/>
              </w:rPr>
              <w:t>Specific Heat Capacity and Latent Heat</w:t>
            </w:r>
          </w:p>
        </w:tc>
        <w:tc>
          <w:tcPr>
            <w:tcW w:w="7365" w:type="dxa"/>
            <w:vMerge w:val="restart"/>
            <w:tcBorders>
              <w:top w:val="nil"/>
              <w:left w:val="single" w:sz="4" w:space="0" w:color="auto"/>
              <w:bottom w:val="nil"/>
              <w:right w:val="nil"/>
            </w:tcBorders>
          </w:tcPr>
          <w:p w:rsidR="00E63147" w:rsidRDefault="00E63147" w:rsidP="00E63147">
            <w:pPr>
              <w:pStyle w:val="ListParagraph"/>
              <w:numPr>
                <w:ilvl w:val="0"/>
                <w:numId w:val="13"/>
              </w:numPr>
              <w:spacing w:line="276" w:lineRule="auto"/>
              <w:ind w:left="426"/>
              <w:rPr>
                <w:rFonts w:ascii="Arial Narrow" w:hAnsi="Arial Narrow"/>
                <w:sz w:val="24"/>
                <w:szCs w:val="24"/>
              </w:rPr>
            </w:pPr>
            <w:r>
              <w:rPr>
                <w:rFonts w:ascii="Arial Narrow" w:hAnsi="Arial Narrow"/>
                <w:sz w:val="24"/>
                <w:szCs w:val="24"/>
              </w:rPr>
              <w:t xml:space="preserve">Force on a current-carrying wire in a magnetic field: </w:t>
            </w:r>
            <m:oMath>
              <m:r>
                <w:rPr>
                  <w:rFonts w:ascii="Cambria Math" w:hAnsi="Cambria Math"/>
                  <w:sz w:val="24"/>
                  <w:szCs w:val="24"/>
                </w:rPr>
                <m:t>F=BIl</m:t>
              </m:r>
            </m:oMath>
            <w:r>
              <w:rPr>
                <w:rFonts w:ascii="Arial Narrow" w:eastAsiaTheme="minorEastAsia" w:hAnsi="Arial Narrow"/>
                <w:sz w:val="24"/>
                <w:szCs w:val="24"/>
              </w:rPr>
              <w:t xml:space="preserve"> </w:t>
            </w:r>
            <w:r>
              <w:rPr>
                <w:rFonts w:ascii="Arial Narrow" w:hAnsi="Arial Narrow"/>
                <w:sz w:val="24"/>
                <w:szCs w:val="24"/>
              </w:rPr>
              <w:t>when field is perpendicular to current.</w:t>
            </w:r>
          </w:p>
          <w:p w:rsidR="00E63147" w:rsidRDefault="00E63147" w:rsidP="00E63147">
            <w:pPr>
              <w:pStyle w:val="ListParagraph"/>
              <w:numPr>
                <w:ilvl w:val="0"/>
                <w:numId w:val="13"/>
              </w:numPr>
              <w:spacing w:line="276" w:lineRule="auto"/>
              <w:ind w:left="426"/>
              <w:rPr>
                <w:rFonts w:ascii="Arial Narrow" w:hAnsi="Arial Narrow"/>
                <w:sz w:val="24"/>
                <w:szCs w:val="24"/>
              </w:rPr>
            </w:pPr>
            <w:r>
              <w:rPr>
                <w:rFonts w:ascii="Arial Narrow" w:hAnsi="Arial Narrow"/>
                <w:sz w:val="24"/>
                <w:szCs w:val="24"/>
              </w:rPr>
              <w:t>Fleming’s left hand rule.</w:t>
            </w:r>
          </w:p>
          <w:p w:rsidR="00E63147" w:rsidRDefault="00E63147" w:rsidP="00E63147">
            <w:pPr>
              <w:pStyle w:val="ListParagraph"/>
              <w:numPr>
                <w:ilvl w:val="0"/>
                <w:numId w:val="13"/>
              </w:numPr>
              <w:spacing w:line="276" w:lineRule="auto"/>
              <w:ind w:left="426"/>
            </w:pPr>
            <w:r>
              <w:rPr>
                <w:rFonts w:ascii="Arial Narrow" w:hAnsi="Arial Narrow"/>
                <w:sz w:val="24"/>
                <w:szCs w:val="24"/>
              </w:rPr>
              <w:t xml:space="preserve">Magnetic flux density </w:t>
            </w:r>
            <w:r>
              <w:rPr>
                <w:rFonts w:asciiTheme="majorHAnsi" w:hAnsiTheme="majorHAnsi"/>
                <w:i/>
                <w:sz w:val="24"/>
                <w:szCs w:val="24"/>
              </w:rPr>
              <w:t>B</w:t>
            </w:r>
            <w:r>
              <w:rPr>
                <w:rFonts w:ascii="Arial Narrow" w:hAnsi="Arial Narrow"/>
                <w:sz w:val="24"/>
                <w:szCs w:val="24"/>
              </w:rPr>
              <w:t xml:space="preserve"> and definition of the tesla.</w:t>
            </w:r>
            <w:r>
              <w:t xml:space="preserve">  </w:t>
            </w:r>
          </w:p>
          <w:p w:rsidR="00E63147" w:rsidRDefault="00E63147" w:rsidP="00E63147">
            <w:pPr>
              <w:spacing w:line="276" w:lineRule="auto"/>
              <w:rPr>
                <w:rFonts w:ascii="Arial Narrow" w:hAnsi="Arial Narrow"/>
                <w:sz w:val="24"/>
                <w:szCs w:val="24"/>
              </w:rPr>
            </w:pPr>
            <w:r>
              <w:rPr>
                <w:rFonts w:ascii="Arial Narrow" w:hAnsi="Arial Narrow"/>
                <w:b/>
                <w:sz w:val="24"/>
                <w:szCs w:val="24"/>
              </w:rPr>
              <w:t>Required practical 10:</w:t>
            </w:r>
            <w:r>
              <w:rPr>
                <w:rFonts w:ascii="Arial Narrow" w:hAnsi="Arial Narrow"/>
                <w:sz w:val="24"/>
                <w:szCs w:val="24"/>
              </w:rPr>
              <w:t xml:space="preserve"> Investigate how the force on a wire varies with flux density, current and length of wire using a top pan balance.</w:t>
            </w:r>
          </w:p>
          <w:p w:rsidR="00E63147" w:rsidRDefault="00E63147" w:rsidP="00E63147">
            <w:pPr>
              <w:pStyle w:val="ListParagraph"/>
              <w:numPr>
                <w:ilvl w:val="0"/>
                <w:numId w:val="14"/>
              </w:numPr>
              <w:spacing w:line="276" w:lineRule="auto"/>
              <w:ind w:left="450"/>
              <w:rPr>
                <w:rFonts w:ascii="Arial Narrow" w:hAnsi="Arial Narrow"/>
                <w:sz w:val="24"/>
                <w:szCs w:val="24"/>
              </w:rPr>
            </w:pPr>
            <w:r>
              <w:rPr>
                <w:rFonts w:ascii="Arial Narrow" w:hAnsi="Arial Narrow"/>
                <w:sz w:val="24"/>
                <w:szCs w:val="24"/>
              </w:rPr>
              <w:t xml:space="preserve">Force on charged particles moving in a magnetic field, </w:t>
            </w:r>
            <m:oMath>
              <m:r>
                <w:rPr>
                  <w:rFonts w:ascii="Cambria Math" w:hAnsi="Cambria Math"/>
                  <w:sz w:val="24"/>
                  <w:szCs w:val="24"/>
                </w:rPr>
                <m:t>F=BQv</m:t>
              </m:r>
            </m:oMath>
            <w:r>
              <w:rPr>
                <w:rFonts w:ascii="Arial Narrow" w:hAnsi="Arial Narrow"/>
                <w:sz w:val="24"/>
                <w:szCs w:val="24"/>
              </w:rPr>
              <w:t xml:space="preserve"> when the field is perpendicular to velocity.</w:t>
            </w:r>
          </w:p>
          <w:p w:rsidR="00E63147" w:rsidRDefault="00E63147" w:rsidP="00E63147">
            <w:pPr>
              <w:pStyle w:val="ListParagraph"/>
              <w:numPr>
                <w:ilvl w:val="0"/>
                <w:numId w:val="14"/>
              </w:numPr>
              <w:spacing w:line="276" w:lineRule="auto"/>
              <w:ind w:left="450"/>
              <w:rPr>
                <w:rFonts w:ascii="Arial Narrow" w:hAnsi="Arial Narrow"/>
                <w:sz w:val="24"/>
                <w:szCs w:val="24"/>
              </w:rPr>
            </w:pPr>
            <w:r>
              <w:rPr>
                <w:rFonts w:ascii="Arial Narrow" w:hAnsi="Arial Narrow"/>
                <w:sz w:val="24"/>
                <w:szCs w:val="24"/>
              </w:rPr>
              <w:t>Direction of force on positive and negative charged particles.</w:t>
            </w:r>
          </w:p>
          <w:p w:rsidR="00E63147" w:rsidRDefault="00E63147" w:rsidP="00E63147">
            <w:pPr>
              <w:pStyle w:val="ListParagraph"/>
              <w:numPr>
                <w:ilvl w:val="0"/>
                <w:numId w:val="14"/>
              </w:numPr>
              <w:spacing w:line="276" w:lineRule="auto"/>
              <w:ind w:left="450"/>
              <w:rPr>
                <w:rFonts w:ascii="Arial Narrow" w:hAnsi="Arial Narrow"/>
                <w:sz w:val="24"/>
                <w:szCs w:val="24"/>
              </w:rPr>
            </w:pPr>
            <w:r>
              <w:rPr>
                <w:rFonts w:ascii="Arial Narrow" w:hAnsi="Arial Narrow"/>
                <w:sz w:val="24"/>
                <w:szCs w:val="24"/>
              </w:rPr>
              <w:t>Circular path of particles; application in devices such as the cyclotron.</w:t>
            </w:r>
          </w:p>
          <w:p w:rsidR="00E63147" w:rsidRDefault="00E63147" w:rsidP="00E63147">
            <w:pPr>
              <w:pStyle w:val="ListParagraph"/>
              <w:numPr>
                <w:ilvl w:val="0"/>
                <w:numId w:val="14"/>
              </w:numPr>
              <w:spacing w:line="276" w:lineRule="auto"/>
              <w:ind w:left="450"/>
              <w:rPr>
                <w:rFonts w:ascii="Arial Narrow" w:hAnsi="Arial Narrow"/>
                <w:sz w:val="24"/>
                <w:szCs w:val="24"/>
              </w:rPr>
            </w:pPr>
            <w:r>
              <w:rPr>
                <w:rFonts w:ascii="Arial Narrow" w:hAnsi="Arial Narrow"/>
                <w:sz w:val="24"/>
                <w:szCs w:val="24"/>
              </w:rPr>
              <w:t xml:space="preserve">Magnetic flux defined by </w:t>
            </w:r>
            <m:oMath>
              <m:r>
                <w:rPr>
                  <w:rFonts w:ascii="Cambria Math" w:eastAsiaTheme="minorEastAsia" w:hAnsi="Cambria Math"/>
                  <w:sz w:val="24"/>
                  <w:szCs w:val="24"/>
                </w:rPr>
                <m:t>Φ=BA</m:t>
              </m:r>
            </m:oMath>
            <w:r>
              <w:rPr>
                <w:rFonts w:ascii="Arial Narrow" w:eastAsiaTheme="minorEastAsia" w:hAnsi="Arial Narrow"/>
                <w:sz w:val="24"/>
                <w:szCs w:val="24"/>
              </w:rPr>
              <w:t xml:space="preserve"> </w:t>
            </w:r>
            <w:r>
              <w:rPr>
                <w:rFonts w:ascii="Arial Narrow" w:hAnsi="Arial Narrow"/>
                <w:sz w:val="24"/>
                <w:szCs w:val="24"/>
              </w:rPr>
              <w:t xml:space="preserve">where </w:t>
            </w:r>
            <w:r>
              <w:rPr>
                <w:rFonts w:asciiTheme="majorHAnsi" w:hAnsiTheme="majorHAnsi"/>
                <w:i/>
                <w:sz w:val="24"/>
                <w:szCs w:val="24"/>
              </w:rPr>
              <w:t>B</w:t>
            </w:r>
            <w:r>
              <w:rPr>
                <w:rFonts w:ascii="Arial Narrow" w:hAnsi="Arial Narrow"/>
                <w:sz w:val="24"/>
                <w:szCs w:val="24"/>
              </w:rPr>
              <w:t xml:space="preserve"> is normal to </w:t>
            </w:r>
            <w:r>
              <w:rPr>
                <w:rFonts w:asciiTheme="majorHAnsi" w:hAnsiTheme="majorHAnsi"/>
                <w:i/>
                <w:sz w:val="24"/>
                <w:szCs w:val="24"/>
              </w:rPr>
              <w:t>A</w:t>
            </w:r>
            <w:r>
              <w:rPr>
                <w:rFonts w:ascii="Arial Narrow" w:hAnsi="Arial Narrow"/>
                <w:sz w:val="24"/>
                <w:szCs w:val="24"/>
              </w:rPr>
              <w:t>.</w:t>
            </w:r>
          </w:p>
          <w:p w:rsidR="00E63147" w:rsidRDefault="00E63147" w:rsidP="00E63147">
            <w:pPr>
              <w:pStyle w:val="ListParagraph"/>
              <w:numPr>
                <w:ilvl w:val="0"/>
                <w:numId w:val="14"/>
              </w:numPr>
              <w:spacing w:line="276" w:lineRule="auto"/>
              <w:ind w:left="450"/>
              <w:rPr>
                <w:rFonts w:ascii="Arial Narrow" w:hAnsi="Arial Narrow"/>
                <w:sz w:val="24"/>
                <w:szCs w:val="24"/>
              </w:rPr>
            </w:pPr>
            <w:r>
              <w:rPr>
                <w:rFonts w:ascii="Arial Narrow" w:hAnsi="Arial Narrow"/>
                <w:sz w:val="24"/>
                <w:szCs w:val="24"/>
              </w:rPr>
              <w:t xml:space="preserve">Flux linkage as </w:t>
            </w:r>
            <m:oMath>
              <m:r>
                <w:rPr>
                  <w:rFonts w:ascii="Cambria Math" w:eastAsiaTheme="minorEastAsia" w:hAnsi="Cambria Math"/>
                  <w:sz w:val="24"/>
                  <w:szCs w:val="24"/>
                </w:rPr>
                <m:t>NΦ</m:t>
              </m:r>
            </m:oMath>
            <w:r>
              <w:rPr>
                <w:rFonts w:ascii="Arial Narrow" w:hAnsi="Arial Narrow"/>
                <w:sz w:val="24"/>
                <w:szCs w:val="24"/>
              </w:rPr>
              <w:t xml:space="preserve"> where </w:t>
            </w:r>
            <w:r>
              <w:rPr>
                <w:i/>
                <w:sz w:val="24"/>
                <w:szCs w:val="24"/>
              </w:rPr>
              <w:t>N</w:t>
            </w:r>
            <w:r>
              <w:rPr>
                <w:rFonts w:ascii="Arial Narrow" w:hAnsi="Arial Narrow"/>
                <w:sz w:val="24"/>
                <w:szCs w:val="24"/>
              </w:rPr>
              <w:t xml:space="preserve"> is the number of turns cutting the flux.</w:t>
            </w:r>
          </w:p>
          <w:p w:rsidR="00E63147" w:rsidRDefault="00E63147" w:rsidP="00E63147">
            <w:pPr>
              <w:pStyle w:val="ListParagraph"/>
              <w:numPr>
                <w:ilvl w:val="0"/>
                <w:numId w:val="14"/>
              </w:numPr>
              <w:spacing w:line="276" w:lineRule="auto"/>
              <w:ind w:left="450"/>
            </w:pPr>
            <w:r>
              <w:rPr>
                <w:rFonts w:ascii="Arial Narrow" w:hAnsi="Arial Narrow"/>
                <w:sz w:val="24"/>
                <w:szCs w:val="24"/>
              </w:rPr>
              <w:t xml:space="preserve">Flux and flux linkage passing through a rectangular coil rotated in a magnetic field: flux linkage </w:t>
            </w:r>
            <m:oMath>
              <m:r>
                <w:rPr>
                  <w:rFonts w:ascii="Cambria Math" w:hAnsi="Cambria Math"/>
                  <w:sz w:val="24"/>
                  <w:szCs w:val="24"/>
                </w:rPr>
                <m:t>N</m:t>
              </m:r>
              <m:r>
                <w:rPr>
                  <w:rFonts w:ascii="Cambria Math" w:eastAsiaTheme="minorEastAsia" w:hAnsi="Cambria Math"/>
                  <w:sz w:val="24"/>
                  <w:szCs w:val="24"/>
                </w:rPr>
                <m:t>Φ</m:t>
              </m:r>
              <m:r>
                <w:rPr>
                  <w:rFonts w:ascii="Cambria Math" w:hAnsi="Cambria Math"/>
                  <w:sz w:val="24"/>
                  <w:szCs w:val="24"/>
                </w:rPr>
                <m:t>= BAN</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oMath>
            <w:r>
              <w:t xml:space="preserve"> </w:t>
            </w:r>
          </w:p>
          <w:p w:rsidR="00ED2ACD" w:rsidRPr="00E63147" w:rsidRDefault="00E63147" w:rsidP="00E63147">
            <w:pPr>
              <w:spacing w:line="276" w:lineRule="auto"/>
              <w:rPr>
                <w:rFonts w:ascii="Arial Narrow" w:hAnsi="Arial Narrow"/>
                <w:sz w:val="24"/>
                <w:szCs w:val="24"/>
              </w:rPr>
            </w:pPr>
            <w:r w:rsidRPr="006A034A">
              <w:rPr>
                <w:noProof/>
                <w:lang w:val="en-US"/>
              </w:rPr>
              <w:drawing>
                <wp:anchor distT="0" distB="0" distL="114300" distR="114300" simplePos="0" relativeHeight="251658240" behindDoc="1" locked="0" layoutInCell="1" allowOverlap="1">
                  <wp:simplePos x="0" y="0"/>
                  <wp:positionH relativeFrom="column">
                    <wp:posOffset>1287145</wp:posOffset>
                  </wp:positionH>
                  <wp:positionV relativeFrom="paragraph">
                    <wp:posOffset>3137725</wp:posOffset>
                  </wp:positionV>
                  <wp:extent cx="1949450" cy="1914525"/>
                  <wp:effectExtent l="0" t="0" r="0" b="9525"/>
                  <wp:wrapTight wrapText="bothSides">
                    <wp:wrapPolygon edited="0">
                      <wp:start x="0" y="0"/>
                      <wp:lineTo x="0" y="21493"/>
                      <wp:lineTo x="21319" y="21493"/>
                      <wp:lineTo x="21319"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949450" cy="19145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z w:val="24"/>
                <w:szCs w:val="24"/>
              </w:rPr>
              <w:t>Required practical 11:</w:t>
            </w:r>
            <w:r>
              <w:rPr>
                <w:rFonts w:ascii="Arial Narrow" w:hAnsi="Arial Narrow"/>
                <w:sz w:val="24"/>
                <w:szCs w:val="24"/>
              </w:rPr>
              <w:t xml:space="preserve"> Investigate, using a search coil and oscilloscope, the effect on magnetic flux linkage of varying the angle between a search coil and magnetic field direction.</w:t>
            </w:r>
            <w:r w:rsidR="00E84387" w:rsidRPr="00E63147">
              <w:rPr>
                <w:noProof/>
                <w:color w:val="FF0000"/>
                <w:lang w:val="en-US"/>
              </w:rPr>
              <w:t xml:space="preserve"> </w:t>
            </w:r>
          </w:p>
        </w:tc>
      </w:tr>
      <w:tr w:rsidR="00A97E8E" w:rsidTr="00003F05">
        <w:trPr>
          <w:trHeight w:val="773"/>
        </w:trPr>
        <w:tc>
          <w:tcPr>
            <w:tcW w:w="3397" w:type="dxa"/>
            <w:tcBorders>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18: Thermal Physics 2</w:t>
            </w:r>
          </w:p>
          <w:p w:rsidR="006A034A" w:rsidRDefault="006A034A" w:rsidP="00A97E8E">
            <w:pPr>
              <w:rPr>
                <w:rFonts w:ascii="Arial Narrow" w:hAnsi="Arial Narrow"/>
              </w:rPr>
            </w:pPr>
            <w:r>
              <w:rPr>
                <w:rFonts w:ascii="Arial Narrow" w:hAnsi="Arial Narrow"/>
              </w:rPr>
              <w:t>Gas Laws and the MKTM</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E43BD7">
        <w:trPr>
          <w:trHeight w:val="773"/>
        </w:trPr>
        <w:tc>
          <w:tcPr>
            <w:tcW w:w="3397" w:type="dxa"/>
            <w:tcBorders>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19: Gravitational Fields</w:t>
            </w:r>
          </w:p>
          <w:p w:rsidR="006A034A" w:rsidRDefault="006A034A" w:rsidP="00A97E8E">
            <w:pPr>
              <w:rPr>
                <w:rFonts w:ascii="Arial Narrow" w:hAnsi="Arial Narrow"/>
              </w:rPr>
            </w:pPr>
            <w:r>
              <w:rPr>
                <w:rFonts w:ascii="Arial Narrow" w:hAnsi="Arial Narrow"/>
              </w:rPr>
              <w:t>Field Strength and Potential</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7B5FE3">
        <w:trPr>
          <w:trHeight w:val="773"/>
        </w:trPr>
        <w:tc>
          <w:tcPr>
            <w:tcW w:w="3397" w:type="dxa"/>
            <w:tcBorders>
              <w:bottom w:val="single" w:sz="4" w:space="0" w:color="auto"/>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20: Electric Fields</w:t>
            </w:r>
          </w:p>
          <w:p w:rsidR="006A034A" w:rsidRDefault="006A034A" w:rsidP="00A97E8E">
            <w:pPr>
              <w:rPr>
                <w:rFonts w:ascii="Arial Narrow" w:hAnsi="Arial Narrow"/>
              </w:rPr>
            </w:pPr>
            <w:r>
              <w:rPr>
                <w:rFonts w:ascii="Arial Narrow" w:hAnsi="Arial Narrow"/>
              </w:rPr>
              <w:t>Fields Strength and Potential</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B90AAE">
        <w:trPr>
          <w:trHeight w:val="773"/>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21: Fields Comparisons</w:t>
            </w:r>
          </w:p>
          <w:p w:rsidR="006A034A" w:rsidRDefault="006A034A" w:rsidP="00A97E8E">
            <w:pPr>
              <w:rPr>
                <w:rFonts w:ascii="Arial Narrow" w:hAnsi="Arial Narrow"/>
              </w:rPr>
            </w:pPr>
            <w:r>
              <w:rPr>
                <w:rFonts w:ascii="Arial Narrow" w:hAnsi="Arial Narrow"/>
              </w:rPr>
              <w:t>Orbits and Comparisons</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544F26">
        <w:trPr>
          <w:trHeight w:val="773"/>
        </w:trPr>
        <w:tc>
          <w:tcPr>
            <w:tcW w:w="3397" w:type="dxa"/>
            <w:tcBorders>
              <w:top w:val="single" w:sz="4" w:space="0" w:color="auto"/>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22: Capacitors</w:t>
            </w:r>
          </w:p>
          <w:p w:rsidR="006A034A" w:rsidRDefault="006A034A" w:rsidP="00A97E8E">
            <w:pPr>
              <w:rPr>
                <w:rFonts w:ascii="Arial Narrow" w:hAnsi="Arial Narrow"/>
              </w:rPr>
            </w:pPr>
            <w:r>
              <w:rPr>
                <w:rFonts w:ascii="Arial Narrow" w:hAnsi="Arial Narrow"/>
              </w:rPr>
              <w:t>Energy Stored and Exponential Decay</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544F26">
        <w:trPr>
          <w:trHeight w:val="773"/>
        </w:trPr>
        <w:tc>
          <w:tcPr>
            <w:tcW w:w="3397" w:type="dxa"/>
            <w:tcBorders>
              <w:right w:val="single" w:sz="4" w:space="0" w:color="auto"/>
            </w:tcBorders>
            <w:shd w:val="clear" w:color="auto" w:fill="A6A6A6" w:themeFill="background1" w:themeFillShade="A6"/>
            <w:vAlign w:val="center"/>
          </w:tcPr>
          <w:p w:rsidR="00A97E8E" w:rsidRDefault="006A034A" w:rsidP="00A97E8E">
            <w:pPr>
              <w:rPr>
                <w:rFonts w:ascii="Arial Narrow" w:hAnsi="Arial Narrow"/>
              </w:rPr>
            </w:pPr>
            <w:r>
              <w:rPr>
                <w:rFonts w:ascii="Arial Narrow" w:hAnsi="Arial Narrow"/>
              </w:rPr>
              <w:t>23: Magnetic Fields 1</w:t>
            </w:r>
          </w:p>
          <w:p w:rsidR="006A034A" w:rsidRDefault="006A034A" w:rsidP="00A97E8E">
            <w:pPr>
              <w:rPr>
                <w:rFonts w:ascii="Arial Narrow" w:hAnsi="Arial Narrow"/>
              </w:rPr>
            </w:pPr>
            <w:r>
              <w:rPr>
                <w:rFonts w:ascii="Arial Narrow" w:hAnsi="Arial Narrow"/>
              </w:rPr>
              <w:t>Magnetic Forces and Flux</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E030C7">
        <w:trPr>
          <w:trHeight w:val="773"/>
        </w:trPr>
        <w:tc>
          <w:tcPr>
            <w:tcW w:w="3397" w:type="dxa"/>
            <w:tcBorders>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24: Magnetic Fields 2</w:t>
            </w:r>
          </w:p>
          <w:p w:rsidR="006A034A" w:rsidRDefault="006A034A" w:rsidP="00A97E8E">
            <w:pPr>
              <w:rPr>
                <w:rFonts w:ascii="Arial Narrow" w:hAnsi="Arial Narrow"/>
              </w:rPr>
            </w:pPr>
            <w:r>
              <w:rPr>
                <w:rFonts w:ascii="Arial Narrow" w:hAnsi="Arial Narrow"/>
              </w:rPr>
              <w:t>Induction and Transformers</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E030C7">
        <w:trPr>
          <w:trHeight w:val="773"/>
        </w:trPr>
        <w:tc>
          <w:tcPr>
            <w:tcW w:w="3397" w:type="dxa"/>
            <w:tcBorders>
              <w:right w:val="single" w:sz="4" w:space="0" w:color="auto"/>
            </w:tcBorders>
            <w:shd w:val="clear" w:color="auto" w:fill="auto"/>
            <w:vAlign w:val="center"/>
          </w:tcPr>
          <w:p w:rsidR="00A97E8E" w:rsidRDefault="006A034A" w:rsidP="00A97E8E">
            <w:pPr>
              <w:rPr>
                <w:rFonts w:ascii="Arial Narrow" w:hAnsi="Arial Narrow"/>
              </w:rPr>
            </w:pPr>
            <w:r>
              <w:rPr>
                <w:rFonts w:ascii="Arial Narrow" w:hAnsi="Arial Narrow"/>
              </w:rPr>
              <w:t>25: Radioactivity 1</w:t>
            </w:r>
          </w:p>
          <w:p w:rsidR="006A034A" w:rsidRDefault="006A034A" w:rsidP="00A97E8E">
            <w:pPr>
              <w:rPr>
                <w:rFonts w:ascii="Arial Narrow" w:hAnsi="Arial Narrow"/>
              </w:rPr>
            </w:pPr>
            <w:r>
              <w:rPr>
                <w:rFonts w:ascii="Arial Narrow" w:hAnsi="Arial Narrow"/>
              </w:rPr>
              <w:t>Nuclear Radius and Types of Radiation</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BA0186">
        <w:trPr>
          <w:trHeight w:val="773"/>
        </w:trPr>
        <w:tc>
          <w:tcPr>
            <w:tcW w:w="3397" w:type="dxa"/>
            <w:tcBorders>
              <w:bottom w:val="single" w:sz="4" w:space="0" w:color="auto"/>
              <w:right w:val="single" w:sz="4" w:space="0" w:color="auto"/>
            </w:tcBorders>
            <w:vAlign w:val="center"/>
          </w:tcPr>
          <w:p w:rsidR="00A97E8E" w:rsidRDefault="006A034A" w:rsidP="00A97E8E">
            <w:pPr>
              <w:rPr>
                <w:rFonts w:ascii="Arial Narrow" w:hAnsi="Arial Narrow"/>
              </w:rPr>
            </w:pPr>
            <w:r>
              <w:rPr>
                <w:rFonts w:ascii="Arial Narrow" w:hAnsi="Arial Narrow"/>
              </w:rPr>
              <w:t>26: Radioactivity 2</w:t>
            </w:r>
          </w:p>
          <w:p w:rsidR="006A034A" w:rsidRDefault="006A034A" w:rsidP="00A97E8E">
            <w:pPr>
              <w:rPr>
                <w:rFonts w:ascii="Arial Narrow" w:hAnsi="Arial Narrow"/>
              </w:rPr>
            </w:pPr>
            <w:r>
              <w:rPr>
                <w:rFonts w:ascii="Arial Narrow" w:hAnsi="Arial Narrow"/>
              </w:rPr>
              <w:t>Modes and Rate of Decay</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BA0186">
        <w:trPr>
          <w:trHeight w:val="773"/>
        </w:trPr>
        <w:tc>
          <w:tcPr>
            <w:tcW w:w="3397" w:type="dxa"/>
            <w:tcBorders>
              <w:bottom w:val="single" w:sz="4" w:space="0" w:color="auto"/>
              <w:right w:val="single" w:sz="4" w:space="0" w:color="auto"/>
            </w:tcBorders>
            <w:vAlign w:val="center"/>
          </w:tcPr>
          <w:p w:rsidR="00A97E8E" w:rsidRDefault="006A034A" w:rsidP="00A97E8E">
            <w:pPr>
              <w:rPr>
                <w:rFonts w:ascii="Arial Narrow" w:hAnsi="Arial Narrow"/>
              </w:rPr>
            </w:pPr>
            <w:r>
              <w:rPr>
                <w:rFonts w:ascii="Arial Narrow" w:hAnsi="Arial Narrow"/>
              </w:rPr>
              <w:t xml:space="preserve">27: Nuclear Physics </w:t>
            </w:r>
          </w:p>
          <w:p w:rsidR="006A034A" w:rsidRDefault="006A034A" w:rsidP="00A97E8E">
            <w:pPr>
              <w:rPr>
                <w:rFonts w:ascii="Arial Narrow" w:hAnsi="Arial Narrow"/>
              </w:rPr>
            </w:pPr>
            <w:r>
              <w:rPr>
                <w:rFonts w:ascii="Arial Narrow" w:hAnsi="Arial Narrow"/>
              </w:rPr>
              <w:t>Binding Energy, Fission and Fusion</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BA0186">
        <w:trPr>
          <w:trHeight w:val="1484"/>
        </w:trPr>
        <w:tc>
          <w:tcPr>
            <w:tcW w:w="3397" w:type="dxa"/>
            <w:tcBorders>
              <w:top w:val="single" w:sz="4" w:space="0" w:color="auto"/>
              <w:left w:val="nil"/>
              <w:bottom w:val="single" w:sz="4" w:space="0" w:color="auto"/>
              <w:right w:val="nil"/>
            </w:tcBorders>
            <w:vAlign w:val="bottom"/>
          </w:tcPr>
          <w:p w:rsidR="00A97E8E" w:rsidRDefault="006A034A" w:rsidP="006A034A">
            <w:pPr>
              <w:jc w:val="center"/>
              <w:rPr>
                <w:rFonts w:ascii="Arial Narrow" w:hAnsi="Arial Narrow"/>
              </w:rPr>
            </w:pPr>
            <w:r>
              <w:rPr>
                <w:rFonts w:ascii="Arial Narrow" w:hAnsi="Arial Narrow"/>
                <w:sz w:val="44"/>
                <w:szCs w:val="44"/>
              </w:rPr>
              <w:t>Paper 3</w:t>
            </w:r>
          </w:p>
        </w:tc>
        <w:tc>
          <w:tcPr>
            <w:tcW w:w="7365" w:type="dxa"/>
            <w:vMerge/>
            <w:tcBorders>
              <w:top w:val="nil"/>
              <w:left w:val="nil"/>
              <w:bottom w:val="nil"/>
              <w:right w:val="nil"/>
            </w:tcBorders>
          </w:tcPr>
          <w:p w:rsidR="00A97E8E" w:rsidRPr="002D6C9E" w:rsidRDefault="00A97E8E" w:rsidP="00A97E8E">
            <w:pPr>
              <w:rPr>
                <w:rFonts w:ascii="Arial Narrow" w:hAnsi="Arial Narrow"/>
              </w:rPr>
            </w:pPr>
          </w:p>
        </w:tc>
      </w:tr>
      <w:tr w:rsidR="00A97E8E" w:rsidTr="00BA0186">
        <w:trPr>
          <w:trHeight w:val="809"/>
        </w:trPr>
        <w:tc>
          <w:tcPr>
            <w:tcW w:w="3397" w:type="dxa"/>
            <w:tcBorders>
              <w:top w:val="single" w:sz="4" w:space="0" w:color="auto"/>
              <w:right w:val="single" w:sz="4" w:space="0" w:color="auto"/>
            </w:tcBorders>
            <w:vAlign w:val="center"/>
          </w:tcPr>
          <w:p w:rsidR="00A97E8E" w:rsidRDefault="00797D64" w:rsidP="00A97E8E">
            <w:pPr>
              <w:rPr>
                <w:rFonts w:ascii="Arial Narrow" w:hAnsi="Arial Narrow"/>
              </w:rPr>
            </w:pPr>
            <w:r>
              <w:rPr>
                <w:rFonts w:ascii="Arial Narrow" w:hAnsi="Arial Narrow"/>
              </w:rPr>
              <w:t>28: Electron Discovery</w:t>
            </w:r>
          </w:p>
          <w:p w:rsidR="00797D64" w:rsidRDefault="00797D64" w:rsidP="00A97E8E">
            <w:pPr>
              <w:rPr>
                <w:rFonts w:ascii="Arial Narrow" w:hAnsi="Arial Narrow"/>
              </w:rPr>
            </w:pPr>
            <w:r>
              <w:rPr>
                <w:rFonts w:ascii="Arial Narrow" w:hAnsi="Arial Narrow"/>
              </w:rPr>
              <w:t>Specific Charge and Millikan</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A97E8E" w:rsidTr="00080FAB">
        <w:trPr>
          <w:trHeight w:val="773"/>
        </w:trPr>
        <w:tc>
          <w:tcPr>
            <w:tcW w:w="3397" w:type="dxa"/>
            <w:tcBorders>
              <w:right w:val="single" w:sz="4" w:space="0" w:color="auto"/>
            </w:tcBorders>
            <w:shd w:val="clear" w:color="auto" w:fill="auto"/>
            <w:vAlign w:val="center"/>
          </w:tcPr>
          <w:p w:rsidR="00A97E8E" w:rsidRDefault="00797D64" w:rsidP="00A97E8E">
            <w:pPr>
              <w:rPr>
                <w:rFonts w:ascii="Arial Narrow" w:hAnsi="Arial Narrow"/>
              </w:rPr>
            </w:pPr>
            <w:r>
              <w:rPr>
                <w:rFonts w:ascii="Arial Narrow" w:hAnsi="Arial Narrow"/>
              </w:rPr>
              <w:t>29: Wave-Particle Duality</w:t>
            </w:r>
          </w:p>
          <w:p w:rsidR="00797D64" w:rsidRDefault="00BA0186" w:rsidP="00A97E8E">
            <w:pPr>
              <w:rPr>
                <w:rFonts w:ascii="Arial Narrow" w:hAnsi="Arial Narrow"/>
              </w:rPr>
            </w:pPr>
            <w:r>
              <w:rPr>
                <w:rFonts w:ascii="Arial Narrow" w:hAnsi="Arial Narrow"/>
              </w:rPr>
              <w:t xml:space="preserve">Waves, Quantum and </w:t>
            </w:r>
            <w:r w:rsidR="00C506CC">
              <w:rPr>
                <w:rFonts w:ascii="Arial Narrow" w:hAnsi="Arial Narrow"/>
              </w:rPr>
              <w:t>Microscopes</w:t>
            </w:r>
          </w:p>
        </w:tc>
        <w:tc>
          <w:tcPr>
            <w:tcW w:w="7365" w:type="dxa"/>
            <w:vMerge/>
            <w:tcBorders>
              <w:top w:val="nil"/>
              <w:left w:val="single" w:sz="4" w:space="0" w:color="auto"/>
              <w:bottom w:val="nil"/>
              <w:right w:val="nil"/>
            </w:tcBorders>
          </w:tcPr>
          <w:p w:rsidR="00A97E8E" w:rsidRPr="002D6C9E" w:rsidRDefault="00A97E8E" w:rsidP="00A97E8E">
            <w:pPr>
              <w:rPr>
                <w:rFonts w:ascii="Arial Narrow" w:hAnsi="Arial Narrow"/>
              </w:rPr>
            </w:pPr>
          </w:p>
        </w:tc>
      </w:tr>
      <w:tr w:rsidR="00797D64" w:rsidTr="00797D64">
        <w:trPr>
          <w:trHeight w:val="737"/>
        </w:trPr>
        <w:tc>
          <w:tcPr>
            <w:tcW w:w="3397" w:type="dxa"/>
            <w:tcBorders>
              <w:right w:val="single" w:sz="4" w:space="0" w:color="auto"/>
            </w:tcBorders>
            <w:shd w:val="clear" w:color="auto" w:fill="auto"/>
            <w:vAlign w:val="center"/>
          </w:tcPr>
          <w:p w:rsidR="00797D64" w:rsidRDefault="00797D64" w:rsidP="00A97E8E">
            <w:pPr>
              <w:rPr>
                <w:rFonts w:ascii="Arial Narrow" w:hAnsi="Arial Narrow"/>
              </w:rPr>
            </w:pPr>
            <w:r>
              <w:rPr>
                <w:rFonts w:ascii="Arial Narrow" w:hAnsi="Arial Narrow"/>
              </w:rPr>
              <w:t>30: Special Relativity</w:t>
            </w:r>
          </w:p>
          <w:p w:rsidR="00797D64" w:rsidRDefault="00797D64" w:rsidP="00A97E8E">
            <w:pPr>
              <w:rPr>
                <w:rFonts w:ascii="Arial Narrow" w:hAnsi="Arial Narrow"/>
              </w:rPr>
            </w:pPr>
            <w:r>
              <w:rPr>
                <w:rFonts w:ascii="Arial Narrow" w:hAnsi="Arial Narrow"/>
              </w:rPr>
              <w:t>Michelson-Morley &amp; Relativistic Speed</w:t>
            </w:r>
          </w:p>
        </w:tc>
        <w:tc>
          <w:tcPr>
            <w:tcW w:w="7365" w:type="dxa"/>
            <w:vMerge/>
            <w:tcBorders>
              <w:top w:val="nil"/>
              <w:left w:val="single" w:sz="4" w:space="0" w:color="auto"/>
              <w:bottom w:val="nil"/>
              <w:right w:val="nil"/>
            </w:tcBorders>
          </w:tcPr>
          <w:p w:rsidR="00797D64" w:rsidRPr="002D6C9E" w:rsidRDefault="00797D64" w:rsidP="00A97E8E">
            <w:pPr>
              <w:rPr>
                <w:rFonts w:ascii="Arial Narrow" w:hAnsi="Arial Narrow"/>
              </w:rPr>
            </w:pPr>
          </w:p>
        </w:tc>
      </w:tr>
    </w:tbl>
    <w:p w:rsidR="002E2E57" w:rsidRDefault="002E2E57" w:rsidP="00897761">
      <w:pPr>
        <w:jc w:val="center"/>
      </w:pPr>
    </w:p>
    <w:tbl>
      <w:tblPr>
        <w:tblStyle w:val="TableGrid"/>
        <w:tblW w:w="0" w:type="auto"/>
        <w:tblLook w:val="04A0" w:firstRow="1" w:lastRow="0" w:firstColumn="1" w:lastColumn="0" w:noHBand="0" w:noVBand="1"/>
      </w:tblPr>
      <w:tblGrid>
        <w:gridCol w:w="10762"/>
      </w:tblGrid>
      <w:tr w:rsidR="00D76E4F" w:rsidRPr="00C1415F" w:rsidTr="00D76E4F">
        <w:trPr>
          <w:trHeight w:val="3830"/>
        </w:trPr>
        <w:tc>
          <w:tcPr>
            <w:tcW w:w="10762" w:type="dxa"/>
            <w:tcBorders>
              <w:top w:val="nil"/>
              <w:left w:val="nil"/>
              <w:bottom w:val="nil"/>
              <w:right w:val="nil"/>
            </w:tcBorders>
            <w:hideMark/>
          </w:tcPr>
          <w:p w:rsidR="00D76E4F" w:rsidRPr="00C1415F" w:rsidRDefault="007C2C3E">
            <w:pPr>
              <w:jc w:val="center"/>
              <w:rPr>
                <w:rFonts w:ascii="Arial Narrow" w:hAnsi="Arial Narrow"/>
                <w:b/>
                <w:sz w:val="24"/>
                <w:szCs w:val="24"/>
                <w:u w:val="single"/>
              </w:rPr>
            </w:pPr>
            <w:bookmarkStart w:id="0" w:name="_GoBack"/>
            <w:r w:rsidRPr="00C1415F">
              <w:rPr>
                <w:rFonts w:ascii="Arial Narrow" w:hAnsi="Arial Narrow"/>
                <w:b/>
                <w:sz w:val="24"/>
                <w:szCs w:val="24"/>
                <w:u w:val="single"/>
              </w:rPr>
              <w:lastRenderedPageBreak/>
              <w:t>Monday</w:t>
            </w:r>
            <w:r w:rsidR="00D76E4F" w:rsidRPr="00C1415F">
              <w:rPr>
                <w:rFonts w:ascii="Arial Narrow" w:hAnsi="Arial Narrow"/>
                <w:b/>
                <w:sz w:val="24"/>
                <w:szCs w:val="24"/>
                <w:u w:val="single"/>
              </w:rPr>
              <w:t xml:space="preserve">: </w:t>
            </w:r>
            <w:r w:rsidRPr="00C1415F">
              <w:rPr>
                <w:rFonts w:ascii="Arial Narrow" w:hAnsi="Arial Narrow"/>
                <w:b/>
                <w:sz w:val="24"/>
                <w:szCs w:val="24"/>
                <w:u w:val="single"/>
              </w:rPr>
              <w:t>Magnetic Forces Notes</w:t>
            </w:r>
          </w:p>
          <w:p w:rsidR="00D76E4F" w:rsidRPr="00C1415F" w:rsidRDefault="007C2C3E">
            <w:pPr>
              <w:spacing w:before="120"/>
              <w:rPr>
                <w:rFonts w:ascii="Arial Narrow" w:hAnsi="Arial Narrow" w:cs="Verdana"/>
              </w:rPr>
            </w:pPr>
            <w:r w:rsidRPr="00C1415F">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92.7pt;margin-top:2.9pt;width:133.5pt;height:106.05pt;z-index:251663360;mso-position-horizontal-relative:text;mso-position-vertical-relative:text;mso-width-relative:page;mso-height-relative:page" wrapcoords="-104 0 -104 21469 21600 21469 21600 0 -104 0">
                  <v:imagedata r:id="rId9" o:title=""/>
                  <w10:wrap type="tight"/>
                </v:shape>
                <o:OLEObject Type="Embed" ProgID="PBrush" ShapeID="_x0000_s1029" DrawAspect="Content" ObjectID="_1628944482" r:id="rId10"/>
              </w:object>
            </w:r>
            <w:r w:rsidR="00D76E4F" w:rsidRPr="00C1415F">
              <w:rPr>
                <w:rFonts w:ascii="Arial Narrow" w:hAnsi="Arial Narrow" w:cs="Verdana"/>
              </w:rPr>
              <w:t>What is the difference between current and ‘conventional current’?</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7C2C3E">
            <w:pPr>
              <w:tabs>
                <w:tab w:val="left" w:pos="1163"/>
                <w:tab w:val="left" w:pos="8392"/>
              </w:tabs>
              <w:spacing w:before="240"/>
              <w:rPr>
                <w:rFonts w:ascii="Arial Narrow" w:hAnsi="Arial Narrow" w:cs="Verdana"/>
              </w:rPr>
            </w:pPr>
            <w:r w:rsidRPr="00C1415F">
              <w:object w:dxaOrig="1440" w:dyaOrig="1440">
                <v:shape id="_x0000_s1030" type="#_x0000_t75" style="position:absolute;margin-left:323.25pt;margin-top:7.5pt;width:196.45pt;height:83.85pt;z-index:251664384;mso-position-horizontal-relative:text;mso-position-vertical-relative:text;mso-width-relative:page;mso-height-relative:page" wrapcoords="-76 0 -76 21423 21600 21423 21600 0 -76 0">
                  <v:imagedata r:id="rId11" o:title=""/>
                  <w10:wrap type="tight"/>
                </v:shape>
                <o:OLEObject Type="Embed" ProgID="PBrush" ShapeID="_x0000_s1030" DrawAspect="Content" ObjectID="_1628944483" r:id="rId12"/>
              </w:object>
            </w:r>
            <w:r w:rsidR="00D76E4F" w:rsidRPr="00C1415F">
              <w:rPr>
                <w:rFonts w:ascii="Arial Narrow" w:hAnsi="Arial Narrow" w:cs="Verdana"/>
              </w:rPr>
              <w:t xml:space="preserve">The right hand grip rule can be used to help describe the magnetic field produced around a current flowing through a straight conductor. </w:t>
            </w:r>
          </w:p>
          <w:p w:rsidR="00D76E4F" w:rsidRPr="00C1415F" w:rsidRDefault="00D76E4F">
            <w:pPr>
              <w:tabs>
                <w:tab w:val="left" w:pos="1163"/>
                <w:tab w:val="left" w:pos="8392"/>
              </w:tabs>
              <w:spacing w:before="120"/>
              <w:rPr>
                <w:rFonts w:ascii="Arial Narrow" w:hAnsi="Arial Narrow" w:cs="Verdana"/>
              </w:rPr>
            </w:pPr>
            <w:r w:rsidRPr="00C1415F">
              <w:rPr>
                <w:rFonts w:ascii="Arial Narrow" w:hAnsi="Arial Narrow" w:cs="Verdana"/>
              </w:rPr>
              <w:t>Deduce if the current is flowing into or out of the page for the two diagrams.</w:t>
            </w:r>
            <w:r w:rsidRPr="00C1415F">
              <w:t xml:space="preserve"> </w:t>
            </w:r>
          </w:p>
          <w:p w:rsidR="00D76E4F" w:rsidRPr="00C1415F" w:rsidRDefault="00D76E4F">
            <w:pPr>
              <w:tabs>
                <w:tab w:val="left" w:pos="1163"/>
                <w:tab w:val="left" w:pos="8392"/>
              </w:tabs>
              <w:spacing w:before="120"/>
              <w:rPr>
                <w:rFonts w:ascii="Arial Narrow" w:hAnsi="Arial Narrow" w:cs="Verdana"/>
              </w:rPr>
            </w:pPr>
            <w:r w:rsidRPr="00C1415F">
              <w:rPr>
                <w:rFonts w:ascii="Arial Narrow" w:hAnsi="Arial Narrow" w:cs="Verdana"/>
              </w:rPr>
              <w:t xml:space="preserve">When a current carrying wire is placed inside a magnetic field and perpendicular to the field lines is experiences a force. </w:t>
            </w:r>
          </w:p>
          <w:p w:rsidR="00D76E4F" w:rsidRPr="00C1415F" w:rsidRDefault="00D76E4F">
            <w:pPr>
              <w:tabs>
                <w:tab w:val="left" w:pos="1163"/>
                <w:tab w:val="left" w:pos="8392"/>
              </w:tabs>
              <w:rPr>
                <w:rFonts w:ascii="Arial Narrow" w:hAnsi="Arial Narrow" w:cs="Verdana"/>
              </w:rPr>
            </w:pPr>
            <w:r w:rsidRPr="00C1415F">
              <w:rPr>
                <w:rFonts w:ascii="Arial Narrow" w:hAnsi="Arial Narrow" w:cs="Verdana"/>
              </w:rPr>
              <w:t xml:space="preserve">This is called the </w:t>
            </w:r>
            <w:r w:rsidRPr="00C1415F">
              <w:rPr>
                <w:rFonts w:ascii="Arial Narrow" w:hAnsi="Arial Narrow" w:cs="Verdana"/>
                <w:b/>
              </w:rPr>
              <w:t>motor effect.</w:t>
            </w:r>
            <w:r w:rsidRPr="00C1415F">
              <w:rPr>
                <w:rFonts w:ascii="Arial Narrow" w:hAnsi="Arial Narrow" w:cs="Verdana"/>
              </w:rPr>
              <w:t xml:space="preserve"> </w:t>
            </w:r>
          </w:p>
          <w:p w:rsidR="00D76E4F" w:rsidRPr="00C1415F" w:rsidRDefault="007C2C3E">
            <w:pPr>
              <w:tabs>
                <w:tab w:val="left" w:pos="1163"/>
                <w:tab w:val="left" w:pos="8392"/>
              </w:tabs>
              <w:rPr>
                <w:rFonts w:ascii="Arial Narrow" w:hAnsi="Arial Narrow" w:cs="Verdana"/>
              </w:rPr>
            </w:pPr>
            <w:r w:rsidRPr="00C1415F">
              <w:object w:dxaOrig="1440" w:dyaOrig="1440">
                <v:shape id="_x0000_s1031" type="#_x0000_t75" style="position:absolute;margin-left:316pt;margin-top:6.25pt;width:210.2pt;height:107.85pt;z-index:251665408;mso-position-horizontal-relative:text;mso-position-vertical-relative:text;mso-width-relative:page;mso-height-relative:page" wrapcoords="-68 0 -68 21467 21600 21467 21600 0 -68 0">
                  <v:imagedata r:id="rId13" o:title=""/>
                  <w10:wrap type="tight"/>
                </v:shape>
                <o:OLEObject Type="Embed" ProgID="PBrush" ShapeID="_x0000_s1031" DrawAspect="Content" ObjectID="_1628944484" r:id="rId14"/>
              </w:object>
            </w:r>
            <w:r w:rsidR="00D76E4F" w:rsidRPr="00C1415F">
              <w:rPr>
                <w:rFonts w:ascii="Arial Narrow" w:hAnsi="Arial Narrow" w:cs="Verdana"/>
              </w:rPr>
              <w:t>Complete the diagram and use it to explain why the motor effect happens.</w:t>
            </w:r>
          </w:p>
          <w:p w:rsidR="00D76E4F" w:rsidRPr="00C1415F" w:rsidRDefault="00D76E4F">
            <w:pPr>
              <w:tabs>
                <w:tab w:val="left" w:pos="1163"/>
                <w:tab w:val="left" w:pos="8392"/>
              </w:tabs>
              <w:spacing w:before="200"/>
              <w:rPr>
                <w:rFonts w:ascii="Arial Narrow" w:hAnsi="Arial Narrow" w:cs="Verdana"/>
              </w:rPr>
            </w:pPr>
            <w:r w:rsidRPr="00C1415F">
              <w:rPr>
                <w:rFonts w:ascii="Arial Narrow" w:hAnsi="Arial Narrow" w:cs="HelveticaNeue-Light"/>
                <w:szCs w:val="20"/>
              </w:rPr>
              <w:t>………………………………………………….…………….………………………</w:t>
            </w:r>
          </w:p>
          <w:p w:rsidR="00D76E4F" w:rsidRPr="00C1415F" w:rsidRDefault="00D76E4F">
            <w:pPr>
              <w:tabs>
                <w:tab w:val="left" w:pos="1163"/>
                <w:tab w:val="left" w:pos="8392"/>
              </w:tabs>
              <w:spacing w:before="200"/>
              <w:rPr>
                <w:rFonts w:ascii="Arial Narrow" w:hAnsi="Arial Narrow" w:cs="Verdana"/>
              </w:rPr>
            </w:pPr>
            <w:r w:rsidRPr="00C1415F">
              <w:rPr>
                <w:rFonts w:ascii="Arial Narrow" w:hAnsi="Arial Narrow" w:cs="HelveticaNeue-Light"/>
                <w:szCs w:val="20"/>
              </w:rPr>
              <w:t>………………………………………………….…………….………………………</w:t>
            </w:r>
          </w:p>
          <w:p w:rsidR="00D76E4F" w:rsidRPr="00C1415F" w:rsidRDefault="00D76E4F">
            <w:pPr>
              <w:tabs>
                <w:tab w:val="left" w:pos="1163"/>
                <w:tab w:val="left" w:pos="8392"/>
              </w:tabs>
              <w:spacing w:before="200"/>
              <w:rPr>
                <w:rFonts w:ascii="Arial Narrow" w:hAnsi="Arial Narrow" w:cs="Verdana"/>
              </w:rPr>
            </w:pPr>
            <w:r w:rsidRPr="00C1415F">
              <w:rPr>
                <w:rFonts w:ascii="Arial Narrow" w:hAnsi="Arial Narrow" w:cs="HelveticaNeue-Light"/>
                <w:szCs w:val="20"/>
              </w:rPr>
              <w:t>………………………………………………….…………….………………………</w:t>
            </w:r>
          </w:p>
          <w:p w:rsidR="00D76E4F" w:rsidRPr="00C1415F" w:rsidRDefault="00D76E4F">
            <w:pPr>
              <w:tabs>
                <w:tab w:val="left" w:pos="1163"/>
                <w:tab w:val="left" w:pos="8392"/>
              </w:tabs>
              <w:spacing w:before="200"/>
              <w:rPr>
                <w:rFonts w:ascii="Arial Narrow" w:hAnsi="Arial Narrow" w:cs="Verdana"/>
              </w:rPr>
            </w:pPr>
            <w:r w:rsidRPr="00C1415F">
              <w:rPr>
                <w:rFonts w:ascii="Arial Narrow" w:hAnsi="Arial Narrow" w:cs="HelveticaNeue-Light"/>
                <w:szCs w:val="20"/>
              </w:rPr>
              <w:t>………………………………………………….…………….………………………</w:t>
            </w:r>
          </w:p>
          <w:p w:rsidR="00D76E4F" w:rsidRPr="00C1415F" w:rsidRDefault="00D76E4F">
            <w:pPr>
              <w:tabs>
                <w:tab w:val="left" w:pos="1163"/>
                <w:tab w:val="left" w:pos="8392"/>
              </w:tabs>
              <w:spacing w:before="200"/>
              <w:rPr>
                <w:rFonts w:ascii="Arial Narrow" w:hAnsi="Arial Narrow" w:cs="Verdana"/>
              </w:rPr>
            </w:pPr>
            <w:r w:rsidRPr="00C1415F">
              <w:rPr>
                <w:rFonts w:ascii="Arial Narrow" w:hAnsi="Arial Narrow" w:cs="HelveticaNeue-Light"/>
                <w:szCs w:val="20"/>
              </w:rPr>
              <w:t>………………………………………………….…………….………………………</w:t>
            </w:r>
          </w:p>
          <w:p w:rsidR="00D76E4F" w:rsidRPr="00C1415F" w:rsidRDefault="00D76E4F">
            <w:pPr>
              <w:tabs>
                <w:tab w:val="left" w:pos="1163"/>
                <w:tab w:val="left" w:pos="8392"/>
              </w:tabs>
              <w:spacing w:before="120"/>
              <w:rPr>
                <w:rFonts w:ascii="Arial Narrow" w:hAnsi="Arial Narrow" w:cs="Verdana"/>
              </w:rPr>
            </w:pPr>
            <w:r w:rsidRPr="00C1415F">
              <w:rPr>
                <w:noProof/>
                <w:lang w:val="en-US"/>
              </w:rPr>
              <w:drawing>
                <wp:anchor distT="0" distB="0" distL="114300" distR="114300" simplePos="0" relativeHeight="251661312" behindDoc="0" locked="0" layoutInCell="1" allowOverlap="1">
                  <wp:simplePos x="0" y="0"/>
                  <wp:positionH relativeFrom="column">
                    <wp:posOffset>5287645</wp:posOffset>
                  </wp:positionH>
                  <wp:positionV relativeFrom="paragraph">
                    <wp:posOffset>132080</wp:posOffset>
                  </wp:positionV>
                  <wp:extent cx="1379220" cy="1228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9220" cy="1228725"/>
                          </a:xfrm>
                          <a:prstGeom prst="rect">
                            <a:avLst/>
                          </a:prstGeom>
                          <a:noFill/>
                        </pic:spPr>
                      </pic:pic>
                    </a:graphicData>
                  </a:graphic>
                  <wp14:sizeRelH relativeFrom="page">
                    <wp14:pctWidth>0</wp14:pctWidth>
                  </wp14:sizeRelH>
                  <wp14:sizeRelV relativeFrom="page">
                    <wp14:pctHeight>0</wp14:pctHeight>
                  </wp14:sizeRelV>
                </wp:anchor>
              </w:drawing>
            </w:r>
            <w:r w:rsidRPr="00C1415F">
              <w:rPr>
                <w:rFonts w:ascii="Arial Narrow" w:hAnsi="Arial Narrow" w:cs="Verdana"/>
              </w:rPr>
              <w:t xml:space="preserve">The </w:t>
            </w:r>
            <w:r w:rsidRPr="00C1415F">
              <w:rPr>
                <w:rFonts w:ascii="Arial Narrow" w:hAnsi="Arial Narrow" w:cs="Verdana"/>
                <w:b/>
              </w:rPr>
              <w:t xml:space="preserve">direction </w:t>
            </w:r>
            <w:r w:rsidRPr="00C1415F">
              <w:rPr>
                <w:rFonts w:ascii="Arial Narrow" w:hAnsi="Arial Narrow" w:cs="Verdana"/>
              </w:rPr>
              <w:t>of the force is given by Fleming’s left hand rule:</w:t>
            </w:r>
          </w:p>
          <w:p w:rsidR="00D76E4F" w:rsidRPr="00C1415F" w:rsidRDefault="00D76E4F">
            <w:pPr>
              <w:tabs>
                <w:tab w:val="left" w:pos="2580"/>
              </w:tabs>
              <w:autoSpaceDE w:val="0"/>
              <w:autoSpaceDN w:val="0"/>
              <w:adjustRightInd w:val="0"/>
              <w:spacing w:before="240"/>
              <w:rPr>
                <w:rFonts w:ascii="Arial Narrow" w:hAnsi="Arial Narrow" w:cs="Arial"/>
              </w:rPr>
            </w:pPr>
            <w:r w:rsidRPr="00C1415F">
              <w:rPr>
                <w:rFonts w:ascii="Arial Narrow" w:hAnsi="Arial Narrow" w:cs="Arial"/>
              </w:rPr>
              <w:t xml:space="preserve">The thumb represents </w:t>
            </w:r>
            <w:r w:rsidRPr="00C1415F">
              <w:rPr>
                <w:rFonts w:ascii="Arial Narrow" w:hAnsi="Arial Narrow" w:cs="Arial"/>
              </w:rPr>
              <w:tab/>
              <w:t>.........…………………………………………………………….…….…….</w:t>
            </w:r>
          </w:p>
          <w:p w:rsidR="00D76E4F" w:rsidRPr="00C1415F" w:rsidRDefault="00D76E4F">
            <w:pPr>
              <w:tabs>
                <w:tab w:val="left" w:pos="2580"/>
              </w:tabs>
              <w:autoSpaceDE w:val="0"/>
              <w:autoSpaceDN w:val="0"/>
              <w:adjustRightInd w:val="0"/>
              <w:spacing w:before="240"/>
              <w:rPr>
                <w:rFonts w:ascii="Arial Narrow" w:hAnsi="Arial Narrow" w:cs="Arial"/>
              </w:rPr>
            </w:pPr>
            <w:r w:rsidRPr="00C1415F">
              <w:rPr>
                <w:rFonts w:ascii="Arial Narrow" w:hAnsi="Arial Narrow" w:cs="Arial"/>
              </w:rPr>
              <w:t xml:space="preserve">The first finger represents </w:t>
            </w:r>
            <w:r w:rsidRPr="00C1415F">
              <w:rPr>
                <w:rFonts w:ascii="Arial Narrow" w:hAnsi="Arial Narrow" w:cs="Arial"/>
              </w:rPr>
              <w:tab/>
              <w:t>.........……………………………………………………………………..….</w:t>
            </w:r>
          </w:p>
          <w:p w:rsidR="00D76E4F" w:rsidRPr="00C1415F" w:rsidRDefault="00D76E4F">
            <w:pPr>
              <w:tabs>
                <w:tab w:val="left" w:pos="2580"/>
                <w:tab w:val="left" w:pos="8392"/>
              </w:tabs>
              <w:spacing w:before="240"/>
              <w:rPr>
                <w:rFonts w:ascii="Arial Narrow" w:hAnsi="Arial Narrow" w:cs="Verdana"/>
              </w:rPr>
            </w:pPr>
            <w:r w:rsidRPr="00C1415F">
              <w:rPr>
                <w:rFonts w:ascii="Arial Narrow" w:hAnsi="Arial Narrow" w:cs="Arial"/>
              </w:rPr>
              <w:t xml:space="preserve">The second finger represents </w:t>
            </w:r>
            <w:r w:rsidRPr="00C1415F">
              <w:rPr>
                <w:rFonts w:ascii="Arial Narrow" w:hAnsi="Arial Narrow" w:cs="Arial"/>
              </w:rPr>
              <w:tab/>
              <w:t>.........………………………………………………………………………...</w:t>
            </w:r>
          </w:p>
          <w:p w:rsidR="00D76E4F" w:rsidRPr="00C1415F" w:rsidRDefault="00D76E4F">
            <w:pPr>
              <w:tabs>
                <w:tab w:val="left" w:pos="1163"/>
                <w:tab w:val="left" w:pos="8392"/>
              </w:tabs>
              <w:spacing w:before="180"/>
              <w:rPr>
                <w:rFonts w:ascii="Arial Narrow" w:hAnsi="Arial Narrow" w:cs="Verdana"/>
              </w:rPr>
            </w:pPr>
            <w:r w:rsidRPr="00C1415F">
              <w:rPr>
                <w:rFonts w:ascii="Arial Narrow" w:hAnsi="Arial Narrow" w:cs="Verdana"/>
              </w:rPr>
              <w:t>If the question simply tells us that a ‘current’ is flowing in a certain direction we use this as conventional current. If the question shows us the flow of electrons we must treat this at the opposite.</w:t>
            </w:r>
          </w:p>
          <w:p w:rsidR="00D76E4F" w:rsidRPr="00C1415F" w:rsidRDefault="00D76E4F">
            <w:pPr>
              <w:tabs>
                <w:tab w:val="left" w:pos="1163"/>
                <w:tab w:val="left" w:pos="8392"/>
              </w:tabs>
              <w:spacing w:before="120"/>
              <w:rPr>
                <w:rFonts w:ascii="Arial Narrow" w:hAnsi="Arial Narrow" w:cs="Verdana"/>
              </w:rPr>
            </w:pPr>
            <w:r w:rsidRPr="00C1415F">
              <w:rPr>
                <w:rFonts w:ascii="Arial Narrow" w:hAnsi="Arial Narrow" w:cs="Verdana"/>
              </w:rPr>
              <w:t>Use Fleming’s left hand rule to deduce the direction that these current carrying wires will experience.</w:t>
            </w:r>
          </w:p>
          <w:p w:rsidR="00D76E4F" w:rsidRPr="00C1415F" w:rsidRDefault="00D76E4F">
            <w:pPr>
              <w:tabs>
                <w:tab w:val="left" w:pos="1163"/>
                <w:tab w:val="left" w:pos="8392"/>
              </w:tabs>
              <w:spacing w:before="120"/>
              <w:jc w:val="center"/>
              <w:rPr>
                <w:rFonts w:ascii="Arial Narrow" w:hAnsi="Arial Narrow" w:cs="Verdana"/>
              </w:rPr>
            </w:pPr>
            <w:r w:rsidRPr="00C1415F">
              <w:rPr>
                <w:rFonts w:ascii="Arial Narrow" w:hAnsi="Arial Narrow" w:cs="Verdana"/>
                <w:noProof/>
                <w:lang w:val="en-US"/>
              </w:rPr>
              <w:drawing>
                <wp:inline distT="0" distB="0" distL="0" distR="0">
                  <wp:extent cx="6432550" cy="123317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1233170"/>
                          </a:xfrm>
                          <a:prstGeom prst="rect">
                            <a:avLst/>
                          </a:prstGeom>
                          <a:noFill/>
                          <a:ln>
                            <a:noFill/>
                          </a:ln>
                        </pic:spPr>
                      </pic:pic>
                    </a:graphicData>
                  </a:graphic>
                </wp:inline>
              </w:drawing>
            </w:r>
          </w:p>
          <w:p w:rsidR="00D76E4F" w:rsidRPr="00C1415F" w:rsidRDefault="00D76E4F">
            <w:pPr>
              <w:autoSpaceDE w:val="0"/>
              <w:autoSpaceDN w:val="0"/>
              <w:adjustRightInd w:val="0"/>
              <w:spacing w:before="200"/>
              <w:jc w:val="center"/>
              <w:rPr>
                <w:rFonts w:ascii="Arial Narrow" w:hAnsi="Arial Narrow" w:cs="Verdana"/>
              </w:rPr>
            </w:pPr>
            <w:r w:rsidRPr="00C1415F">
              <w:rPr>
                <w:rFonts w:ascii="Arial Narrow" w:hAnsi="Arial Narrow" w:cs="Verdana"/>
                <w:b/>
              </w:rPr>
              <w:t>A</w:t>
            </w:r>
            <w:r w:rsidRPr="00C1415F">
              <w:rPr>
                <w:rFonts w:ascii="Arial Narrow" w:hAnsi="Arial Narrow" w:cs="Verdana"/>
              </w:rPr>
              <w:t xml:space="preserve"> </w:t>
            </w:r>
            <w:r w:rsidRPr="00C1415F">
              <w:rPr>
                <w:rFonts w:ascii="Arial Narrow" w:hAnsi="Arial Narrow" w:cs="HelveticaNeue-Light"/>
                <w:szCs w:val="20"/>
              </w:rPr>
              <w:t>…………………………...………………</w:t>
            </w:r>
            <w:r w:rsidRPr="00C1415F">
              <w:rPr>
                <w:rFonts w:ascii="Arial Narrow" w:hAnsi="Arial Narrow" w:cs="Verdana"/>
              </w:rPr>
              <w:t xml:space="preserve">      </w:t>
            </w:r>
            <w:r w:rsidRPr="00C1415F">
              <w:rPr>
                <w:rFonts w:ascii="Arial Narrow" w:hAnsi="Arial Narrow" w:cs="Verdana"/>
                <w:b/>
              </w:rPr>
              <w:t>C</w:t>
            </w:r>
            <w:r w:rsidRPr="00C1415F">
              <w:rPr>
                <w:rFonts w:ascii="Arial Narrow" w:hAnsi="Arial Narrow" w:cs="Verdana"/>
              </w:rPr>
              <w:t xml:space="preserve"> </w:t>
            </w:r>
            <w:r w:rsidRPr="00C1415F">
              <w:rPr>
                <w:rFonts w:ascii="Arial Narrow" w:hAnsi="Arial Narrow" w:cs="HelveticaNeue-Light"/>
                <w:szCs w:val="20"/>
              </w:rPr>
              <w:t>………….…………..……………………</w:t>
            </w:r>
            <w:r w:rsidRPr="00C1415F">
              <w:rPr>
                <w:rFonts w:ascii="Arial Narrow" w:hAnsi="Arial Narrow" w:cs="Verdana"/>
              </w:rPr>
              <w:t xml:space="preserve">      </w:t>
            </w:r>
            <w:r w:rsidRPr="00C1415F">
              <w:rPr>
                <w:rFonts w:ascii="Arial Narrow" w:hAnsi="Arial Narrow" w:cs="Verdana"/>
                <w:b/>
              </w:rPr>
              <w:t>E</w:t>
            </w:r>
            <w:r w:rsidRPr="00C1415F">
              <w:rPr>
                <w:rFonts w:ascii="Arial Narrow" w:hAnsi="Arial Narrow" w:cs="Verdana"/>
              </w:rPr>
              <w:t xml:space="preserve"> </w:t>
            </w:r>
            <w:r w:rsidRPr="00C1415F">
              <w:rPr>
                <w:rFonts w:ascii="Arial Narrow" w:hAnsi="Arial Narrow" w:cs="HelveticaNeue-Light"/>
                <w:szCs w:val="20"/>
              </w:rPr>
              <w:t>………….………………..………………</w:t>
            </w:r>
          </w:p>
          <w:p w:rsidR="00D76E4F" w:rsidRPr="00C1415F" w:rsidRDefault="00D76E4F">
            <w:pPr>
              <w:autoSpaceDE w:val="0"/>
              <w:autoSpaceDN w:val="0"/>
              <w:adjustRightInd w:val="0"/>
              <w:spacing w:before="200"/>
              <w:jc w:val="center"/>
              <w:rPr>
                <w:rFonts w:ascii="Arial Narrow" w:hAnsi="Arial Narrow" w:cs="Verdana"/>
              </w:rPr>
            </w:pPr>
            <w:r w:rsidRPr="00C1415F">
              <w:rPr>
                <w:rFonts w:ascii="Arial Narrow" w:hAnsi="Arial Narrow" w:cs="Verdana"/>
                <w:b/>
              </w:rPr>
              <w:t>B</w:t>
            </w:r>
            <w:r w:rsidRPr="00C1415F">
              <w:rPr>
                <w:rFonts w:ascii="Arial Narrow" w:hAnsi="Arial Narrow" w:cs="Verdana"/>
              </w:rPr>
              <w:t xml:space="preserve"> </w:t>
            </w:r>
            <w:r w:rsidRPr="00C1415F">
              <w:rPr>
                <w:rFonts w:ascii="Arial Narrow" w:hAnsi="Arial Narrow" w:cs="HelveticaNeue-Light"/>
                <w:szCs w:val="20"/>
              </w:rPr>
              <w:t>………………………..………….………</w:t>
            </w:r>
            <w:r w:rsidRPr="00C1415F">
              <w:rPr>
                <w:rFonts w:ascii="Arial Narrow" w:hAnsi="Arial Narrow" w:cs="Verdana"/>
              </w:rPr>
              <w:t xml:space="preserve">      </w:t>
            </w:r>
            <w:r w:rsidRPr="00C1415F">
              <w:rPr>
                <w:rFonts w:ascii="Arial Narrow" w:hAnsi="Arial Narrow" w:cs="Verdana"/>
                <w:b/>
              </w:rPr>
              <w:t>D</w:t>
            </w:r>
            <w:r w:rsidRPr="00C1415F">
              <w:rPr>
                <w:rFonts w:ascii="Arial Narrow" w:hAnsi="Arial Narrow" w:cs="Verdana"/>
              </w:rPr>
              <w:t xml:space="preserve"> </w:t>
            </w:r>
            <w:r w:rsidRPr="00C1415F">
              <w:rPr>
                <w:rFonts w:ascii="Arial Narrow" w:hAnsi="Arial Narrow" w:cs="HelveticaNeue-Light"/>
                <w:szCs w:val="20"/>
              </w:rPr>
              <w:t>………….……..…………………………</w:t>
            </w:r>
            <w:r w:rsidRPr="00C1415F">
              <w:rPr>
                <w:rFonts w:ascii="Arial Narrow" w:hAnsi="Arial Narrow" w:cs="Verdana"/>
              </w:rPr>
              <w:t xml:space="preserve">      </w:t>
            </w:r>
            <w:r w:rsidRPr="00C1415F">
              <w:rPr>
                <w:rFonts w:ascii="Arial Narrow" w:hAnsi="Arial Narrow" w:cs="Verdana"/>
                <w:b/>
              </w:rPr>
              <w:t>F</w:t>
            </w:r>
            <w:r w:rsidRPr="00C1415F">
              <w:rPr>
                <w:rFonts w:ascii="Arial Narrow" w:hAnsi="Arial Narrow" w:cs="Verdana"/>
              </w:rPr>
              <w:t xml:space="preserve"> </w:t>
            </w:r>
            <w:r w:rsidRPr="00C1415F">
              <w:rPr>
                <w:rFonts w:ascii="Arial Narrow" w:hAnsi="Arial Narrow" w:cs="HelveticaNeue-Light"/>
                <w:szCs w:val="20"/>
              </w:rPr>
              <w:t>…………….……………..………………</w:t>
            </w:r>
          </w:p>
          <w:p w:rsidR="00D76E4F" w:rsidRPr="00C1415F" w:rsidRDefault="00D76E4F">
            <w:pPr>
              <w:tabs>
                <w:tab w:val="left" w:pos="1163"/>
                <w:tab w:val="left" w:pos="8392"/>
              </w:tabs>
              <w:spacing w:before="120"/>
              <w:rPr>
                <w:rFonts w:ascii="Arial Narrow" w:hAnsi="Arial Narrow" w:cs="Verdana"/>
              </w:rPr>
            </w:pPr>
            <w:r w:rsidRPr="00C1415F">
              <w:rPr>
                <w:rFonts w:ascii="Arial Narrow" w:hAnsi="Arial Narrow" w:cs="Verdana"/>
              </w:rPr>
              <w:t xml:space="preserve">The </w:t>
            </w:r>
            <w:r w:rsidRPr="00C1415F">
              <w:rPr>
                <w:rFonts w:ascii="Arial Narrow" w:hAnsi="Arial Narrow" w:cs="Verdana"/>
                <w:b/>
              </w:rPr>
              <w:t>size</w:t>
            </w:r>
            <w:r w:rsidRPr="00C1415F">
              <w:rPr>
                <w:rFonts w:ascii="Arial Narrow" w:hAnsi="Arial Narrow" w:cs="Verdana"/>
              </w:rPr>
              <w:t xml:space="preserve"> of the force is given by the equation:</w:t>
            </w:r>
          </w:p>
          <w:p w:rsidR="00D76E4F" w:rsidRPr="00C1415F" w:rsidRDefault="00D76E4F">
            <w:pPr>
              <w:tabs>
                <w:tab w:val="left" w:pos="1163"/>
                <w:tab w:val="left" w:pos="8392"/>
              </w:tabs>
              <w:spacing w:before="120"/>
              <w:rPr>
                <w:rFonts w:ascii="Arial Narrow" w:hAnsi="Arial Narrow" w:cs="Verdana"/>
                <w:sz w:val="20"/>
              </w:rPr>
            </w:pPr>
            <m:oMathPara>
              <m:oMath>
                <m:r>
                  <w:rPr>
                    <w:rFonts w:ascii="Cambria Math" w:eastAsiaTheme="minorEastAsia" w:hAnsi="Cambria Math"/>
                    <w:sz w:val="36"/>
                    <w:szCs w:val="40"/>
                  </w:rPr>
                  <m:t>F=BIl</m:t>
                </m:r>
              </m:oMath>
            </m:oMathPara>
          </w:p>
          <w:p w:rsidR="00D76E4F" w:rsidRPr="00C1415F" w:rsidRDefault="00D76E4F">
            <w:pPr>
              <w:tabs>
                <w:tab w:val="left" w:pos="1163"/>
                <w:tab w:val="left" w:pos="8392"/>
              </w:tabs>
              <w:spacing w:before="200"/>
              <w:rPr>
                <w:rFonts w:ascii="Arial Narrow" w:hAnsi="Arial Narrow" w:cs="Verdana"/>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F</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D76E4F" w:rsidRPr="00C1415F" w:rsidRDefault="00D76E4F">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B</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D76E4F" w:rsidRPr="00C1415F" w:rsidRDefault="00D76E4F">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I</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D76E4F" w:rsidRPr="00C1415F" w:rsidRDefault="00D76E4F">
            <w:pPr>
              <w:tabs>
                <w:tab w:val="left" w:pos="1163"/>
                <w:tab w:val="left" w:pos="8392"/>
              </w:tabs>
              <w:spacing w:before="14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l</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D76E4F" w:rsidRPr="00C1415F" w:rsidRDefault="00D76E4F" w:rsidP="007C2C3E">
            <w:pPr>
              <w:tabs>
                <w:tab w:val="right" w:pos="10519"/>
              </w:tabs>
              <w:rPr>
                <w:rFonts w:ascii="Arial Narrow" w:hAnsi="Arial Narrow" w:cs="Verdana"/>
              </w:rPr>
            </w:pPr>
            <w:r w:rsidRPr="00C1415F">
              <w:rPr>
                <w:rFonts w:ascii="Arial Narrow" w:hAnsi="Arial Narrow" w:cs="Verdana"/>
              </w:rPr>
              <w:lastRenderedPageBreak/>
              <w:t xml:space="preserve">What is the definition of ‘the Tesla’? </w:t>
            </w:r>
            <w:r w:rsidRPr="00C1415F">
              <w:rPr>
                <w:rFonts w:ascii="Arial Narrow" w:hAnsi="Arial Narrow" w:cs="Verdana"/>
              </w:rPr>
              <w:tab/>
              <w:t>(what is 1 Tesla?)</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D76E4F">
            <w:pPr>
              <w:spacing w:before="200"/>
              <w:rPr>
                <w:i/>
                <w:sz w:val="24"/>
                <w:szCs w:val="24"/>
              </w:rPr>
            </w:pPr>
            <w:r w:rsidRPr="00C1415F">
              <w:rPr>
                <w:rFonts w:ascii="Arial Narrow" w:hAnsi="Arial Narrow" w:cs="HelveticaNeue-Light"/>
                <w:szCs w:val="20"/>
              </w:rPr>
              <w:t>……………………………………………………………………….……….……………………………….………………………………………..</w:t>
            </w:r>
          </w:p>
          <w:p w:rsidR="00D76E4F" w:rsidRPr="00C1415F" w:rsidRDefault="007C2C3E">
            <w:pPr>
              <w:rPr>
                <w:rFonts w:ascii="Arial Narrow" w:hAnsi="Arial Narrow" w:cs="Verdana"/>
              </w:rPr>
            </w:pPr>
            <w:r w:rsidRPr="00C1415F">
              <w:object w:dxaOrig="1440" w:dyaOrig="1440">
                <v:shape id="_x0000_s1026" type="#_x0000_t75" style="position:absolute;margin-left:216.3pt;margin-top:3.95pt;width:314.45pt;height:142.4pt;z-index:-251656192;mso-position-horizontal:absolute;mso-position-horizontal-relative:text;mso-position-vertical:absolute;mso-position-vertical-relative:text;mso-width-relative:page;mso-height-relative:page">
                  <v:imagedata r:id="rId17" o:title=""/>
                </v:shape>
                <o:OLEObject Type="Embed" ProgID="PBrush" ShapeID="_x0000_s1026" DrawAspect="Content" ObjectID="_1628944485" r:id="rId18"/>
              </w:object>
            </w:r>
            <w:r w:rsidR="00D76E4F" w:rsidRPr="00C1415F">
              <w:rPr>
                <w:rFonts w:ascii="Arial Narrow" w:hAnsi="Arial Narrow" w:cs="Verdana"/>
              </w:rPr>
              <w:t>The motor effect can be investigated using the set-up</w:t>
            </w:r>
          </w:p>
          <w:p w:rsidR="00D76E4F" w:rsidRPr="00C1415F" w:rsidRDefault="00D76E4F">
            <w:pPr>
              <w:rPr>
                <w:rFonts w:ascii="Arial Narrow" w:hAnsi="Arial Narrow" w:cs="Verdana"/>
              </w:rPr>
            </w:pPr>
            <w:r w:rsidRPr="00C1415F">
              <w:rPr>
                <w:rFonts w:ascii="Arial Narrow" w:hAnsi="Arial Narrow" w:cs="Verdana"/>
              </w:rPr>
              <w:t>as shown in the diagram</w:t>
            </w:r>
          </w:p>
          <w:p w:rsidR="00D76E4F" w:rsidRPr="00C1415F" w:rsidRDefault="00D76E4F">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 xml:space="preserve">The wire was clamped at A and B. </w:t>
            </w:r>
          </w:p>
          <w:p w:rsidR="00D76E4F" w:rsidRPr="00C1415F" w:rsidRDefault="00D76E4F">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 xml:space="preserve">If a current flows from B to A will the reading on the </w:t>
            </w:r>
          </w:p>
          <w:p w:rsidR="00D76E4F" w:rsidRPr="00C1415F" w:rsidRDefault="00D76E4F">
            <w:pPr>
              <w:tabs>
                <w:tab w:val="left" w:pos="1163"/>
                <w:tab w:val="left" w:pos="8392"/>
              </w:tabs>
              <w:rPr>
                <w:rFonts w:ascii="Arial Narrow" w:hAnsi="Arial Narrow" w:cs="Arial"/>
                <w:shd w:val="clear" w:color="auto" w:fill="FFFFFF"/>
              </w:rPr>
            </w:pPr>
            <w:r w:rsidRPr="00C1415F">
              <w:rPr>
                <w:rFonts w:ascii="Arial Narrow" w:hAnsi="Arial Narrow" w:cs="Arial"/>
                <w:shd w:val="clear" w:color="auto" w:fill="FFFFFF"/>
              </w:rPr>
              <w:t>balance be positive or negative?</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D76E4F" w:rsidRPr="00C1415F" w:rsidRDefault="00D76E4F">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Explain your answer</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D76E4F" w:rsidRPr="00C1415F" w:rsidRDefault="00D76E4F">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Here is a diagram of a simple motor.</w:t>
            </w:r>
          </w:p>
          <w:p w:rsidR="00D76E4F" w:rsidRPr="00C1415F" w:rsidRDefault="007C2C3E">
            <w:pPr>
              <w:tabs>
                <w:tab w:val="left" w:pos="1163"/>
                <w:tab w:val="left" w:pos="8392"/>
              </w:tabs>
              <w:spacing w:before="200"/>
              <w:rPr>
                <w:rFonts w:ascii="Arial Narrow" w:hAnsi="Arial Narrow" w:cs="Arial"/>
                <w:b/>
                <w:shd w:val="clear" w:color="auto" w:fill="FFFFFF"/>
              </w:rPr>
            </w:pPr>
            <w:r w:rsidRPr="00C1415F">
              <w:object w:dxaOrig="1440" w:dyaOrig="1440">
                <v:shape id="_x0000_s1032" type="#_x0000_t75" style="position:absolute;margin-left:344pt;margin-top:16.25pt;width:184.25pt;height:138.2pt;z-index:251666432;mso-position-horizontal-relative:text;mso-position-vertical-relative:text;mso-width-relative:page;mso-height-relative:page" wrapcoords="-84 0 -84 21488 21600 21488 21600 0 -84 0">
                  <v:imagedata r:id="rId19" o:title=""/>
                  <w10:wrap type="tight"/>
                </v:shape>
                <o:OLEObject Type="Embed" ProgID="PBrush" ShapeID="_x0000_s1032" DrawAspect="Content" ObjectID="_1628944486" r:id="rId20"/>
              </w:object>
            </w:r>
            <w:r w:rsidR="00D76E4F" w:rsidRPr="00C1415F">
              <w:rPr>
                <w:rFonts w:ascii="Arial Narrow" w:hAnsi="Arial Narrow" w:cs="Arial"/>
                <w:shd w:val="clear" w:color="auto" w:fill="FFFFFF"/>
              </w:rPr>
              <w:t>Side A will be forced …………….…..… and side C</w:t>
            </w:r>
            <w:r w:rsidR="00D76E4F" w:rsidRPr="00C1415F">
              <w:rPr>
                <w:rFonts w:ascii="Arial Narrow" w:hAnsi="Arial Narrow" w:cs="Arial"/>
                <w:b/>
                <w:shd w:val="clear" w:color="auto" w:fill="FFFFFF"/>
              </w:rPr>
              <w:t xml:space="preserve"> </w:t>
            </w:r>
            <w:r w:rsidR="00D76E4F" w:rsidRPr="00C1415F">
              <w:rPr>
                <w:rFonts w:ascii="Arial Narrow" w:hAnsi="Arial Narrow" w:cs="Arial"/>
                <w:shd w:val="clear" w:color="auto" w:fill="FFFFFF"/>
              </w:rPr>
              <w:t>will be forced ……………………</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Why doesn’t side B experience a force? …………………………………………………</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What is the purpose of X? …………………………………………………………………</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D76E4F" w:rsidRPr="00C1415F" w:rsidRDefault="00D76E4F">
            <w:pPr>
              <w:tabs>
                <w:tab w:val="left" w:pos="1163"/>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w:t>
            </w:r>
          </w:p>
          <w:p w:rsidR="007C2C3E" w:rsidRPr="00C1415F" w:rsidRDefault="007C2C3E" w:rsidP="007C2C3E">
            <w:pPr>
              <w:tabs>
                <w:tab w:val="left" w:pos="1163"/>
                <w:tab w:val="left" w:pos="8392"/>
              </w:tabs>
              <w:spacing w:before="120"/>
              <w:rPr>
                <w:rFonts w:ascii="Arial Narrow" w:hAnsi="Arial Narrow" w:cs="Verdana"/>
              </w:rPr>
            </w:pPr>
            <w:r w:rsidRPr="00C1415F">
              <w:rPr>
                <w:rFonts w:ascii="Arial Narrow" w:hAnsi="Arial Narrow" w:cs="Verdana"/>
              </w:rPr>
              <w:t>A current in a wire is the flow of electrons (charge); instead of considering the whole current we can look at the force on one particle.</w:t>
            </w:r>
          </w:p>
          <w:p w:rsidR="007C2C3E" w:rsidRPr="00C1415F" w:rsidRDefault="007C2C3E" w:rsidP="007C2C3E">
            <w:pPr>
              <w:tabs>
                <w:tab w:val="left" w:pos="1163"/>
                <w:tab w:val="left" w:pos="8392"/>
              </w:tabs>
              <w:rPr>
                <w:rFonts w:ascii="Arial Narrow" w:hAnsi="Arial Narrow" w:cs="Verdana"/>
              </w:rPr>
            </w:pPr>
            <w:r w:rsidRPr="00C1415F">
              <w:rPr>
                <w:noProof/>
                <w:lang w:val="en-US"/>
              </w:rPr>
              <w:drawing>
                <wp:anchor distT="0" distB="0" distL="114300" distR="114300" simplePos="0" relativeHeight="251670528" behindDoc="1" locked="0" layoutInCell="1" allowOverlap="1" wp14:anchorId="054E444B" wp14:editId="269EA300">
                  <wp:simplePos x="0" y="0"/>
                  <wp:positionH relativeFrom="column">
                    <wp:posOffset>5285105</wp:posOffset>
                  </wp:positionH>
                  <wp:positionV relativeFrom="paragraph">
                    <wp:posOffset>130810</wp:posOffset>
                  </wp:positionV>
                  <wp:extent cx="1379220" cy="12287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9220" cy="1228725"/>
                          </a:xfrm>
                          <a:prstGeom prst="rect">
                            <a:avLst/>
                          </a:prstGeom>
                          <a:noFill/>
                        </pic:spPr>
                      </pic:pic>
                    </a:graphicData>
                  </a:graphic>
                  <wp14:sizeRelH relativeFrom="page">
                    <wp14:pctWidth>0</wp14:pctWidth>
                  </wp14:sizeRelH>
                  <wp14:sizeRelV relativeFrom="page">
                    <wp14:pctHeight>0</wp14:pctHeight>
                  </wp14:sizeRelV>
                </wp:anchor>
              </w:drawing>
            </w:r>
            <w:r w:rsidRPr="00C1415F">
              <w:rPr>
                <w:rFonts w:ascii="Arial Narrow" w:hAnsi="Arial Narrow" w:cs="Verdana"/>
              </w:rPr>
              <w:t xml:space="preserve">The </w:t>
            </w:r>
            <w:r w:rsidRPr="00C1415F">
              <w:rPr>
                <w:rFonts w:ascii="Arial Narrow" w:hAnsi="Arial Narrow" w:cs="Verdana"/>
                <w:b/>
              </w:rPr>
              <w:t xml:space="preserve">direction </w:t>
            </w:r>
            <w:r w:rsidRPr="00C1415F">
              <w:rPr>
                <w:rFonts w:ascii="Arial Narrow" w:hAnsi="Arial Narrow" w:cs="Verdana"/>
              </w:rPr>
              <w:t>of the force is given by Fleming’s left hand rule:</w:t>
            </w:r>
          </w:p>
          <w:p w:rsidR="007C2C3E" w:rsidRPr="00C1415F" w:rsidRDefault="007C2C3E" w:rsidP="007C2C3E">
            <w:pPr>
              <w:tabs>
                <w:tab w:val="left" w:pos="2580"/>
              </w:tabs>
              <w:autoSpaceDE w:val="0"/>
              <w:autoSpaceDN w:val="0"/>
              <w:adjustRightInd w:val="0"/>
              <w:spacing w:before="240"/>
              <w:rPr>
                <w:rFonts w:ascii="Arial Narrow" w:hAnsi="Arial Narrow" w:cs="Arial"/>
              </w:rPr>
            </w:pPr>
            <w:r w:rsidRPr="00C1415F">
              <w:rPr>
                <w:rFonts w:ascii="Arial Narrow" w:hAnsi="Arial Narrow" w:cs="Arial"/>
              </w:rPr>
              <w:t xml:space="preserve">The thumb represents </w:t>
            </w:r>
            <w:r w:rsidRPr="00C1415F">
              <w:rPr>
                <w:rFonts w:ascii="Arial Narrow" w:hAnsi="Arial Narrow" w:cs="Arial"/>
              </w:rPr>
              <w:tab/>
              <w:t>.........…………………………………………………………….…….…….</w:t>
            </w:r>
          </w:p>
          <w:p w:rsidR="007C2C3E" w:rsidRPr="00C1415F" w:rsidRDefault="007C2C3E" w:rsidP="007C2C3E">
            <w:pPr>
              <w:tabs>
                <w:tab w:val="left" w:pos="2580"/>
              </w:tabs>
              <w:autoSpaceDE w:val="0"/>
              <w:autoSpaceDN w:val="0"/>
              <w:adjustRightInd w:val="0"/>
              <w:spacing w:before="240"/>
              <w:rPr>
                <w:rFonts w:ascii="Arial Narrow" w:hAnsi="Arial Narrow" w:cs="Arial"/>
              </w:rPr>
            </w:pPr>
            <w:r w:rsidRPr="00C1415F">
              <w:rPr>
                <w:rFonts w:ascii="Arial Narrow" w:hAnsi="Arial Narrow" w:cs="Arial"/>
              </w:rPr>
              <w:t xml:space="preserve">The first finger represents </w:t>
            </w:r>
            <w:r w:rsidRPr="00C1415F">
              <w:rPr>
                <w:rFonts w:ascii="Arial Narrow" w:hAnsi="Arial Narrow" w:cs="Arial"/>
              </w:rPr>
              <w:tab/>
              <w:t>.........……………………………………………………………………..….</w:t>
            </w:r>
          </w:p>
          <w:p w:rsidR="007C2C3E" w:rsidRPr="00C1415F" w:rsidRDefault="007C2C3E" w:rsidP="007C2C3E">
            <w:pPr>
              <w:tabs>
                <w:tab w:val="left" w:pos="2580"/>
                <w:tab w:val="left" w:pos="8392"/>
              </w:tabs>
              <w:spacing w:before="240"/>
              <w:rPr>
                <w:rFonts w:ascii="Arial Narrow" w:hAnsi="Arial Narrow" w:cs="Verdana"/>
              </w:rPr>
            </w:pPr>
            <w:r w:rsidRPr="00C1415F">
              <w:rPr>
                <w:rFonts w:ascii="Arial Narrow" w:hAnsi="Arial Narrow" w:cs="Arial"/>
              </w:rPr>
              <w:t xml:space="preserve">The second finger represents </w:t>
            </w:r>
            <w:r w:rsidRPr="00C1415F">
              <w:rPr>
                <w:rFonts w:ascii="Arial Narrow" w:hAnsi="Arial Narrow" w:cs="Arial"/>
              </w:rPr>
              <w:tab/>
              <w:t>.........………………………………………………………………………...</w:t>
            </w:r>
          </w:p>
          <w:p w:rsidR="007C2C3E" w:rsidRPr="00C1415F" w:rsidRDefault="007C2C3E" w:rsidP="007C2C3E">
            <w:pPr>
              <w:tabs>
                <w:tab w:val="left" w:pos="1163"/>
                <w:tab w:val="left" w:pos="8392"/>
              </w:tabs>
              <w:spacing w:before="120"/>
              <w:rPr>
                <w:rFonts w:ascii="Arial Narrow" w:hAnsi="Arial Narrow" w:cs="Arial"/>
                <w:lang w:val="en-US"/>
              </w:rPr>
            </w:pPr>
            <w:r w:rsidRPr="00C1415F">
              <w:rPr>
                <w:rFonts w:ascii="Arial Narrow" w:hAnsi="Arial Narrow" w:cs="Arial"/>
                <w:lang w:val="en-US"/>
              </w:rPr>
              <w:t xml:space="preserve">What do we do if a question tells us that a particle with the </w:t>
            </w:r>
            <w:r w:rsidRPr="00C1415F">
              <w:rPr>
                <w:rFonts w:ascii="Arial Narrow" w:hAnsi="Arial Narrow" w:cs="Arial"/>
                <w:u w:val="single"/>
                <w:lang w:val="en-US"/>
              </w:rPr>
              <w:t>opposite</w:t>
            </w:r>
            <w:r w:rsidRPr="00C1415F">
              <w:rPr>
                <w:rFonts w:ascii="Arial Narrow" w:hAnsi="Arial Narrow" w:cs="Arial"/>
                <w:lang w:val="en-US"/>
              </w:rPr>
              <w:t xml:space="preserve"> charge is moving?</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120"/>
              <w:rPr>
                <w:rFonts w:ascii="Arial Narrow" w:hAnsi="Arial Narrow" w:cs="Verdana"/>
              </w:rPr>
            </w:pPr>
            <w:r w:rsidRPr="00C1415F">
              <w:rPr>
                <w:rFonts w:ascii="Arial Narrow" w:hAnsi="Arial Narrow" w:cs="Verdana"/>
              </w:rPr>
              <w:t xml:space="preserve">The </w:t>
            </w:r>
            <w:r w:rsidRPr="00C1415F">
              <w:rPr>
                <w:rFonts w:ascii="Arial Narrow" w:hAnsi="Arial Narrow" w:cs="Verdana"/>
                <w:b/>
              </w:rPr>
              <w:t xml:space="preserve">size </w:t>
            </w:r>
            <w:r w:rsidRPr="00C1415F">
              <w:rPr>
                <w:rFonts w:ascii="Arial Narrow" w:hAnsi="Arial Narrow" w:cs="Verdana"/>
              </w:rPr>
              <w:t>of the force is given by the equation:</w:t>
            </w:r>
          </w:p>
          <w:p w:rsidR="007C2C3E" w:rsidRPr="00C1415F" w:rsidRDefault="007C2C3E" w:rsidP="007C2C3E">
            <w:pPr>
              <w:tabs>
                <w:tab w:val="left" w:pos="1163"/>
                <w:tab w:val="left" w:pos="8392"/>
              </w:tabs>
              <w:spacing w:before="200"/>
              <w:rPr>
                <w:rFonts w:ascii="Arial Narrow" w:eastAsiaTheme="minorEastAsia" w:hAnsi="Arial Narrow" w:cs="Verdana"/>
                <w:sz w:val="36"/>
                <w:szCs w:val="36"/>
              </w:rPr>
            </w:pPr>
            <m:oMathPara>
              <m:oMath>
                <m:r>
                  <w:rPr>
                    <w:rFonts w:ascii="Cambria Math" w:eastAsiaTheme="minorEastAsia" w:hAnsi="Cambria Math"/>
                    <w:sz w:val="36"/>
                    <w:szCs w:val="36"/>
                  </w:rPr>
                  <m:t>F=BQv</m:t>
                </m:r>
              </m:oMath>
            </m:oMathPara>
          </w:p>
          <w:p w:rsidR="007C2C3E" w:rsidRPr="00C1415F" w:rsidRDefault="007C2C3E" w:rsidP="007C2C3E">
            <w:pPr>
              <w:tabs>
                <w:tab w:val="left" w:pos="1163"/>
                <w:tab w:val="left" w:pos="8392"/>
              </w:tabs>
              <w:spacing w:before="200"/>
              <w:rPr>
                <w:rFonts w:ascii="Arial Narrow" w:hAnsi="Arial Narrow" w:cs="Verdana"/>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F</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7C2C3E" w:rsidRPr="00C1415F" w:rsidRDefault="007C2C3E" w:rsidP="007C2C3E">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B</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7C2C3E" w:rsidRPr="00C1415F" w:rsidRDefault="007C2C3E" w:rsidP="007C2C3E">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Q</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7C2C3E" w:rsidRPr="00C1415F" w:rsidRDefault="007C2C3E" w:rsidP="007C2C3E">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v</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7C2C3E" w:rsidRPr="00C1415F" w:rsidRDefault="007C2C3E" w:rsidP="007C2C3E">
            <w:pPr>
              <w:rPr>
                <w:rFonts w:ascii="Arial Narrow" w:hAnsi="Arial Narrow" w:cs="Verdana"/>
              </w:rPr>
            </w:pPr>
            <w:r w:rsidRPr="00C1415F">
              <w:rPr>
                <w:rFonts w:ascii="Arial Narrow" w:hAnsi="Arial Narrow" w:cs="Verdana"/>
              </w:rPr>
              <w:t>Show how this equation is derived from:</w:t>
            </w:r>
          </w:p>
          <w:p w:rsidR="007C2C3E" w:rsidRPr="00C1415F" w:rsidRDefault="007C2C3E" w:rsidP="007C2C3E">
            <w:pPr>
              <w:rPr>
                <w:rFonts w:ascii="Arial Narrow" w:hAnsi="Arial Narrow" w:cs="Verdana"/>
              </w:rPr>
            </w:pPr>
            <m:oMathPara>
              <m:oMathParaPr>
                <m:jc m:val="left"/>
              </m:oMathParaPr>
              <m:oMath>
                <m:r>
                  <w:rPr>
                    <w:rFonts w:ascii="Cambria Math" w:hAnsi="Cambria Math" w:cs="Verdana"/>
                    <w:sz w:val="28"/>
                  </w:rPr>
                  <m:t>F=BIl</m:t>
                </m:r>
              </m:oMath>
            </m:oMathPara>
          </w:p>
          <w:p w:rsidR="007C2C3E" w:rsidRPr="00C1415F" w:rsidRDefault="007C2C3E" w:rsidP="007C2C3E">
            <w:pPr>
              <w:rPr>
                <w:rFonts w:ascii="Arial Narrow" w:hAnsi="Arial Narrow" w:cs="Verdana"/>
              </w:rPr>
            </w:pPr>
          </w:p>
          <w:p w:rsidR="007C2C3E" w:rsidRPr="00C1415F" w:rsidRDefault="007C2C3E">
            <w:pPr>
              <w:tabs>
                <w:tab w:val="left" w:pos="1163"/>
                <w:tab w:val="left" w:pos="8392"/>
              </w:tabs>
              <w:spacing w:before="200"/>
              <w:rPr>
                <w:rFonts w:ascii="Arial Narrow" w:hAnsi="Arial Narrow" w:cs="Arial"/>
                <w:shd w:val="clear" w:color="auto" w:fill="FFFFFF"/>
              </w:rPr>
            </w:pPr>
          </w:p>
        </w:tc>
      </w:tr>
    </w:tbl>
    <w:p w:rsidR="00D76E4F" w:rsidRPr="00C1415F" w:rsidRDefault="00D76E4F" w:rsidP="00D76E4F">
      <w:pPr>
        <w:spacing w:after="0"/>
        <w:rPr>
          <w:rFonts w:ascii="Arial Narrow" w:hAnsi="Arial Narrow"/>
          <w:b/>
          <w:sz w:val="4"/>
          <w:szCs w:val="4"/>
        </w:rPr>
      </w:pPr>
      <w:r w:rsidRPr="00C1415F">
        <w:rPr>
          <w:rFonts w:ascii="Arial Narrow" w:hAnsi="Arial Narrow"/>
          <w:b/>
          <w:sz w:val="4"/>
          <w:szCs w:val="4"/>
        </w:rPr>
        <w:lastRenderedPageBreak/>
        <w:br w:type="page"/>
      </w:r>
    </w:p>
    <w:p w:rsidR="00C41DDC" w:rsidRPr="00C1415F" w:rsidRDefault="00C41DDC" w:rsidP="00C41DDC">
      <w:pPr>
        <w:spacing w:after="0"/>
        <w:jc w:val="center"/>
        <w:rPr>
          <w:rFonts w:ascii="Arial Narrow" w:hAnsi="Arial Narrow"/>
          <w:b/>
          <w:u w:val="single"/>
        </w:rPr>
      </w:pPr>
      <w:r w:rsidRPr="00C1415F">
        <w:rPr>
          <w:rFonts w:ascii="Arial Narrow" w:hAnsi="Arial Narrow"/>
          <w:b/>
          <w:u w:val="single"/>
        </w:rPr>
        <w:lastRenderedPageBreak/>
        <w:t>Tuesday: Magnetic Force Exam Questions</w:t>
      </w:r>
    </w:p>
    <w:tbl>
      <w:tblPr>
        <w:tblStyle w:val="TableGrid"/>
        <w:tblW w:w="0" w:type="auto"/>
        <w:tblLook w:val="04A0" w:firstRow="1" w:lastRow="0" w:firstColumn="1" w:lastColumn="0" w:noHBand="0" w:noVBand="1"/>
      </w:tblPr>
      <w:tblGrid>
        <w:gridCol w:w="10762"/>
      </w:tblGrid>
      <w:tr w:rsidR="00C41DDC" w:rsidRPr="00C1415F" w:rsidTr="007C2C3E">
        <w:trPr>
          <w:trHeight w:val="4733"/>
        </w:trPr>
        <w:tc>
          <w:tcPr>
            <w:tcW w:w="10762" w:type="dxa"/>
            <w:tcBorders>
              <w:top w:val="nil"/>
              <w:left w:val="nil"/>
              <w:bottom w:val="nil"/>
              <w:right w:val="nil"/>
            </w:tcBorders>
          </w:tcPr>
          <w:p w:rsidR="00C41DDC" w:rsidRPr="00C1415F" w:rsidRDefault="00C41DDC" w:rsidP="007C2C3E">
            <w:pPr>
              <w:widowControl w:val="0"/>
              <w:autoSpaceDE w:val="0"/>
              <w:autoSpaceDN w:val="0"/>
              <w:adjustRightInd w:val="0"/>
              <w:spacing w:before="120"/>
              <w:ind w:left="738" w:hanging="738"/>
              <w:rPr>
                <w:rFonts w:ascii="Arial Narrow" w:hAnsi="Arial Narrow" w:cs="Arial"/>
                <w:lang w:val="en-US"/>
              </w:rPr>
            </w:pPr>
            <w:r w:rsidRPr="00C1415F">
              <w:rPr>
                <w:rFonts w:ascii="Arial Narrow" w:hAnsi="Arial Narrow" w:cs="Arial"/>
                <w:b/>
                <w:bCs/>
                <w:lang w:val="en-US"/>
              </w:rPr>
              <w:t>Q86.</w:t>
            </w:r>
            <w:r w:rsidRPr="00C1415F">
              <w:rPr>
                <w:rFonts w:ascii="Arial Narrow" w:hAnsi="Arial Narrow" w:cs="Arial"/>
                <w:lang w:val="en-US"/>
              </w:rPr>
              <w:t>      The diagram shows a rigidly-clamped straight horizontal current-carrying wire held mid-way between the poles of a magnet on a top pan balance. The wire is perpendicular to the magnetic field direction.</w:t>
            </w:r>
          </w:p>
          <w:p w:rsidR="00C41DDC" w:rsidRPr="00C1415F" w:rsidRDefault="00C41DDC" w:rsidP="007C2C3E">
            <w:pPr>
              <w:widowControl w:val="0"/>
              <w:autoSpaceDE w:val="0"/>
              <w:autoSpaceDN w:val="0"/>
              <w:adjustRightInd w:val="0"/>
              <w:spacing w:before="120"/>
              <w:ind w:left="567" w:hanging="567"/>
              <w:jc w:val="center"/>
              <w:rPr>
                <w:rFonts w:ascii="Arial Narrow" w:hAnsi="Arial Narrow" w:cs="Arial"/>
                <w:lang w:val="en-US"/>
              </w:rPr>
            </w:pPr>
            <w:r w:rsidRPr="00C1415F">
              <w:rPr>
                <w:rFonts w:ascii="Arial Narrow" w:hAnsi="Arial Narrow" w:cs="Arial"/>
                <w:noProof/>
                <w:lang w:val="en-US"/>
              </w:rPr>
              <w:drawing>
                <wp:inline distT="0" distB="0" distL="0" distR="0" wp14:anchorId="659A248A" wp14:editId="6578A3EA">
                  <wp:extent cx="2719449" cy="1292990"/>
                  <wp:effectExtent l="0" t="0" r="5080" b="254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002" cy="1296106"/>
                          </a:xfrm>
                          <a:prstGeom prst="rect">
                            <a:avLst/>
                          </a:prstGeom>
                          <a:noFill/>
                          <a:ln>
                            <a:noFill/>
                          </a:ln>
                        </pic:spPr>
                      </pic:pic>
                    </a:graphicData>
                  </a:graphic>
                </wp:inline>
              </w:drawing>
            </w:r>
          </w:p>
          <w:p w:rsidR="00C41DDC" w:rsidRPr="00C1415F" w:rsidRDefault="00C41DDC" w:rsidP="007C2C3E">
            <w:pPr>
              <w:widowControl w:val="0"/>
              <w:autoSpaceDE w:val="0"/>
              <w:autoSpaceDN w:val="0"/>
              <w:adjustRightInd w:val="0"/>
              <w:spacing w:before="120"/>
              <w:ind w:left="738" w:right="27"/>
              <w:rPr>
                <w:rFonts w:ascii="Arial Narrow" w:hAnsi="Arial Narrow" w:cs="Arial"/>
                <w:lang w:val="en-US"/>
              </w:rPr>
            </w:pPr>
            <w:r w:rsidRPr="00C1415F">
              <w:rPr>
                <w:rFonts w:ascii="Arial Narrow" w:hAnsi="Arial Narrow" w:cs="Arial"/>
                <w:lang w:val="en-US"/>
              </w:rPr>
              <w:t>The balance, which was zeroed before the switch was closed, reads 112 g after the switch is closed. If the current is reversed and doubled, what will be the new reading on the balance?</w:t>
            </w:r>
          </w:p>
          <w:p w:rsidR="00C41DDC" w:rsidRPr="00C1415F" w:rsidRDefault="00C41DDC" w:rsidP="007C2C3E">
            <w:pPr>
              <w:widowControl w:val="0"/>
              <w:autoSpaceDE w:val="0"/>
              <w:autoSpaceDN w:val="0"/>
              <w:adjustRightInd w:val="0"/>
              <w:spacing w:before="120"/>
              <w:ind w:left="1134" w:hanging="567"/>
              <w:rPr>
                <w:rFonts w:ascii="Arial Narrow" w:hAnsi="Arial Narrow" w:cs="Arial"/>
                <w:b/>
                <w:bCs/>
                <w:sz w:val="20"/>
                <w:szCs w:val="20"/>
                <w:lang w:val="en-US"/>
              </w:rPr>
            </w:pPr>
            <w:r w:rsidRPr="00C1415F">
              <w:rPr>
                <w:rFonts w:ascii="Arial Narrow" w:hAnsi="Arial Narrow" w:cs="Arial"/>
                <w:b/>
                <w:bCs/>
                <w:lang w:val="en-US"/>
              </w:rPr>
              <w:t>A</w:t>
            </w:r>
            <w:r w:rsidRPr="00C1415F">
              <w:rPr>
                <w:rFonts w:ascii="Arial Narrow" w:hAnsi="Arial Narrow" w:cs="Arial"/>
                <w:lang w:val="en-US"/>
              </w:rPr>
              <w:t xml:space="preserve">       –224 g                      </w:t>
            </w:r>
            <w:r w:rsidRPr="00C1415F">
              <w:rPr>
                <w:rFonts w:ascii="Arial Narrow" w:hAnsi="Arial Narrow" w:cs="Arial"/>
                <w:b/>
                <w:bCs/>
                <w:lang w:val="en-US"/>
              </w:rPr>
              <w:t>B</w:t>
            </w:r>
            <w:r w:rsidRPr="00C1415F">
              <w:rPr>
                <w:rFonts w:ascii="Arial Narrow" w:hAnsi="Arial Narrow" w:cs="Arial"/>
                <w:lang w:val="en-US"/>
              </w:rPr>
              <w:t xml:space="preserve">       –112 g                 </w:t>
            </w:r>
            <w:r w:rsidRPr="00C1415F">
              <w:rPr>
                <w:rFonts w:ascii="Arial Narrow" w:hAnsi="Arial Narrow" w:cs="Arial"/>
                <w:b/>
                <w:bCs/>
                <w:lang w:val="en-US"/>
              </w:rPr>
              <w:t>C</w:t>
            </w:r>
            <w:r w:rsidRPr="00C1415F">
              <w:rPr>
                <w:rFonts w:ascii="Arial Narrow" w:hAnsi="Arial Narrow" w:cs="Arial"/>
                <w:lang w:val="en-US"/>
              </w:rPr>
              <w:t xml:space="preserve">       zero                          </w:t>
            </w:r>
            <w:r w:rsidRPr="00C1415F">
              <w:rPr>
                <w:rFonts w:ascii="Arial Narrow" w:hAnsi="Arial Narrow" w:cs="Arial"/>
                <w:b/>
                <w:bCs/>
                <w:lang w:val="en-US"/>
              </w:rPr>
              <w:t>D</w:t>
            </w:r>
            <w:r w:rsidRPr="00C1415F">
              <w:rPr>
                <w:rFonts w:ascii="Arial Narrow" w:hAnsi="Arial Narrow" w:cs="Arial"/>
                <w:lang w:val="en-US"/>
              </w:rPr>
              <w:t xml:space="preserve">       224 g </w:t>
            </w:r>
            <w:r w:rsidRPr="00C1415F">
              <w:rPr>
                <w:rFonts w:ascii="Arial Narrow" w:hAnsi="Arial Narrow" w:cs="Arial"/>
                <w:lang w:val="en-US"/>
              </w:rPr>
              <w:tab/>
              <w:t xml:space="preserve">                              </w:t>
            </w:r>
            <w:r w:rsidRPr="00C1415F">
              <w:rPr>
                <w:rFonts w:ascii="Arial Narrow" w:hAnsi="Arial Narrow" w:cs="Arial"/>
                <w:b/>
                <w:bCs/>
                <w:sz w:val="20"/>
                <w:szCs w:val="20"/>
                <w:lang w:val="en-US"/>
              </w:rPr>
              <w:t>(Total 1 mark)</w:t>
            </w:r>
          </w:p>
          <w:p w:rsidR="00C41DDC" w:rsidRPr="00C1415F" w:rsidRDefault="00C41DDC" w:rsidP="007C2C3E">
            <w:pPr>
              <w:widowControl w:val="0"/>
              <w:autoSpaceDE w:val="0"/>
              <w:autoSpaceDN w:val="0"/>
              <w:adjustRightInd w:val="0"/>
              <w:spacing w:before="240"/>
              <w:ind w:left="706" w:right="45" w:hanging="706"/>
              <w:rPr>
                <w:rFonts w:ascii="Arial Narrow" w:hAnsi="Arial Narrow" w:cs="Arial"/>
              </w:rPr>
            </w:pPr>
            <w:r w:rsidRPr="00C1415F">
              <w:rPr>
                <w:rFonts w:ascii="Arial Narrow" w:hAnsi="Arial Narrow" w:cs="Arial"/>
                <w:b/>
                <w:bCs/>
              </w:rPr>
              <w:t xml:space="preserve">Q87.      </w:t>
            </w:r>
            <w:r w:rsidRPr="00C1415F">
              <w:rPr>
                <w:rFonts w:ascii="Arial Narrow" w:hAnsi="Arial Narrow" w:cs="Arial"/>
              </w:rPr>
              <w:t>The diagram shows a horizontal conductor of length 50 mm carrying a current of 3.0 A at right angles to a uniform horizontal magnetic field of flux density 0.50 T.</w:t>
            </w:r>
          </w:p>
          <w:p w:rsidR="00C41DDC" w:rsidRPr="00C1415F" w:rsidRDefault="00C41DDC" w:rsidP="007C2C3E">
            <w:pPr>
              <w:widowControl w:val="0"/>
              <w:autoSpaceDE w:val="0"/>
              <w:autoSpaceDN w:val="0"/>
              <w:adjustRightInd w:val="0"/>
              <w:jc w:val="center"/>
              <w:rPr>
                <w:rFonts w:ascii="Arial Narrow" w:hAnsi="Arial Narrow" w:cs="Arial"/>
              </w:rPr>
            </w:pPr>
            <w:r w:rsidRPr="00C1415F">
              <w:rPr>
                <w:rFonts w:ascii="Arial Narrow" w:hAnsi="Arial Narrow" w:cs="Arial"/>
                <w:noProof/>
                <w:lang w:val="en-US"/>
              </w:rPr>
              <w:drawing>
                <wp:inline distT="0" distB="0" distL="0" distR="0" wp14:anchorId="6035236B" wp14:editId="719CB0C9">
                  <wp:extent cx="2992755" cy="11995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2755" cy="1199515"/>
                          </a:xfrm>
                          <a:prstGeom prst="rect">
                            <a:avLst/>
                          </a:prstGeom>
                          <a:noFill/>
                          <a:ln>
                            <a:noFill/>
                          </a:ln>
                        </pic:spPr>
                      </pic:pic>
                    </a:graphicData>
                  </a:graphic>
                </wp:inline>
              </w:drawing>
            </w:r>
            <w:r w:rsidRPr="00C1415F">
              <w:rPr>
                <w:rFonts w:ascii="Arial Narrow" w:hAnsi="Arial Narrow" w:cs="Arial"/>
              </w:rPr>
              <w:t> </w:t>
            </w:r>
          </w:p>
          <w:p w:rsidR="00C41DDC" w:rsidRPr="00C1415F" w:rsidRDefault="00C41DDC" w:rsidP="007C2C3E">
            <w:pPr>
              <w:widowControl w:val="0"/>
              <w:autoSpaceDE w:val="0"/>
              <w:autoSpaceDN w:val="0"/>
              <w:adjustRightInd w:val="0"/>
              <w:ind w:left="706" w:right="567"/>
              <w:rPr>
                <w:rFonts w:ascii="Arial Narrow" w:hAnsi="Arial Narrow" w:cs="Arial"/>
              </w:rPr>
            </w:pPr>
            <w:r w:rsidRPr="00C1415F">
              <w:rPr>
                <w:rFonts w:ascii="Arial Narrow" w:hAnsi="Arial Narrow" w:cs="Arial"/>
              </w:rPr>
              <w:t>What is the magnitude and direction of the magnetic force on the conductor?</w:t>
            </w:r>
          </w:p>
          <w:p w:rsidR="00C41DDC" w:rsidRPr="00C1415F" w:rsidRDefault="00C41DDC" w:rsidP="007C2C3E">
            <w:pPr>
              <w:widowControl w:val="0"/>
              <w:autoSpaceDE w:val="0"/>
              <w:autoSpaceDN w:val="0"/>
              <w:adjustRightInd w:val="0"/>
              <w:spacing w:before="120"/>
              <w:ind w:left="886"/>
              <w:rPr>
                <w:rFonts w:ascii="Arial Narrow" w:hAnsi="Arial Narrow" w:cs="Arial"/>
                <w:b/>
                <w:bCs/>
              </w:rPr>
            </w:pPr>
            <w:r w:rsidRPr="00C1415F">
              <w:rPr>
                <w:rFonts w:ascii="Arial Narrow" w:hAnsi="Arial Narrow" w:cs="Arial"/>
                <w:b/>
                <w:bCs/>
              </w:rPr>
              <w:t>A</w:t>
            </w:r>
            <w:r w:rsidRPr="00C1415F">
              <w:rPr>
                <w:rFonts w:ascii="Arial Narrow" w:hAnsi="Arial Narrow" w:cs="Arial"/>
                <w:b/>
                <w:bCs/>
              </w:rPr>
              <w:tab/>
            </w:r>
            <w:r w:rsidRPr="00C1415F">
              <w:rPr>
                <w:rFonts w:ascii="Arial Narrow" w:hAnsi="Arial Narrow" w:cs="Arial"/>
                <w:bCs/>
              </w:rPr>
              <w:t xml:space="preserve">0.075 N vertically upwards                                      </w:t>
            </w:r>
            <w:r w:rsidRPr="00C1415F">
              <w:rPr>
                <w:rFonts w:ascii="Arial Narrow" w:hAnsi="Arial Narrow" w:cs="Arial"/>
                <w:b/>
                <w:bCs/>
              </w:rPr>
              <w:t>C</w:t>
            </w:r>
            <w:r w:rsidRPr="00C1415F">
              <w:rPr>
                <w:rFonts w:ascii="Arial Narrow" w:hAnsi="Arial Narrow" w:cs="Arial"/>
                <w:b/>
                <w:bCs/>
              </w:rPr>
              <w:tab/>
            </w:r>
            <w:r w:rsidRPr="00C1415F">
              <w:rPr>
                <w:rFonts w:ascii="Arial Narrow" w:hAnsi="Arial Narrow" w:cs="Arial"/>
                <w:bCs/>
              </w:rPr>
              <w:t>75 N vertically upwards</w:t>
            </w:r>
          </w:p>
          <w:p w:rsidR="00C41DDC" w:rsidRPr="00C1415F" w:rsidRDefault="00C41DDC" w:rsidP="007C2C3E">
            <w:pPr>
              <w:widowControl w:val="0"/>
              <w:autoSpaceDE w:val="0"/>
              <w:autoSpaceDN w:val="0"/>
              <w:adjustRightInd w:val="0"/>
              <w:spacing w:before="120"/>
              <w:ind w:left="886"/>
              <w:rPr>
                <w:rFonts w:ascii="Arial Narrow" w:hAnsi="Arial Narrow" w:cs="Arial"/>
                <w:b/>
                <w:bCs/>
              </w:rPr>
            </w:pPr>
            <w:r w:rsidRPr="00C1415F">
              <w:rPr>
                <w:rFonts w:ascii="Arial Narrow" w:hAnsi="Arial Narrow" w:cs="Arial"/>
                <w:b/>
                <w:bCs/>
              </w:rPr>
              <w:t>B</w:t>
            </w:r>
            <w:r w:rsidRPr="00C1415F">
              <w:rPr>
                <w:rFonts w:ascii="Arial Narrow" w:hAnsi="Arial Narrow" w:cs="Arial"/>
                <w:b/>
                <w:bCs/>
              </w:rPr>
              <w:tab/>
            </w:r>
            <w:r w:rsidRPr="00C1415F">
              <w:rPr>
                <w:rFonts w:ascii="Arial Narrow" w:hAnsi="Arial Narrow" w:cs="Arial"/>
                <w:bCs/>
              </w:rPr>
              <w:t xml:space="preserve">0.075 N vertically downwards                                 </w:t>
            </w:r>
            <w:r w:rsidRPr="00C1415F">
              <w:rPr>
                <w:rFonts w:ascii="Arial Narrow" w:hAnsi="Arial Narrow" w:cs="Arial"/>
                <w:b/>
                <w:bCs/>
              </w:rPr>
              <w:t>D</w:t>
            </w:r>
            <w:r w:rsidRPr="00C1415F">
              <w:rPr>
                <w:rFonts w:ascii="Arial Narrow" w:hAnsi="Arial Narrow" w:cs="Arial"/>
                <w:b/>
                <w:bCs/>
              </w:rPr>
              <w:tab/>
            </w:r>
            <w:r w:rsidRPr="00C1415F">
              <w:rPr>
                <w:rFonts w:ascii="Arial Narrow" w:hAnsi="Arial Narrow" w:cs="Arial"/>
                <w:bCs/>
              </w:rPr>
              <w:t>75 N vertically downwards</w:t>
            </w:r>
          </w:p>
          <w:p w:rsidR="00C41DDC" w:rsidRPr="00C1415F" w:rsidRDefault="00C41DDC" w:rsidP="007C2C3E">
            <w:pPr>
              <w:widowControl w:val="0"/>
              <w:autoSpaceDE w:val="0"/>
              <w:autoSpaceDN w:val="0"/>
              <w:adjustRightInd w:val="0"/>
              <w:jc w:val="right"/>
              <w:rPr>
                <w:rFonts w:ascii="Arial Narrow" w:hAnsi="Arial Narrow" w:cs="Arial"/>
                <w:b/>
                <w:bCs/>
                <w:sz w:val="20"/>
                <w:szCs w:val="20"/>
              </w:rPr>
            </w:pPr>
            <w:r w:rsidRPr="00C1415F">
              <w:rPr>
                <w:rFonts w:ascii="Arial Narrow" w:hAnsi="Arial Narrow" w:cs="Arial"/>
                <w:b/>
                <w:bCs/>
                <w:sz w:val="20"/>
                <w:szCs w:val="20"/>
              </w:rPr>
              <w:t xml:space="preserve"> (Total 1 mark)</w:t>
            </w:r>
          </w:p>
          <w:p w:rsidR="00C41DDC" w:rsidRPr="00C1415F" w:rsidRDefault="00C41DDC" w:rsidP="007C2C3E">
            <w:pPr>
              <w:widowControl w:val="0"/>
              <w:autoSpaceDE w:val="0"/>
              <w:autoSpaceDN w:val="0"/>
              <w:adjustRightInd w:val="0"/>
              <w:spacing w:before="120"/>
              <w:ind w:left="738" w:right="567" w:hanging="738"/>
              <w:rPr>
                <w:rFonts w:ascii="Arial Narrow" w:hAnsi="Arial Narrow" w:cs="Arial"/>
                <w:lang w:val="en-US"/>
              </w:rPr>
            </w:pPr>
            <w:r w:rsidRPr="00C1415F">
              <w:rPr>
                <w:rFonts w:ascii="Arial Narrow" w:hAnsi="Arial Narrow" w:cs="Arial"/>
                <w:b/>
                <w:bCs/>
                <w:lang w:val="en-US"/>
              </w:rPr>
              <w:t>Q88.</w:t>
            </w:r>
            <w:r w:rsidRPr="00C1415F">
              <w:rPr>
                <w:rFonts w:ascii="Arial Narrow" w:hAnsi="Arial Narrow" w:cs="Arial"/>
                <w:lang w:val="en-US"/>
              </w:rPr>
              <w:t xml:space="preserve">       Four rectangular loops of wire </w:t>
            </w:r>
            <w:r w:rsidRPr="00C1415F">
              <w:rPr>
                <w:rFonts w:ascii="Arial Narrow" w:hAnsi="Arial Narrow" w:cs="Arial"/>
                <w:b/>
                <w:bCs/>
                <w:lang w:val="en-US"/>
              </w:rPr>
              <w:t>A</w:t>
            </w:r>
            <w:r w:rsidRPr="00C1415F">
              <w:rPr>
                <w:rFonts w:ascii="Arial Narrow" w:hAnsi="Arial Narrow" w:cs="Arial"/>
                <w:lang w:val="en-US"/>
              </w:rPr>
              <w:t xml:space="preserve">, </w:t>
            </w:r>
            <w:r w:rsidRPr="00C1415F">
              <w:rPr>
                <w:rFonts w:ascii="Arial Narrow" w:hAnsi="Arial Narrow" w:cs="Arial"/>
                <w:b/>
                <w:bCs/>
                <w:lang w:val="en-US"/>
              </w:rPr>
              <w:t>B</w:t>
            </w:r>
            <w:r w:rsidRPr="00C1415F">
              <w:rPr>
                <w:rFonts w:ascii="Arial Narrow" w:hAnsi="Arial Narrow" w:cs="Arial"/>
                <w:lang w:val="en-US"/>
              </w:rPr>
              <w:t xml:space="preserve">, </w:t>
            </w:r>
            <w:r w:rsidRPr="00C1415F">
              <w:rPr>
                <w:rFonts w:ascii="Arial Narrow" w:hAnsi="Arial Narrow" w:cs="Arial"/>
                <w:b/>
                <w:bCs/>
                <w:lang w:val="en-US"/>
              </w:rPr>
              <w:t>C</w:t>
            </w:r>
            <w:r w:rsidRPr="00C1415F">
              <w:rPr>
                <w:rFonts w:ascii="Arial Narrow" w:hAnsi="Arial Narrow" w:cs="Arial"/>
                <w:lang w:val="en-US"/>
              </w:rPr>
              <w:t xml:space="preserve"> and </w:t>
            </w:r>
            <w:r w:rsidRPr="00C1415F">
              <w:rPr>
                <w:rFonts w:ascii="Arial Narrow" w:hAnsi="Arial Narrow" w:cs="Arial"/>
                <w:b/>
                <w:bCs/>
                <w:lang w:val="en-US"/>
              </w:rPr>
              <w:t>D</w:t>
            </w:r>
            <w:r w:rsidRPr="00C1415F">
              <w:rPr>
                <w:rFonts w:ascii="Arial Narrow" w:hAnsi="Arial Narrow" w:cs="Arial"/>
                <w:lang w:val="en-US"/>
              </w:rPr>
              <w:t xml:space="preserve"> are each placed in a uniform magnetic field of the same flux density </w:t>
            </w:r>
            <w:r w:rsidRPr="00C1415F">
              <w:rPr>
                <w:rFonts w:ascii="Arial Narrow" w:hAnsi="Arial Narrow" w:cs="Times New Roman"/>
                <w:i/>
                <w:iCs/>
                <w:lang w:val="en-US"/>
              </w:rPr>
              <w:t>B</w:t>
            </w:r>
            <w:r w:rsidRPr="00C1415F">
              <w:rPr>
                <w:rFonts w:ascii="Arial Narrow" w:hAnsi="Arial Narrow" w:cs="Arial"/>
                <w:lang w:val="en-US"/>
              </w:rPr>
              <w:t>. The direction of the magnetic field is parallel to the plane of the loops as shown.</w:t>
            </w:r>
          </w:p>
          <w:p w:rsidR="00C41DDC" w:rsidRPr="00C1415F" w:rsidRDefault="00C41DDC" w:rsidP="007C2C3E">
            <w:pPr>
              <w:widowControl w:val="0"/>
              <w:autoSpaceDE w:val="0"/>
              <w:autoSpaceDN w:val="0"/>
              <w:adjustRightInd w:val="0"/>
              <w:spacing w:before="120"/>
              <w:ind w:left="738" w:right="567"/>
              <w:rPr>
                <w:rFonts w:ascii="Arial Narrow" w:hAnsi="Arial Narrow" w:cs="Arial"/>
                <w:lang w:val="en-US"/>
              </w:rPr>
            </w:pPr>
            <w:r w:rsidRPr="00C1415F">
              <w:rPr>
                <w:rFonts w:ascii="Arial Narrow" w:hAnsi="Arial Narrow" w:cs="Arial"/>
                <w:lang w:val="en-US"/>
              </w:rPr>
              <w:t>When a current of 1 A is passed through each of the loops, magnetic forces act on them. The lengths of the sides of the loops are as shown.</w:t>
            </w:r>
          </w:p>
          <w:p w:rsidR="00C41DDC" w:rsidRPr="00C1415F" w:rsidRDefault="00C41DDC" w:rsidP="007C2C3E">
            <w:pPr>
              <w:widowControl w:val="0"/>
              <w:autoSpaceDE w:val="0"/>
              <w:autoSpaceDN w:val="0"/>
              <w:adjustRightInd w:val="0"/>
              <w:ind w:left="738" w:right="567"/>
              <w:rPr>
                <w:rFonts w:ascii="Arial Narrow" w:hAnsi="Arial Narrow" w:cs="Arial"/>
                <w:lang w:val="en-US"/>
              </w:rPr>
            </w:pPr>
            <w:r w:rsidRPr="00C1415F">
              <w:rPr>
                <w:rFonts w:ascii="Arial Narrow" w:hAnsi="Arial Narrow" w:cs="Arial"/>
                <w:lang w:val="en-US"/>
              </w:rPr>
              <w:t>Which loop experiences the largest couple?</w:t>
            </w:r>
          </w:p>
          <w:p w:rsidR="00C41DDC" w:rsidRPr="00C1415F" w:rsidRDefault="00C41DDC" w:rsidP="007C2C3E">
            <w:pPr>
              <w:widowControl w:val="0"/>
              <w:autoSpaceDE w:val="0"/>
              <w:autoSpaceDN w:val="0"/>
              <w:adjustRightInd w:val="0"/>
              <w:ind w:left="567" w:right="567"/>
              <w:jc w:val="center"/>
              <w:rPr>
                <w:rFonts w:ascii="Arial Narrow" w:hAnsi="Arial Narrow" w:cs="Arial"/>
                <w:lang w:val="en-US"/>
              </w:rPr>
            </w:pPr>
            <w:r w:rsidRPr="00C1415F">
              <w:rPr>
                <w:rFonts w:ascii="Arial Narrow" w:hAnsi="Arial Narrow" w:cs="Arial"/>
                <w:noProof/>
                <w:lang w:val="en-US"/>
              </w:rPr>
              <w:drawing>
                <wp:inline distT="0" distB="0" distL="0" distR="0" wp14:anchorId="233704F5" wp14:editId="10C60140">
                  <wp:extent cx="4800600" cy="248602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2486025"/>
                          </a:xfrm>
                          <a:prstGeom prst="rect">
                            <a:avLst/>
                          </a:prstGeom>
                          <a:noFill/>
                          <a:ln>
                            <a:noFill/>
                          </a:ln>
                        </pic:spPr>
                      </pic:pic>
                    </a:graphicData>
                  </a:graphic>
                </wp:inline>
              </w:drawing>
            </w:r>
          </w:p>
          <w:p w:rsidR="00C41DDC" w:rsidRPr="00C1415F" w:rsidRDefault="00C41DDC" w:rsidP="007C2C3E">
            <w:pPr>
              <w:widowControl w:val="0"/>
              <w:tabs>
                <w:tab w:val="left" w:pos="2155"/>
                <w:tab w:val="left" w:pos="4341"/>
                <w:tab w:val="left" w:pos="6652"/>
                <w:tab w:val="left" w:pos="8534"/>
              </w:tabs>
              <w:autoSpaceDE w:val="0"/>
              <w:autoSpaceDN w:val="0"/>
              <w:adjustRightInd w:val="0"/>
              <w:ind w:left="567" w:right="567"/>
              <w:rPr>
                <w:rFonts w:ascii="Arial Narrow" w:hAnsi="Arial Narrow" w:cs="Arial"/>
                <w:b/>
                <w:lang w:val="en-US"/>
              </w:rPr>
            </w:pPr>
            <w:r w:rsidRPr="00C1415F">
              <w:rPr>
                <w:rFonts w:ascii="Arial Narrow" w:hAnsi="Arial Narrow" w:cs="Arial"/>
                <w:lang w:val="en-US"/>
              </w:rPr>
              <w:tab/>
            </w:r>
            <w:r w:rsidRPr="00C1415F">
              <w:rPr>
                <w:rFonts w:ascii="Arial Narrow" w:hAnsi="Arial Narrow" w:cs="Arial"/>
                <w:b/>
                <w:lang w:val="en-US"/>
              </w:rPr>
              <w:t>A</w:t>
            </w:r>
            <w:r w:rsidRPr="00C1415F">
              <w:rPr>
                <w:rFonts w:ascii="Arial Narrow" w:hAnsi="Arial Narrow" w:cs="Arial"/>
                <w:b/>
                <w:lang w:val="en-US"/>
              </w:rPr>
              <w:tab/>
              <w:t>B</w:t>
            </w:r>
            <w:r w:rsidRPr="00C1415F">
              <w:rPr>
                <w:rFonts w:ascii="Arial Narrow" w:hAnsi="Arial Narrow" w:cs="Arial"/>
                <w:b/>
                <w:lang w:val="en-US"/>
              </w:rPr>
              <w:tab/>
              <w:t>C</w:t>
            </w:r>
            <w:r w:rsidRPr="00C1415F">
              <w:rPr>
                <w:rFonts w:ascii="Arial Narrow" w:hAnsi="Arial Narrow" w:cs="Arial"/>
                <w:b/>
                <w:lang w:val="en-US"/>
              </w:rPr>
              <w:tab/>
              <w:t>D</w:t>
            </w:r>
          </w:p>
          <w:p w:rsidR="00C41DDC" w:rsidRPr="00C1415F" w:rsidRDefault="00C41DDC" w:rsidP="007C2C3E">
            <w:pPr>
              <w:widowControl w:val="0"/>
              <w:autoSpaceDE w:val="0"/>
              <w:autoSpaceDN w:val="0"/>
              <w:adjustRightInd w:val="0"/>
              <w:jc w:val="right"/>
              <w:rPr>
                <w:rFonts w:ascii="Arial Narrow" w:hAnsi="Arial Narrow" w:cs="Arial"/>
                <w:b/>
                <w:bCs/>
                <w:sz w:val="20"/>
                <w:szCs w:val="20"/>
                <w:lang w:val="en-US"/>
              </w:rPr>
            </w:pPr>
            <w:r w:rsidRPr="00C1415F">
              <w:rPr>
                <w:rFonts w:ascii="Arial Narrow" w:hAnsi="Arial Narrow" w:cs="Arial"/>
                <w:b/>
                <w:bCs/>
                <w:sz w:val="20"/>
                <w:szCs w:val="20"/>
                <w:lang w:val="en-US"/>
              </w:rPr>
              <w:t>(Total 1 mark)</w:t>
            </w:r>
          </w:p>
          <w:p w:rsidR="00C41DDC" w:rsidRPr="00C1415F" w:rsidRDefault="00C41DDC" w:rsidP="007C2C3E">
            <w:pPr>
              <w:widowControl w:val="0"/>
              <w:autoSpaceDE w:val="0"/>
              <w:autoSpaceDN w:val="0"/>
              <w:adjustRightInd w:val="0"/>
              <w:spacing w:before="240"/>
              <w:ind w:left="596" w:hanging="596"/>
              <w:rPr>
                <w:rFonts w:ascii="Arial Narrow" w:hAnsi="Arial Narrow" w:cs="Arial"/>
                <w:lang w:val="en-US"/>
              </w:rPr>
            </w:pPr>
            <w:r w:rsidRPr="00C1415F">
              <w:rPr>
                <w:rFonts w:ascii="Arial Narrow" w:hAnsi="Arial Narrow" w:cs="Arial"/>
                <w:b/>
                <w:bCs/>
                <w:lang w:val="en-US"/>
              </w:rPr>
              <w:t>Q89.</w:t>
            </w:r>
            <w:r w:rsidRPr="00C1415F">
              <w:rPr>
                <w:rFonts w:ascii="Arial Narrow" w:hAnsi="Arial Narrow" w:cs="Arial"/>
                <w:lang w:val="en-US"/>
              </w:rPr>
              <w:t>    A horizontal straight wire of length 0.30 m carries a current of 2.0 A perpendicular to a horizontal uniform magnetic field of flux density 5.0 × 10</w:t>
            </w:r>
            <w:r w:rsidRPr="00C1415F">
              <w:rPr>
                <w:rFonts w:ascii="Arial Narrow" w:hAnsi="Arial Narrow" w:cs="Arial"/>
                <w:vertAlign w:val="superscript"/>
                <w:lang w:val="en-US"/>
              </w:rPr>
              <w:t>–2</w:t>
            </w:r>
            <w:r w:rsidRPr="00C1415F">
              <w:rPr>
                <w:rFonts w:ascii="Arial Narrow" w:hAnsi="Arial Narrow" w:cs="Arial"/>
                <w:lang w:val="en-US"/>
              </w:rPr>
              <w:t xml:space="preserve"> T. The wire ‘floats’ in equilibrium in the field.</w:t>
            </w:r>
          </w:p>
          <w:p w:rsidR="00C41DDC" w:rsidRPr="00C1415F" w:rsidRDefault="00C41DDC" w:rsidP="007C2C3E">
            <w:pPr>
              <w:widowControl w:val="0"/>
              <w:autoSpaceDE w:val="0"/>
              <w:autoSpaceDN w:val="0"/>
              <w:adjustRightInd w:val="0"/>
              <w:spacing w:before="120"/>
              <w:ind w:left="567" w:right="567"/>
              <w:rPr>
                <w:rFonts w:ascii="Arial Narrow" w:hAnsi="Arial Narrow" w:cs="Arial"/>
                <w:lang w:val="en-US"/>
              </w:rPr>
            </w:pPr>
            <w:r w:rsidRPr="00C1415F">
              <w:rPr>
                <w:rFonts w:ascii="Arial Narrow" w:hAnsi="Arial Narrow" w:cs="Arial"/>
                <w:lang w:val="en-US"/>
              </w:rPr>
              <w:t>What is the mass of the wire?</w:t>
            </w:r>
          </w:p>
          <w:p w:rsidR="00C41DDC" w:rsidRPr="00C1415F" w:rsidRDefault="00C41DDC" w:rsidP="007C2C3E">
            <w:pPr>
              <w:widowControl w:val="0"/>
              <w:autoSpaceDE w:val="0"/>
              <w:autoSpaceDN w:val="0"/>
              <w:adjustRightInd w:val="0"/>
              <w:spacing w:before="120"/>
              <w:ind w:left="567" w:right="567"/>
              <w:rPr>
                <w:rFonts w:ascii="Arial Narrow" w:hAnsi="Arial Narrow" w:cs="Arial"/>
                <w:lang w:val="en-US"/>
              </w:rPr>
            </w:pPr>
            <w:r w:rsidRPr="00C1415F">
              <w:rPr>
                <w:rFonts w:ascii="Arial Narrow" w:hAnsi="Arial Narrow" w:cs="Arial"/>
                <w:b/>
                <w:bCs/>
                <w:lang w:val="en-US"/>
              </w:rPr>
              <w:t>A</w:t>
            </w:r>
            <w:r w:rsidRPr="00C1415F">
              <w:rPr>
                <w:rFonts w:ascii="Arial Narrow" w:hAnsi="Arial Narrow" w:cs="Arial"/>
                <w:lang w:val="en-US"/>
              </w:rPr>
              <w:t>       8.0 × 10</w:t>
            </w:r>
            <w:r w:rsidRPr="00C1415F">
              <w:rPr>
                <w:rFonts w:ascii="Arial Narrow" w:hAnsi="Arial Narrow" w:cs="Arial"/>
                <w:vertAlign w:val="superscript"/>
                <w:lang w:val="en-US"/>
              </w:rPr>
              <w:t>–4</w:t>
            </w:r>
            <w:r w:rsidRPr="00C1415F">
              <w:rPr>
                <w:rFonts w:ascii="Arial Narrow" w:hAnsi="Arial Narrow" w:cs="Arial"/>
                <w:lang w:val="en-US"/>
              </w:rPr>
              <w:t xml:space="preserve"> kg                     </w:t>
            </w:r>
            <w:r w:rsidRPr="00C1415F">
              <w:rPr>
                <w:rFonts w:ascii="Arial Narrow" w:hAnsi="Arial Narrow" w:cs="Arial"/>
                <w:b/>
                <w:bCs/>
                <w:lang w:val="en-US"/>
              </w:rPr>
              <w:t>B</w:t>
            </w:r>
            <w:r w:rsidRPr="00C1415F">
              <w:rPr>
                <w:rFonts w:ascii="Arial Narrow" w:hAnsi="Arial Narrow" w:cs="Arial"/>
                <w:lang w:val="en-US"/>
              </w:rPr>
              <w:t>       3.1 × 10</w:t>
            </w:r>
            <w:r w:rsidRPr="00C1415F">
              <w:rPr>
                <w:rFonts w:ascii="Arial Narrow" w:hAnsi="Arial Narrow" w:cs="Arial"/>
                <w:vertAlign w:val="superscript"/>
                <w:lang w:val="en-US"/>
              </w:rPr>
              <w:t>–3</w:t>
            </w:r>
            <w:r w:rsidRPr="00C1415F">
              <w:rPr>
                <w:rFonts w:ascii="Arial Narrow" w:hAnsi="Arial Narrow" w:cs="Arial"/>
                <w:lang w:val="en-US"/>
              </w:rPr>
              <w:t xml:space="preserve"> kg                </w:t>
            </w:r>
            <w:r w:rsidRPr="00C1415F">
              <w:rPr>
                <w:rFonts w:ascii="Arial Narrow" w:hAnsi="Arial Narrow" w:cs="Arial"/>
                <w:b/>
                <w:bCs/>
                <w:lang w:val="en-US"/>
              </w:rPr>
              <w:t>C</w:t>
            </w:r>
            <w:r w:rsidRPr="00C1415F">
              <w:rPr>
                <w:rFonts w:ascii="Arial Narrow" w:hAnsi="Arial Narrow" w:cs="Arial"/>
                <w:lang w:val="en-US"/>
              </w:rPr>
              <w:t>       3.0 × 10</w:t>
            </w:r>
            <w:r w:rsidRPr="00C1415F">
              <w:rPr>
                <w:rFonts w:ascii="Arial Narrow" w:hAnsi="Arial Narrow" w:cs="Arial"/>
                <w:vertAlign w:val="superscript"/>
                <w:lang w:val="en-US"/>
              </w:rPr>
              <w:t>–2</w:t>
            </w:r>
            <w:r w:rsidRPr="00C1415F">
              <w:rPr>
                <w:rFonts w:ascii="Arial Narrow" w:hAnsi="Arial Narrow" w:cs="Arial"/>
                <w:lang w:val="en-US"/>
              </w:rPr>
              <w:t xml:space="preserve"> kg                     </w:t>
            </w:r>
            <w:r w:rsidRPr="00C1415F">
              <w:rPr>
                <w:rFonts w:ascii="Arial Narrow" w:hAnsi="Arial Narrow" w:cs="Arial"/>
                <w:b/>
                <w:bCs/>
                <w:lang w:val="en-US"/>
              </w:rPr>
              <w:t>D</w:t>
            </w:r>
            <w:r w:rsidRPr="00C1415F">
              <w:rPr>
                <w:rFonts w:ascii="Arial Narrow" w:hAnsi="Arial Narrow" w:cs="Arial"/>
                <w:lang w:val="en-US"/>
              </w:rPr>
              <w:t>       8.2 × 10</w:t>
            </w:r>
            <w:r w:rsidRPr="00C1415F">
              <w:rPr>
                <w:rFonts w:ascii="Arial Narrow" w:hAnsi="Arial Narrow" w:cs="Arial"/>
                <w:vertAlign w:val="superscript"/>
                <w:lang w:val="en-US"/>
              </w:rPr>
              <w:t>–1</w:t>
            </w:r>
            <w:r w:rsidRPr="00C1415F">
              <w:rPr>
                <w:rFonts w:ascii="Arial Narrow" w:hAnsi="Arial Narrow" w:cs="Arial"/>
                <w:lang w:val="en-US"/>
              </w:rPr>
              <w:t xml:space="preserve"> kg</w:t>
            </w:r>
          </w:p>
          <w:p w:rsidR="00C41DDC" w:rsidRPr="00C1415F" w:rsidRDefault="00C41DDC" w:rsidP="007C2C3E">
            <w:pPr>
              <w:widowControl w:val="0"/>
              <w:autoSpaceDE w:val="0"/>
              <w:autoSpaceDN w:val="0"/>
              <w:adjustRightInd w:val="0"/>
              <w:jc w:val="right"/>
              <w:rPr>
                <w:rFonts w:ascii="Arial Narrow" w:hAnsi="Arial Narrow" w:cs="Arial"/>
                <w:b/>
                <w:bCs/>
                <w:sz w:val="20"/>
                <w:szCs w:val="20"/>
                <w:lang w:val="en-US"/>
              </w:rPr>
            </w:pPr>
            <w:r w:rsidRPr="00C1415F">
              <w:rPr>
                <w:rFonts w:ascii="Arial Narrow" w:hAnsi="Arial Narrow" w:cs="Arial"/>
                <w:b/>
                <w:bCs/>
                <w:sz w:val="20"/>
                <w:szCs w:val="20"/>
                <w:lang w:val="en-US"/>
              </w:rPr>
              <w:t>(Total 1 mark)</w:t>
            </w:r>
          </w:p>
          <w:p w:rsidR="00C41DDC" w:rsidRPr="00C1415F" w:rsidRDefault="00C41DDC" w:rsidP="00C41DDC">
            <w:pPr>
              <w:widowControl w:val="0"/>
              <w:autoSpaceDE w:val="0"/>
              <w:autoSpaceDN w:val="0"/>
              <w:adjustRightInd w:val="0"/>
              <w:ind w:left="738" w:right="567" w:hanging="738"/>
              <w:rPr>
                <w:rFonts w:ascii="Arial Narrow" w:hAnsi="Arial Narrow" w:cs="Arial"/>
                <w:lang w:val="en-US"/>
              </w:rPr>
            </w:pPr>
            <w:r w:rsidRPr="00C1415F">
              <w:rPr>
                <w:rFonts w:ascii="Arial Narrow" w:hAnsi="Arial Narrow" w:cs="Arial"/>
                <w:b/>
                <w:bCs/>
                <w:lang w:val="en-US"/>
              </w:rPr>
              <w:lastRenderedPageBreak/>
              <w:t>Q99.</w:t>
            </w:r>
            <w:r w:rsidRPr="00C1415F">
              <w:rPr>
                <w:rFonts w:ascii="Arial Narrow" w:hAnsi="Arial Narrow" w:cs="Arial"/>
                <w:lang w:val="en-US"/>
              </w:rPr>
              <w:t>       An electron moving with a constant speed enters a uniform magnetic field in a direction at right angles to the field. What is the subsequent path of the electron?</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A</w:t>
            </w:r>
            <w:r w:rsidRPr="00C1415F">
              <w:rPr>
                <w:rFonts w:ascii="Arial Narrow" w:hAnsi="Arial Narrow" w:cs="Arial"/>
                <w:lang w:val="en-US"/>
              </w:rPr>
              <w:t>       A straight line in the direction of the field.</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B</w:t>
            </w:r>
            <w:r w:rsidRPr="00C1415F">
              <w:rPr>
                <w:rFonts w:ascii="Arial Narrow" w:hAnsi="Arial Narrow" w:cs="Arial"/>
                <w:lang w:val="en-US"/>
              </w:rPr>
              <w:t>       A straight line in a direction opposite to that of the field.</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C</w:t>
            </w:r>
            <w:r w:rsidRPr="00C1415F">
              <w:rPr>
                <w:rFonts w:ascii="Arial Narrow" w:hAnsi="Arial Narrow" w:cs="Arial"/>
                <w:lang w:val="en-US"/>
              </w:rPr>
              <w:t>       A circular arc in a plane perpendicular to the direction of the field.</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D</w:t>
            </w:r>
            <w:r w:rsidRPr="00C1415F">
              <w:rPr>
                <w:rFonts w:ascii="Arial Narrow" w:hAnsi="Arial Narrow" w:cs="Arial"/>
                <w:lang w:val="en-US"/>
              </w:rPr>
              <w:t>       An elliptical arc in a plane perpendicular to the direction of the field.</w:t>
            </w:r>
          </w:p>
          <w:p w:rsidR="00C41DDC" w:rsidRPr="00C1415F" w:rsidRDefault="00C41DDC" w:rsidP="00C41DDC">
            <w:pPr>
              <w:widowControl w:val="0"/>
              <w:autoSpaceDE w:val="0"/>
              <w:autoSpaceDN w:val="0"/>
              <w:adjustRightInd w:val="0"/>
              <w:jc w:val="right"/>
              <w:rPr>
                <w:rFonts w:ascii="Arial Narrow" w:hAnsi="Arial Narrow" w:cs="Arial"/>
                <w:b/>
                <w:bCs/>
                <w:sz w:val="20"/>
                <w:szCs w:val="20"/>
                <w:lang w:val="en-US"/>
              </w:rPr>
            </w:pPr>
            <w:r w:rsidRPr="00C1415F">
              <w:rPr>
                <w:rFonts w:ascii="Arial Narrow" w:hAnsi="Arial Narrow" w:cs="Arial"/>
                <w:b/>
                <w:bCs/>
                <w:sz w:val="20"/>
                <w:szCs w:val="20"/>
                <w:lang w:val="en-US"/>
              </w:rPr>
              <w:t>(Total 1 mark)</w:t>
            </w:r>
          </w:p>
          <w:p w:rsidR="00C41DDC" w:rsidRPr="00C1415F" w:rsidRDefault="00C41DDC" w:rsidP="00C41DDC">
            <w:pPr>
              <w:widowControl w:val="0"/>
              <w:autoSpaceDE w:val="0"/>
              <w:autoSpaceDN w:val="0"/>
              <w:adjustRightInd w:val="0"/>
              <w:spacing w:before="240"/>
              <w:ind w:left="567" w:hanging="567"/>
              <w:rPr>
                <w:rFonts w:ascii="Arial Narrow" w:hAnsi="Arial Narrow" w:cs="Arial"/>
                <w:lang w:val="en-US"/>
              </w:rPr>
            </w:pPr>
            <w:r w:rsidRPr="00C1415F">
              <w:rPr>
                <w:rFonts w:ascii="Arial Narrow" w:hAnsi="Arial Narrow" w:cs="Arial"/>
                <w:b/>
                <w:bCs/>
                <w:lang w:val="en-US"/>
              </w:rPr>
              <w:t>Q100.</w:t>
            </w:r>
            <w:r w:rsidRPr="00C1415F">
              <w:rPr>
                <w:rFonts w:ascii="Arial Narrow" w:hAnsi="Arial Narrow" w:cs="Arial"/>
                <w:lang w:val="en-US"/>
              </w:rPr>
              <w:t>     A negatively charged particle moves at right angles to a uniform magnetic field. The magnetic force on the particle acts</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A</w:t>
            </w:r>
            <w:r w:rsidRPr="00C1415F">
              <w:rPr>
                <w:rFonts w:ascii="Arial Narrow" w:hAnsi="Arial Narrow" w:cs="Arial"/>
                <w:lang w:val="en-US"/>
              </w:rPr>
              <w:t>       in the direction of the field.</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B</w:t>
            </w:r>
            <w:r w:rsidRPr="00C1415F">
              <w:rPr>
                <w:rFonts w:ascii="Arial Narrow" w:hAnsi="Arial Narrow" w:cs="Arial"/>
                <w:lang w:val="en-US"/>
              </w:rPr>
              <w:t>       in the opposite direction to that of the field.</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C</w:t>
            </w:r>
            <w:r w:rsidRPr="00C1415F">
              <w:rPr>
                <w:rFonts w:ascii="Arial Narrow" w:hAnsi="Arial Narrow" w:cs="Arial"/>
                <w:lang w:val="en-US"/>
              </w:rPr>
              <w:t>       at an angle between 0° and 90° to the field.</w:t>
            </w:r>
          </w:p>
          <w:p w:rsidR="00C41DDC" w:rsidRPr="00C1415F" w:rsidRDefault="00C41DDC" w:rsidP="00C41DDC">
            <w:pPr>
              <w:widowControl w:val="0"/>
              <w:autoSpaceDE w:val="0"/>
              <w:autoSpaceDN w:val="0"/>
              <w:adjustRightInd w:val="0"/>
              <w:spacing w:before="160"/>
              <w:ind w:left="1134" w:right="567" w:hanging="567"/>
              <w:rPr>
                <w:rFonts w:ascii="Arial Narrow" w:hAnsi="Arial Narrow" w:cs="Arial"/>
                <w:lang w:val="en-US"/>
              </w:rPr>
            </w:pPr>
            <w:r w:rsidRPr="00C1415F">
              <w:rPr>
                <w:rFonts w:ascii="Arial Narrow" w:hAnsi="Arial Narrow" w:cs="Arial"/>
                <w:b/>
                <w:bCs/>
                <w:lang w:val="en-US"/>
              </w:rPr>
              <w:t>D</w:t>
            </w:r>
            <w:r w:rsidRPr="00C1415F">
              <w:rPr>
                <w:rFonts w:ascii="Arial Narrow" w:hAnsi="Arial Narrow" w:cs="Arial"/>
                <w:lang w:val="en-US"/>
              </w:rPr>
              <w:t>       at right angles to the field.</w:t>
            </w:r>
          </w:p>
          <w:p w:rsidR="00C41DDC" w:rsidRPr="00C1415F" w:rsidRDefault="00C41DDC" w:rsidP="00C41DDC">
            <w:pPr>
              <w:widowControl w:val="0"/>
              <w:autoSpaceDE w:val="0"/>
              <w:autoSpaceDN w:val="0"/>
              <w:adjustRightInd w:val="0"/>
              <w:jc w:val="right"/>
              <w:rPr>
                <w:rFonts w:ascii="Arial Narrow" w:hAnsi="Arial Narrow" w:cs="Arial"/>
                <w:b/>
                <w:bCs/>
                <w:sz w:val="20"/>
                <w:szCs w:val="20"/>
                <w:lang w:val="en-US"/>
              </w:rPr>
            </w:pPr>
            <w:r w:rsidRPr="00C1415F">
              <w:rPr>
                <w:rFonts w:ascii="Arial Narrow" w:hAnsi="Arial Narrow" w:cs="Arial"/>
                <w:b/>
                <w:bCs/>
                <w:sz w:val="20"/>
                <w:szCs w:val="20"/>
                <w:lang w:val="en-US"/>
              </w:rPr>
              <w:t>(Total 1 mark)</w:t>
            </w:r>
          </w:p>
          <w:p w:rsidR="00C41DDC" w:rsidRPr="00C1415F" w:rsidRDefault="00C41DDC" w:rsidP="00C41DDC">
            <w:pPr>
              <w:widowControl w:val="0"/>
              <w:autoSpaceDE w:val="0"/>
              <w:autoSpaceDN w:val="0"/>
              <w:adjustRightInd w:val="0"/>
              <w:spacing w:before="240"/>
              <w:ind w:left="738" w:right="-114" w:hanging="738"/>
              <w:rPr>
                <w:rFonts w:ascii="Arial Narrow" w:hAnsi="Arial Narrow" w:cs="Arial"/>
                <w:lang w:val="en-US"/>
              </w:rPr>
            </w:pPr>
            <w:r w:rsidRPr="00C1415F">
              <w:rPr>
                <w:rFonts w:ascii="Arial Narrow" w:hAnsi="Arial Narrow" w:cs="Arial"/>
                <w:b/>
                <w:bCs/>
                <w:lang w:val="en-US"/>
              </w:rPr>
              <w:t>Q101.</w:t>
            </w:r>
            <w:r w:rsidRPr="00C1415F">
              <w:rPr>
                <w:rFonts w:ascii="Arial Narrow" w:hAnsi="Arial Narrow" w:cs="Arial"/>
                <w:lang w:val="en-US"/>
              </w:rPr>
              <w:t xml:space="preserve">     Charged particles, each of mass </w:t>
            </w:r>
            <w:r w:rsidRPr="00C1415F">
              <w:rPr>
                <w:rFonts w:ascii="Arial Narrow" w:hAnsi="Arial Narrow" w:cs="Times New Roman"/>
                <w:i/>
                <w:iCs/>
                <w:lang w:val="en-US"/>
              </w:rPr>
              <w:t>m</w:t>
            </w:r>
            <w:r w:rsidRPr="00C1415F">
              <w:rPr>
                <w:rFonts w:ascii="Arial Narrow" w:hAnsi="Arial Narrow" w:cs="Arial"/>
                <w:lang w:val="en-US"/>
              </w:rPr>
              <w:t xml:space="preserve"> and charge </w:t>
            </w:r>
            <w:r w:rsidRPr="00C1415F">
              <w:rPr>
                <w:rFonts w:ascii="Arial Narrow" w:hAnsi="Arial Narrow" w:cs="Times New Roman"/>
                <w:i/>
                <w:iCs/>
                <w:lang w:val="en-US"/>
              </w:rPr>
              <w:t>Q</w:t>
            </w:r>
            <w:r w:rsidRPr="00C1415F">
              <w:rPr>
                <w:rFonts w:ascii="Arial Narrow" w:hAnsi="Arial Narrow" w:cs="Arial"/>
                <w:lang w:val="en-US"/>
              </w:rPr>
              <w:t xml:space="preserve">, travel at a constant speed in a circle of radius </w:t>
            </w:r>
            <w:r w:rsidRPr="00C1415F">
              <w:rPr>
                <w:rFonts w:ascii="Arial Narrow" w:hAnsi="Arial Narrow" w:cs="Times New Roman"/>
                <w:i/>
                <w:iCs/>
                <w:lang w:val="en-US"/>
              </w:rPr>
              <w:t>r</w:t>
            </w:r>
            <w:r w:rsidRPr="00C1415F">
              <w:rPr>
                <w:rFonts w:ascii="Arial Narrow" w:hAnsi="Arial Narrow" w:cs="Arial"/>
                <w:lang w:val="en-US"/>
              </w:rPr>
              <w:t xml:space="preserve"> in a uniform magnetic field of flux density </w:t>
            </w:r>
            <w:r w:rsidRPr="00C1415F">
              <w:rPr>
                <w:rFonts w:ascii="Arial Narrow" w:hAnsi="Arial Narrow" w:cs="Times New Roman"/>
                <w:i/>
                <w:iCs/>
                <w:lang w:val="en-US"/>
              </w:rPr>
              <w:t>B</w:t>
            </w:r>
            <w:r w:rsidRPr="00C1415F">
              <w:rPr>
                <w:rFonts w:ascii="Arial Narrow" w:hAnsi="Arial Narrow" w:cs="Arial"/>
                <w:lang w:val="en-US"/>
              </w:rPr>
              <w:t>. Which expression gives the frequency of rotation of a particle in the beam?</w:t>
            </w:r>
          </w:p>
          <w:p w:rsidR="00C41DDC" w:rsidRPr="00C1415F" w:rsidRDefault="00C41DDC" w:rsidP="00C41DDC">
            <w:pPr>
              <w:widowControl w:val="0"/>
              <w:autoSpaceDE w:val="0"/>
              <w:autoSpaceDN w:val="0"/>
              <w:adjustRightInd w:val="0"/>
              <w:spacing w:before="120"/>
              <w:ind w:left="567" w:right="567"/>
              <w:rPr>
                <w:rFonts w:ascii="Arial Narrow" w:hAnsi="Arial Narrow" w:cs="Arial"/>
                <w:lang w:val="en-US"/>
              </w:rPr>
            </w:pPr>
            <w:r w:rsidRPr="00C1415F">
              <w:rPr>
                <w:rFonts w:ascii="Arial Narrow" w:hAnsi="Arial Narrow" w:cs="Arial"/>
                <w:b/>
                <w:bCs/>
                <w:lang w:val="en-US"/>
              </w:rPr>
              <w:t>A</w:t>
            </w:r>
            <w:r w:rsidRPr="00C1415F">
              <w:rPr>
                <w:rFonts w:ascii="Arial Narrow" w:hAnsi="Arial Narrow" w:cs="Arial"/>
                <w:lang w:val="en-US"/>
              </w:rPr>
              <w:t>       </w:t>
            </w:r>
            <w:r w:rsidRPr="00C1415F">
              <w:rPr>
                <w:rFonts w:ascii="Arial Narrow" w:hAnsi="Arial Narrow" w:cs="Arial"/>
                <w:noProof/>
                <w:lang w:val="en-US"/>
              </w:rPr>
              <w:drawing>
                <wp:inline distT="0" distB="0" distL="0" distR="0" wp14:anchorId="56656CDF" wp14:editId="0C0E8C05">
                  <wp:extent cx="352425" cy="38100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rsidR="00C41DDC" w:rsidRPr="00C1415F" w:rsidRDefault="00C41DDC" w:rsidP="00C41DDC">
            <w:pPr>
              <w:widowControl w:val="0"/>
              <w:autoSpaceDE w:val="0"/>
              <w:autoSpaceDN w:val="0"/>
              <w:adjustRightInd w:val="0"/>
              <w:spacing w:before="120"/>
              <w:ind w:left="567" w:right="567"/>
              <w:rPr>
                <w:rFonts w:ascii="Arial Narrow" w:hAnsi="Arial Narrow" w:cs="Arial"/>
                <w:lang w:val="en-US"/>
              </w:rPr>
            </w:pPr>
            <w:r w:rsidRPr="00C1415F">
              <w:rPr>
                <w:rFonts w:ascii="Arial Narrow" w:hAnsi="Arial Narrow" w:cs="Arial"/>
                <w:b/>
                <w:bCs/>
                <w:lang w:val="en-US"/>
              </w:rPr>
              <w:t>B</w:t>
            </w:r>
            <w:r w:rsidRPr="00C1415F">
              <w:rPr>
                <w:rFonts w:ascii="Arial Narrow" w:hAnsi="Arial Narrow" w:cs="Arial"/>
                <w:lang w:val="en-US"/>
              </w:rPr>
              <w:t>       </w:t>
            </w:r>
            <w:r w:rsidRPr="00C1415F">
              <w:rPr>
                <w:rFonts w:ascii="Arial Narrow" w:hAnsi="Arial Narrow" w:cs="Arial"/>
                <w:noProof/>
                <w:lang w:val="en-US"/>
              </w:rPr>
              <w:drawing>
                <wp:inline distT="0" distB="0" distL="0" distR="0" wp14:anchorId="251E4999" wp14:editId="15FA4BC0">
                  <wp:extent cx="304800" cy="3810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p>
          <w:p w:rsidR="00C41DDC" w:rsidRPr="00C1415F" w:rsidRDefault="00C41DDC" w:rsidP="00C41DDC">
            <w:pPr>
              <w:widowControl w:val="0"/>
              <w:autoSpaceDE w:val="0"/>
              <w:autoSpaceDN w:val="0"/>
              <w:adjustRightInd w:val="0"/>
              <w:spacing w:before="120"/>
              <w:ind w:left="567" w:right="567"/>
              <w:rPr>
                <w:rFonts w:ascii="Arial Narrow" w:hAnsi="Arial Narrow" w:cs="Arial"/>
                <w:lang w:val="en-US"/>
              </w:rPr>
            </w:pPr>
            <w:r w:rsidRPr="00C1415F">
              <w:rPr>
                <w:rFonts w:ascii="Arial Narrow" w:hAnsi="Arial Narrow" w:cs="Arial"/>
                <w:b/>
                <w:bCs/>
                <w:lang w:val="en-US"/>
              </w:rPr>
              <w:t>C</w:t>
            </w:r>
            <w:r w:rsidRPr="00C1415F">
              <w:rPr>
                <w:rFonts w:ascii="Arial Narrow" w:hAnsi="Arial Narrow" w:cs="Arial"/>
                <w:lang w:val="en-US"/>
              </w:rPr>
              <w:t>       </w:t>
            </w:r>
            <w:r w:rsidRPr="00C1415F">
              <w:rPr>
                <w:rFonts w:ascii="Arial Narrow" w:hAnsi="Arial Narrow" w:cs="Arial"/>
                <w:noProof/>
                <w:lang w:val="en-US"/>
              </w:rPr>
              <w:drawing>
                <wp:inline distT="0" distB="0" distL="0" distR="0" wp14:anchorId="3E38BE12" wp14:editId="21E090A8">
                  <wp:extent cx="304800" cy="3810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p>
          <w:p w:rsidR="00C41DDC" w:rsidRPr="00C1415F" w:rsidRDefault="00C41DDC" w:rsidP="00C41DDC">
            <w:pPr>
              <w:widowControl w:val="0"/>
              <w:autoSpaceDE w:val="0"/>
              <w:autoSpaceDN w:val="0"/>
              <w:adjustRightInd w:val="0"/>
              <w:spacing w:before="120"/>
              <w:ind w:left="567" w:right="567"/>
              <w:rPr>
                <w:rFonts w:ascii="Arial Narrow" w:hAnsi="Arial Narrow" w:cs="Arial"/>
                <w:lang w:val="en-US"/>
              </w:rPr>
            </w:pPr>
            <w:r w:rsidRPr="00C1415F">
              <w:rPr>
                <w:rFonts w:ascii="Arial Narrow" w:hAnsi="Arial Narrow" w:cs="Arial"/>
                <w:b/>
                <w:bCs/>
                <w:lang w:val="en-US"/>
              </w:rPr>
              <w:t>D</w:t>
            </w:r>
            <w:r w:rsidRPr="00C1415F">
              <w:rPr>
                <w:rFonts w:ascii="Arial Narrow" w:hAnsi="Arial Narrow" w:cs="Arial"/>
                <w:lang w:val="en-US"/>
              </w:rPr>
              <w:t>       </w:t>
            </w:r>
            <w:r w:rsidRPr="00C1415F">
              <w:rPr>
                <w:rFonts w:ascii="Arial Narrow" w:hAnsi="Arial Narrow" w:cs="Arial"/>
                <w:noProof/>
                <w:lang w:val="en-US"/>
              </w:rPr>
              <w:drawing>
                <wp:inline distT="0" distB="0" distL="0" distR="0" wp14:anchorId="3F1A47E3" wp14:editId="6E44948C">
                  <wp:extent cx="457200" cy="3810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rsidR="00C41DDC" w:rsidRPr="00C1415F" w:rsidRDefault="00C41DDC" w:rsidP="00C41DDC">
            <w:pPr>
              <w:widowControl w:val="0"/>
              <w:autoSpaceDE w:val="0"/>
              <w:autoSpaceDN w:val="0"/>
              <w:adjustRightInd w:val="0"/>
              <w:jc w:val="right"/>
              <w:rPr>
                <w:rFonts w:ascii="Arial Narrow" w:hAnsi="Arial Narrow" w:cs="Arial"/>
                <w:b/>
                <w:bCs/>
                <w:sz w:val="20"/>
                <w:szCs w:val="20"/>
                <w:lang w:val="en-US"/>
              </w:rPr>
            </w:pPr>
            <w:r w:rsidRPr="00C1415F">
              <w:rPr>
                <w:rFonts w:ascii="Arial Narrow" w:hAnsi="Arial Narrow" w:cs="Arial"/>
                <w:b/>
                <w:bCs/>
                <w:sz w:val="20"/>
                <w:szCs w:val="20"/>
                <w:lang w:val="en-US"/>
              </w:rPr>
              <w:t>(Total 1 mark)</w:t>
            </w:r>
          </w:p>
          <w:p w:rsidR="00C41DDC" w:rsidRPr="00C1415F" w:rsidRDefault="00C41DDC" w:rsidP="00C41DDC">
            <w:pPr>
              <w:widowControl w:val="0"/>
              <w:autoSpaceDE w:val="0"/>
              <w:autoSpaceDN w:val="0"/>
              <w:adjustRightInd w:val="0"/>
              <w:spacing w:before="240"/>
              <w:ind w:left="738" w:right="27" w:hanging="738"/>
              <w:rPr>
                <w:rFonts w:ascii="Arial Narrow" w:hAnsi="Arial Narrow" w:cs="Arial"/>
                <w:lang w:val="en-US"/>
              </w:rPr>
            </w:pPr>
            <w:r w:rsidRPr="00C1415F">
              <w:rPr>
                <w:rFonts w:ascii="Arial Narrow" w:hAnsi="Arial Narrow" w:cs="Arial"/>
                <w:b/>
                <w:bCs/>
                <w:lang w:val="en-US"/>
              </w:rPr>
              <w:t>Q102.</w:t>
            </w:r>
            <w:r w:rsidRPr="00C1415F">
              <w:rPr>
                <w:rFonts w:ascii="Arial Narrow" w:hAnsi="Arial Narrow" w:cs="Arial"/>
                <w:lang w:val="en-US"/>
              </w:rPr>
              <w:t xml:space="preserve">     The path followed by an electron of momentum </w:t>
            </w:r>
            <w:r w:rsidRPr="00C1415F">
              <w:rPr>
                <w:rFonts w:ascii="Arial Narrow" w:hAnsi="Arial Narrow" w:cs="Times New Roman"/>
                <w:i/>
                <w:iCs/>
                <w:lang w:val="en-US"/>
              </w:rPr>
              <w:t>p</w:t>
            </w:r>
            <w:r w:rsidRPr="00C1415F">
              <w:rPr>
                <w:rFonts w:ascii="Arial Narrow" w:hAnsi="Arial Narrow" w:cs="Arial"/>
                <w:lang w:val="en-US"/>
              </w:rPr>
              <w:t>, carrying charge –</w:t>
            </w:r>
            <w:r w:rsidRPr="00C1415F">
              <w:rPr>
                <w:rFonts w:ascii="Arial Narrow" w:hAnsi="Arial Narrow" w:cs="Times New Roman"/>
                <w:i/>
                <w:iCs/>
                <w:lang w:val="en-US"/>
              </w:rPr>
              <w:t>e</w:t>
            </w:r>
            <w:r w:rsidRPr="00C1415F">
              <w:rPr>
                <w:rFonts w:ascii="Arial Narrow" w:hAnsi="Arial Narrow" w:cs="Arial"/>
                <w:lang w:val="en-US"/>
              </w:rPr>
              <w:t xml:space="preserve">, which enters a magnetic field at right angles, is a circular arc of radius </w:t>
            </w:r>
            <w:r w:rsidRPr="00C1415F">
              <w:rPr>
                <w:rFonts w:ascii="Arial Narrow" w:hAnsi="Arial Narrow" w:cs="Times New Roman"/>
                <w:i/>
                <w:iCs/>
                <w:lang w:val="en-US"/>
              </w:rPr>
              <w:t>r</w:t>
            </w:r>
            <w:r w:rsidRPr="00C1415F">
              <w:rPr>
                <w:rFonts w:ascii="Arial Narrow" w:hAnsi="Arial Narrow" w:cs="Arial"/>
                <w:lang w:val="en-US"/>
              </w:rPr>
              <w:t>.</w:t>
            </w:r>
          </w:p>
          <w:p w:rsidR="00C41DDC" w:rsidRPr="00C1415F" w:rsidRDefault="00C41DDC" w:rsidP="00C41DDC">
            <w:pPr>
              <w:widowControl w:val="0"/>
              <w:autoSpaceDE w:val="0"/>
              <w:autoSpaceDN w:val="0"/>
              <w:adjustRightInd w:val="0"/>
              <w:spacing w:before="60"/>
              <w:ind w:left="738"/>
              <w:rPr>
                <w:rFonts w:ascii="Arial Narrow" w:hAnsi="Arial Narrow" w:cs="Arial"/>
                <w:lang w:val="en-US"/>
              </w:rPr>
            </w:pPr>
            <w:r w:rsidRPr="00C1415F">
              <w:rPr>
                <w:rFonts w:ascii="Arial Narrow" w:hAnsi="Arial Narrow" w:cs="Arial"/>
                <w:lang w:val="en-US"/>
              </w:rPr>
              <w:t xml:space="preserve">What would be the radius of the circular arc followed by an </w:t>
            </w:r>
            <w:r w:rsidRPr="00C1415F">
              <w:rPr>
                <w:rFonts w:ascii="Arial Narrow" w:hAnsi="Arial Narrow" w:cs="Times New Roman"/>
                <w:lang w:val="en-US"/>
              </w:rPr>
              <w:t>α</w:t>
            </w:r>
            <w:r w:rsidRPr="00C1415F">
              <w:rPr>
                <w:rFonts w:ascii="Arial Narrow" w:hAnsi="Arial Narrow" w:cs="Arial"/>
                <w:lang w:val="en-US"/>
              </w:rPr>
              <w:t xml:space="preserve"> particle of momentum 2</w:t>
            </w:r>
            <w:r w:rsidRPr="00C1415F">
              <w:rPr>
                <w:rFonts w:ascii="Arial Narrow" w:hAnsi="Arial Narrow" w:cs="Times New Roman"/>
                <w:i/>
                <w:iCs/>
                <w:lang w:val="en-US"/>
              </w:rPr>
              <w:t>p</w:t>
            </w:r>
            <w:r w:rsidRPr="00C1415F">
              <w:rPr>
                <w:rFonts w:ascii="Arial Narrow" w:hAnsi="Arial Narrow" w:cs="Arial"/>
                <w:lang w:val="en-US"/>
              </w:rPr>
              <w:t>, carrying charge +2</w:t>
            </w:r>
            <w:r w:rsidRPr="00C1415F">
              <w:rPr>
                <w:rFonts w:ascii="Arial Narrow" w:hAnsi="Arial Narrow" w:cs="Times New Roman"/>
                <w:i/>
                <w:iCs/>
                <w:lang w:val="en-US"/>
              </w:rPr>
              <w:t>e</w:t>
            </w:r>
            <w:r w:rsidRPr="00C1415F">
              <w:rPr>
                <w:rFonts w:ascii="Arial Narrow" w:hAnsi="Arial Narrow" w:cs="Arial"/>
                <w:lang w:val="en-US"/>
              </w:rPr>
              <w:t>, which entered the same field at right angles?</w:t>
            </w:r>
          </w:p>
          <w:p w:rsidR="00C41DDC" w:rsidRPr="00C1415F" w:rsidRDefault="00C41DDC" w:rsidP="00C41DDC">
            <w:pPr>
              <w:widowControl w:val="0"/>
              <w:autoSpaceDE w:val="0"/>
              <w:autoSpaceDN w:val="0"/>
              <w:adjustRightInd w:val="0"/>
              <w:spacing w:before="240"/>
              <w:ind w:left="567" w:right="567"/>
              <w:rPr>
                <w:rFonts w:ascii="Arial Narrow" w:hAnsi="Arial Narrow" w:cs="Arial"/>
                <w:lang w:val="en-US"/>
              </w:rPr>
            </w:pPr>
            <w:r w:rsidRPr="00C1415F">
              <w:rPr>
                <w:rFonts w:ascii="Arial Narrow" w:hAnsi="Arial Narrow" w:cs="Arial"/>
                <w:b/>
                <w:bCs/>
                <w:lang w:val="en-US"/>
              </w:rPr>
              <w:t>A</w:t>
            </w:r>
            <w:r w:rsidRPr="00C1415F">
              <w:rPr>
                <w:rFonts w:ascii="Arial Narrow" w:hAnsi="Arial Narrow" w:cs="Arial"/>
                <w:lang w:val="en-US"/>
              </w:rPr>
              <w:t>      </w:t>
            </w:r>
            <m:oMath>
              <m:f>
                <m:fPr>
                  <m:ctrlPr>
                    <w:rPr>
                      <w:rFonts w:ascii="Cambria Math" w:hAnsi="Cambria Math" w:cs="Arial"/>
                      <w:i/>
                      <w:lang w:val="en-US"/>
                    </w:rPr>
                  </m:ctrlPr>
                </m:fPr>
                <m:num>
                  <m:r>
                    <w:rPr>
                      <w:rFonts w:ascii="Cambria Math" w:hAnsi="Cambria Math" w:cs="Arial"/>
                      <w:lang w:val="en-US"/>
                    </w:rPr>
                    <m:t>r</m:t>
                  </m:r>
                </m:num>
                <m:den>
                  <m:r>
                    <w:rPr>
                      <w:rFonts w:ascii="Cambria Math" w:hAnsi="Cambria Math" w:cs="Arial"/>
                      <w:lang w:val="en-US"/>
                    </w:rPr>
                    <m:t>2</m:t>
                  </m:r>
                </m:den>
              </m:f>
            </m:oMath>
          </w:p>
          <w:p w:rsidR="00C41DDC" w:rsidRPr="00C1415F" w:rsidRDefault="00C41DDC" w:rsidP="00C41DDC">
            <w:pPr>
              <w:widowControl w:val="0"/>
              <w:autoSpaceDE w:val="0"/>
              <w:autoSpaceDN w:val="0"/>
              <w:adjustRightInd w:val="0"/>
              <w:spacing w:before="240"/>
              <w:ind w:left="567" w:right="567"/>
              <w:rPr>
                <w:rFonts w:ascii="Arial Narrow" w:hAnsi="Arial Narrow" w:cs="Times New Roman"/>
                <w:i/>
                <w:iCs/>
                <w:sz w:val="26"/>
                <w:szCs w:val="26"/>
                <w:lang w:val="en-US"/>
              </w:rPr>
            </w:pPr>
            <w:r w:rsidRPr="00C1415F">
              <w:rPr>
                <w:rFonts w:ascii="Arial Narrow" w:hAnsi="Arial Narrow" w:cs="Arial"/>
                <w:b/>
                <w:bCs/>
                <w:lang w:val="en-US"/>
              </w:rPr>
              <w:t>B</w:t>
            </w:r>
            <w:r w:rsidRPr="00C1415F">
              <w:rPr>
                <w:rFonts w:ascii="Arial Narrow" w:hAnsi="Arial Narrow" w:cs="Arial"/>
                <w:lang w:val="en-US"/>
              </w:rPr>
              <w:t>      </w:t>
            </w:r>
            <m:oMath>
              <m:r>
                <w:rPr>
                  <w:rFonts w:ascii="Cambria Math" w:hAnsi="Cambria Math" w:cs="Arial"/>
                  <w:lang w:val="en-US"/>
                </w:rPr>
                <m:t>r</m:t>
              </m:r>
            </m:oMath>
          </w:p>
          <w:p w:rsidR="00C41DDC" w:rsidRPr="00C1415F" w:rsidRDefault="00C41DDC" w:rsidP="00C41DDC">
            <w:pPr>
              <w:widowControl w:val="0"/>
              <w:autoSpaceDE w:val="0"/>
              <w:autoSpaceDN w:val="0"/>
              <w:adjustRightInd w:val="0"/>
              <w:spacing w:before="240"/>
              <w:ind w:left="567" w:right="567"/>
              <w:rPr>
                <w:rFonts w:ascii="Arial Narrow" w:hAnsi="Arial Narrow" w:cs="Times New Roman"/>
                <w:i/>
                <w:iCs/>
                <w:sz w:val="26"/>
                <w:szCs w:val="26"/>
                <w:lang w:val="en-US"/>
              </w:rPr>
            </w:pPr>
            <w:r w:rsidRPr="00C1415F">
              <w:rPr>
                <w:rFonts w:ascii="Arial Narrow" w:hAnsi="Arial Narrow" w:cs="Arial"/>
                <w:b/>
                <w:bCs/>
                <w:lang w:val="en-US"/>
              </w:rPr>
              <w:t>C</w:t>
            </w:r>
            <w:r w:rsidRPr="00C1415F">
              <w:rPr>
                <w:rFonts w:ascii="Arial Narrow" w:hAnsi="Arial Narrow" w:cs="Arial"/>
                <w:lang w:val="en-US"/>
              </w:rPr>
              <w:t>      </w:t>
            </w:r>
            <m:oMath>
              <m:r>
                <w:rPr>
                  <w:rFonts w:ascii="Cambria Math" w:hAnsi="Cambria Math" w:cs="Arial"/>
                  <w:lang w:val="en-US"/>
                </w:rPr>
                <m:t>2r</m:t>
              </m:r>
            </m:oMath>
          </w:p>
          <w:p w:rsidR="00C41DDC" w:rsidRPr="00C1415F" w:rsidRDefault="00C41DDC" w:rsidP="00C41DDC">
            <w:pPr>
              <w:widowControl w:val="0"/>
              <w:tabs>
                <w:tab w:val="left" w:pos="9385"/>
              </w:tabs>
              <w:autoSpaceDE w:val="0"/>
              <w:autoSpaceDN w:val="0"/>
              <w:adjustRightInd w:val="0"/>
              <w:spacing w:before="240"/>
              <w:ind w:left="567" w:right="-114"/>
              <w:rPr>
                <w:rFonts w:ascii="Arial Narrow" w:hAnsi="Arial Narrow" w:cs="Arial"/>
                <w:b/>
                <w:bCs/>
                <w:sz w:val="20"/>
                <w:szCs w:val="20"/>
                <w:lang w:val="en-US"/>
              </w:rPr>
            </w:pPr>
            <w:r w:rsidRPr="00C1415F">
              <w:rPr>
                <w:rFonts w:ascii="Arial Narrow" w:hAnsi="Arial Narrow" w:cs="Arial"/>
                <w:b/>
                <w:bCs/>
                <w:lang w:val="en-US"/>
              </w:rPr>
              <w:t>D</w:t>
            </w:r>
            <w:r w:rsidRPr="00C1415F">
              <w:rPr>
                <w:rFonts w:ascii="Arial Narrow" w:hAnsi="Arial Narrow" w:cs="Arial"/>
                <w:lang w:val="en-US"/>
              </w:rPr>
              <w:t>      </w:t>
            </w:r>
            <m:oMath>
              <m:r>
                <w:rPr>
                  <w:rFonts w:ascii="Cambria Math" w:hAnsi="Cambria Math" w:cs="Arial"/>
                  <w:lang w:val="en-US"/>
                </w:rPr>
                <m:t xml:space="preserve">4r </m:t>
              </m:r>
            </m:oMath>
            <w:r w:rsidRPr="00C1415F">
              <w:rPr>
                <w:rFonts w:ascii="Arial Narrow" w:eastAsiaTheme="minorEastAsia" w:hAnsi="Arial Narrow" w:cs="Arial"/>
                <w:lang w:val="en-US"/>
              </w:rPr>
              <w:tab/>
              <w:t xml:space="preserve">  </w:t>
            </w:r>
            <w:r w:rsidRPr="00C1415F">
              <w:rPr>
                <w:rFonts w:ascii="Arial Narrow" w:hAnsi="Arial Narrow" w:cs="Arial"/>
                <w:b/>
                <w:bCs/>
                <w:sz w:val="20"/>
                <w:szCs w:val="20"/>
                <w:lang w:val="en-US"/>
              </w:rPr>
              <w:t>(Total 1 mark)</w:t>
            </w:r>
          </w:p>
          <w:p w:rsidR="00C41DDC" w:rsidRPr="00C1415F" w:rsidRDefault="00C41DDC" w:rsidP="00C41DDC">
            <w:pPr>
              <w:widowControl w:val="0"/>
              <w:autoSpaceDE w:val="0"/>
              <w:autoSpaceDN w:val="0"/>
              <w:adjustRightInd w:val="0"/>
              <w:spacing w:before="240" w:after="60"/>
              <w:ind w:left="738" w:hanging="738"/>
              <w:rPr>
                <w:rFonts w:ascii="Arial Narrow" w:hAnsi="Arial Narrow" w:cs="Arial"/>
                <w:lang w:val="en-US"/>
              </w:rPr>
            </w:pPr>
            <w:r w:rsidRPr="00C1415F">
              <w:rPr>
                <w:rFonts w:ascii="Arial Narrow" w:hAnsi="Arial Narrow" w:cs="Arial"/>
                <w:b/>
                <w:bCs/>
                <w:lang w:val="en-US"/>
              </w:rPr>
              <w:t>Q103.</w:t>
            </w:r>
            <w:r w:rsidRPr="00C1415F">
              <w:rPr>
                <w:rFonts w:ascii="Arial Narrow" w:hAnsi="Arial Narrow" w:cs="Arial"/>
                <w:lang w:val="en-US"/>
              </w:rPr>
              <w:t xml:space="preserve">     Which line, </w:t>
            </w:r>
            <w:r w:rsidRPr="00C1415F">
              <w:rPr>
                <w:rFonts w:ascii="Arial Narrow" w:hAnsi="Arial Narrow" w:cs="Arial"/>
                <w:b/>
                <w:bCs/>
                <w:lang w:val="en-US"/>
              </w:rPr>
              <w:t>A</w:t>
            </w:r>
            <w:r w:rsidRPr="00C1415F">
              <w:rPr>
                <w:rFonts w:ascii="Arial Narrow" w:hAnsi="Arial Narrow" w:cs="Arial"/>
                <w:lang w:val="en-US"/>
              </w:rPr>
              <w:t xml:space="preserve"> to </w:t>
            </w:r>
            <w:r w:rsidRPr="00C1415F">
              <w:rPr>
                <w:rFonts w:ascii="Arial Narrow" w:hAnsi="Arial Narrow" w:cs="Arial"/>
                <w:b/>
                <w:bCs/>
                <w:lang w:val="en-US"/>
              </w:rPr>
              <w:t>D</w:t>
            </w:r>
            <w:r w:rsidRPr="00C1415F">
              <w:rPr>
                <w:rFonts w:ascii="Arial Narrow" w:hAnsi="Arial Narrow" w:cs="Arial"/>
                <w:lang w:val="en-US"/>
              </w:rPr>
              <w:t>, in the table correctly describes the trajectory of charged particles which enter separately, at right angles, a uniform electric field, and a uniform magnetic field?</w:t>
            </w:r>
          </w:p>
          <w:tbl>
            <w:tblPr>
              <w:tblW w:w="0" w:type="auto"/>
              <w:jc w:val="center"/>
              <w:tblCellMar>
                <w:left w:w="75" w:type="dxa"/>
                <w:right w:w="75" w:type="dxa"/>
              </w:tblCellMar>
              <w:tblLook w:val="0000" w:firstRow="0" w:lastRow="0" w:firstColumn="0" w:lastColumn="0" w:noHBand="0" w:noVBand="0"/>
            </w:tblPr>
            <w:tblGrid>
              <w:gridCol w:w="390"/>
              <w:gridCol w:w="2985"/>
              <w:gridCol w:w="2985"/>
            </w:tblGrid>
            <w:tr w:rsidR="00C41DDC" w:rsidRPr="00C1415F" w:rsidTr="007C2C3E">
              <w:trPr>
                <w:jc w:val="center"/>
              </w:trPr>
              <w:tc>
                <w:tcPr>
                  <w:tcW w:w="390"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uniform electric field</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uniform magnetic field</w:t>
                  </w:r>
                </w:p>
              </w:tc>
            </w:tr>
            <w:tr w:rsidR="00C41DDC" w:rsidRPr="00C1415F" w:rsidTr="007C2C3E">
              <w:trPr>
                <w:jc w:val="center"/>
              </w:trPr>
              <w:tc>
                <w:tcPr>
                  <w:tcW w:w="390"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A</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parabolic</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circular</w:t>
                  </w:r>
                </w:p>
              </w:tc>
            </w:tr>
            <w:tr w:rsidR="00C41DDC" w:rsidRPr="00C1415F" w:rsidTr="007C2C3E">
              <w:trPr>
                <w:jc w:val="center"/>
              </w:trPr>
              <w:tc>
                <w:tcPr>
                  <w:tcW w:w="390"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B</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circular</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parabolic</w:t>
                  </w:r>
                </w:p>
              </w:tc>
            </w:tr>
            <w:tr w:rsidR="00C41DDC" w:rsidRPr="00C1415F" w:rsidTr="007C2C3E">
              <w:trPr>
                <w:jc w:val="center"/>
              </w:trPr>
              <w:tc>
                <w:tcPr>
                  <w:tcW w:w="390"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C</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circular</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circular</w:t>
                  </w:r>
                </w:p>
              </w:tc>
            </w:tr>
            <w:tr w:rsidR="00C41DDC" w:rsidRPr="00C1415F" w:rsidTr="007C2C3E">
              <w:trPr>
                <w:jc w:val="center"/>
              </w:trPr>
              <w:tc>
                <w:tcPr>
                  <w:tcW w:w="390"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b/>
                      <w:bCs/>
                      <w:lang w:val="en-US"/>
                    </w:rPr>
                  </w:pPr>
                  <w:r w:rsidRPr="00C1415F">
                    <w:rPr>
                      <w:rFonts w:ascii="Arial Narrow" w:hAnsi="Arial Narrow" w:cs="Arial"/>
                      <w:b/>
                      <w:bCs/>
                      <w:lang w:val="en-US"/>
                    </w:rPr>
                    <w:t>D</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parabolic</w:t>
                  </w:r>
                </w:p>
              </w:tc>
              <w:tc>
                <w:tcPr>
                  <w:tcW w:w="2985" w:type="dxa"/>
                  <w:tcBorders>
                    <w:top w:val="single" w:sz="8" w:space="0" w:color="000000"/>
                    <w:left w:val="single" w:sz="8" w:space="0" w:color="000000"/>
                    <w:bottom w:val="single" w:sz="8" w:space="0" w:color="000000"/>
                    <w:right w:val="single" w:sz="8" w:space="0" w:color="000000"/>
                  </w:tcBorders>
                  <w:vAlign w:val="center"/>
                </w:tcPr>
                <w:p w:rsidR="00C41DDC" w:rsidRPr="00C1415F" w:rsidRDefault="00C41DDC" w:rsidP="00C41DDC">
                  <w:pPr>
                    <w:widowControl w:val="0"/>
                    <w:autoSpaceDE w:val="0"/>
                    <w:autoSpaceDN w:val="0"/>
                    <w:adjustRightInd w:val="0"/>
                    <w:spacing w:before="60" w:after="60" w:line="240" w:lineRule="auto"/>
                    <w:jc w:val="center"/>
                    <w:rPr>
                      <w:rFonts w:ascii="Arial Narrow" w:hAnsi="Arial Narrow" w:cs="Arial"/>
                      <w:lang w:val="en-US"/>
                    </w:rPr>
                  </w:pPr>
                  <w:r w:rsidRPr="00C1415F">
                    <w:rPr>
                      <w:rFonts w:ascii="Arial Narrow" w:hAnsi="Arial Narrow" w:cs="Arial"/>
                      <w:lang w:val="en-US"/>
                    </w:rPr>
                    <w:t>parabolic</w:t>
                  </w:r>
                </w:p>
              </w:tc>
            </w:tr>
          </w:tbl>
          <w:p w:rsidR="00C41DDC" w:rsidRPr="00C1415F" w:rsidRDefault="00C41DDC" w:rsidP="00C41DDC">
            <w:pPr>
              <w:widowControl w:val="0"/>
              <w:autoSpaceDE w:val="0"/>
              <w:autoSpaceDN w:val="0"/>
              <w:adjustRightInd w:val="0"/>
              <w:jc w:val="right"/>
              <w:rPr>
                <w:rFonts w:ascii="Arial Narrow" w:hAnsi="Arial Narrow" w:cs="Arial"/>
                <w:b/>
                <w:bCs/>
                <w:sz w:val="20"/>
                <w:szCs w:val="20"/>
                <w:lang w:val="en-US"/>
              </w:rPr>
            </w:pPr>
            <w:r w:rsidRPr="00C1415F">
              <w:rPr>
                <w:rFonts w:ascii="Arial Narrow" w:hAnsi="Arial Narrow" w:cs="Arial"/>
                <w:b/>
                <w:bCs/>
                <w:sz w:val="20"/>
                <w:szCs w:val="20"/>
                <w:lang w:val="en-US"/>
              </w:rPr>
              <w:t>(Total 1 mark)</w:t>
            </w:r>
          </w:p>
        </w:tc>
      </w:tr>
      <w:bookmarkEnd w:id="0"/>
    </w:tbl>
    <w:p w:rsidR="00C41DDC" w:rsidRDefault="00C41DDC" w:rsidP="00173784">
      <w:pPr>
        <w:spacing w:after="0"/>
        <w:jc w:val="center"/>
        <w:rPr>
          <w:rFonts w:ascii="Arial Narrow" w:hAnsi="Arial Narrow"/>
          <w:b/>
          <w:color w:val="FF0000"/>
          <w:u w:val="single"/>
        </w:rPr>
      </w:pPr>
    </w:p>
    <w:p w:rsidR="00173784" w:rsidRPr="003E0C3B" w:rsidRDefault="00173784" w:rsidP="00173784">
      <w:pPr>
        <w:spacing w:after="0"/>
        <w:rPr>
          <w:rFonts w:ascii="Arial Narrow" w:hAnsi="Arial Narrow"/>
          <w:sz w:val="4"/>
          <w:szCs w:val="4"/>
        </w:rPr>
      </w:pPr>
      <w:r>
        <w:rPr>
          <w:rFonts w:ascii="Arial Narrow" w:hAnsi="Arial Narrow"/>
        </w:rPr>
        <w:br w:type="page"/>
      </w:r>
    </w:p>
    <w:p w:rsidR="00ED6B3E" w:rsidRPr="006D7BC0" w:rsidRDefault="00ED6B3E" w:rsidP="00ED6B3E">
      <w:pPr>
        <w:spacing w:after="0"/>
        <w:jc w:val="center"/>
        <w:rPr>
          <w:rFonts w:ascii="Arial Narrow" w:hAnsi="Arial Narrow"/>
          <w:b/>
          <w:u w:val="single"/>
        </w:rPr>
      </w:pPr>
      <w:r w:rsidRPr="006D7BC0">
        <w:rPr>
          <w:rFonts w:ascii="Arial Narrow" w:hAnsi="Arial Narrow"/>
          <w:b/>
          <w:u w:val="single"/>
        </w:rPr>
        <w:lastRenderedPageBreak/>
        <w:t xml:space="preserve">Wednesday: </w:t>
      </w:r>
      <w:r w:rsidR="006D7BC0" w:rsidRPr="006D7BC0">
        <w:rPr>
          <w:rFonts w:ascii="Arial Narrow" w:hAnsi="Arial Narrow"/>
          <w:b/>
          <w:u w:val="single"/>
        </w:rPr>
        <w:t>Cyclotrons</w:t>
      </w:r>
      <w:r w:rsidRPr="006D7BC0">
        <w:rPr>
          <w:rFonts w:ascii="Arial Narrow" w:hAnsi="Arial Narrow"/>
          <w:b/>
          <w:u w:val="single"/>
        </w:rPr>
        <w:t xml:space="preserve"> Extended Writing</w:t>
      </w:r>
    </w:p>
    <w:p w:rsidR="00ED6B3E" w:rsidRPr="006D7BC0" w:rsidRDefault="00ED6B3E" w:rsidP="00ED6B3E">
      <w:pPr>
        <w:spacing w:after="0"/>
        <w:jc w:val="center"/>
        <w:rPr>
          <w:rFonts w:ascii="Gill Sans MT" w:hAnsi="Gill Sans MT"/>
          <w:sz w:val="18"/>
          <w:szCs w:val="24"/>
        </w:rPr>
      </w:pPr>
    </w:p>
    <w:p w:rsidR="006D7BC0" w:rsidRPr="006D7BC0" w:rsidRDefault="006D7BC0" w:rsidP="006D7BC0">
      <w:pPr>
        <w:spacing w:after="0"/>
        <w:rPr>
          <w:rFonts w:ascii="Arial Narrow" w:hAnsi="Arial Narrow"/>
          <w:szCs w:val="24"/>
        </w:rPr>
      </w:pPr>
      <w:r w:rsidRPr="006D7BC0">
        <w:rPr>
          <w:rFonts w:ascii="Arial Narrow" w:hAnsi="Arial Narrow"/>
          <w:szCs w:val="24"/>
        </w:rPr>
        <w:t>Many of the discoveries in the field of particle physics have come from the work carried out at CERN and other laboratories with particle accelerators; all accelerators use the concepts of electromagnetism.</w:t>
      </w:r>
    </w:p>
    <w:p w:rsidR="006D7BC0" w:rsidRPr="006D7BC0" w:rsidRDefault="006D7BC0" w:rsidP="006D7BC0">
      <w:pPr>
        <w:spacing w:after="0"/>
        <w:rPr>
          <w:rFonts w:ascii="Arial Narrow" w:hAnsi="Arial Narrow"/>
          <w:szCs w:val="24"/>
        </w:rPr>
      </w:pPr>
      <w:r w:rsidRPr="006D7BC0">
        <w:rPr>
          <w:rFonts w:ascii="Arial Narrow" w:hAnsi="Arial Narrow"/>
          <w:szCs w:val="24"/>
        </w:rPr>
        <w:t>The two type of particle accelerator are linear and circular; the cyclotron is a simple circular particle accelerator.</w:t>
      </w:r>
    </w:p>
    <w:p w:rsidR="006D7BC0" w:rsidRPr="006D7BC0" w:rsidRDefault="006D7BC0" w:rsidP="006D7BC0">
      <w:pPr>
        <w:spacing w:after="0"/>
        <w:rPr>
          <w:rFonts w:ascii="Arial Narrow" w:hAnsi="Arial Narrow"/>
          <w:szCs w:val="24"/>
        </w:rPr>
      </w:pPr>
      <w:r w:rsidRPr="006D7BC0">
        <w:rPr>
          <w:rFonts w:ascii="Arial Narrow" w:hAnsi="Arial Narrow"/>
          <w:szCs w:val="24"/>
        </w:rPr>
        <w:t>Describe and explain how a cyclotron works. Your answer should include:</w:t>
      </w:r>
    </w:p>
    <w:p w:rsidR="006D7BC0" w:rsidRPr="006D7BC0" w:rsidRDefault="006D7BC0" w:rsidP="006D7BC0">
      <w:pPr>
        <w:pStyle w:val="ListParagraph"/>
        <w:numPr>
          <w:ilvl w:val="0"/>
          <w:numId w:val="6"/>
        </w:numPr>
        <w:spacing w:after="0"/>
        <w:ind w:left="990"/>
        <w:rPr>
          <w:rFonts w:ascii="Arial Narrow" w:hAnsi="Arial Narrow"/>
          <w:szCs w:val="24"/>
        </w:rPr>
      </w:pPr>
      <w:r w:rsidRPr="006D7BC0">
        <w:rPr>
          <w:rFonts w:ascii="Arial Narrow" w:hAnsi="Arial Narrow"/>
          <w:szCs w:val="24"/>
        </w:rPr>
        <w:t>How a charged particle will move when entering:*A gravitational field    *An electric field    *A magnetic field</w:t>
      </w:r>
    </w:p>
    <w:p w:rsidR="006D7BC0" w:rsidRPr="006D7BC0" w:rsidRDefault="006D7BC0" w:rsidP="006D7BC0">
      <w:pPr>
        <w:pStyle w:val="ListParagraph"/>
        <w:numPr>
          <w:ilvl w:val="0"/>
          <w:numId w:val="15"/>
        </w:numPr>
        <w:spacing w:after="0"/>
        <w:ind w:left="990"/>
        <w:rPr>
          <w:rFonts w:ascii="Arial Narrow" w:hAnsi="Arial Narrow"/>
          <w:szCs w:val="24"/>
        </w:rPr>
      </w:pPr>
      <w:r w:rsidRPr="006D7BC0">
        <w:rPr>
          <w:rFonts w:ascii="Arial Narrow" w:hAnsi="Arial Narrow"/>
          <w:szCs w:val="24"/>
        </w:rPr>
        <w:t>A description of the structure of a cyclotron</w:t>
      </w:r>
    </w:p>
    <w:p w:rsidR="006D7BC0" w:rsidRPr="006D7BC0" w:rsidRDefault="006D7BC0" w:rsidP="006D7BC0">
      <w:pPr>
        <w:pStyle w:val="ListParagraph"/>
        <w:numPr>
          <w:ilvl w:val="0"/>
          <w:numId w:val="15"/>
        </w:numPr>
        <w:spacing w:after="0"/>
        <w:ind w:left="990"/>
        <w:rPr>
          <w:rFonts w:ascii="Arial Narrow" w:hAnsi="Arial Narrow"/>
          <w:szCs w:val="24"/>
        </w:rPr>
      </w:pPr>
      <w:r w:rsidRPr="006D7BC0">
        <w:rPr>
          <w:rFonts w:ascii="Arial Narrow" w:hAnsi="Arial Narrow"/>
          <w:szCs w:val="24"/>
        </w:rPr>
        <w:t>An explanation of how it accelerates particles</w:t>
      </w:r>
    </w:p>
    <w:p w:rsidR="006D7BC0" w:rsidRPr="006D7BC0" w:rsidRDefault="006D7BC0" w:rsidP="006D7BC0">
      <w:pPr>
        <w:pStyle w:val="ListParagraph"/>
        <w:numPr>
          <w:ilvl w:val="0"/>
          <w:numId w:val="15"/>
        </w:numPr>
        <w:spacing w:after="0"/>
        <w:ind w:left="990"/>
        <w:rPr>
          <w:rFonts w:ascii="Arial Narrow" w:hAnsi="Arial Narrow"/>
          <w:szCs w:val="24"/>
        </w:rPr>
      </w:pPr>
      <w:r w:rsidRPr="006D7BC0">
        <w:rPr>
          <w:rFonts w:ascii="Arial Narrow" w:hAnsi="Arial Narrow"/>
          <w:szCs w:val="24"/>
        </w:rPr>
        <w:t>Relevant equations to determine the radius and time period of a particle in the cyclotron.</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ED6B3E" w:rsidRDefault="00ED6B3E" w:rsidP="00ED6B3E">
      <w:pPr>
        <w:widowControl w:val="0"/>
        <w:autoSpaceDE w:val="0"/>
        <w:autoSpaceDN w:val="0"/>
        <w:adjustRightInd w:val="0"/>
        <w:spacing w:before="200" w:after="0" w:line="240" w:lineRule="auto"/>
        <w:ind w:left="1701" w:right="169" w:hanging="1105"/>
        <w:rPr>
          <w:rFonts w:ascii="Arial Narrow" w:hAnsi="Arial Narrow" w:cs="Arial"/>
          <w:lang w:val="en-US"/>
        </w:rPr>
      </w:pPr>
      <w:r>
        <w:rPr>
          <w:rFonts w:ascii="Arial Narrow" w:hAnsi="Arial Narrow" w:cs="Arial"/>
          <w:lang w:val="en-US"/>
        </w:rPr>
        <w:t>..................................................................................................................................................................................................</w:t>
      </w:r>
    </w:p>
    <w:p w:rsidR="00540ADE" w:rsidRPr="006A034A" w:rsidRDefault="00540ADE" w:rsidP="00540ADE">
      <w:pPr>
        <w:spacing w:after="0"/>
        <w:jc w:val="center"/>
        <w:rPr>
          <w:rFonts w:ascii="Arial Narrow" w:hAnsi="Arial Narrow"/>
          <w:b/>
          <w:color w:val="FF0000"/>
          <w:u w:val="single"/>
        </w:rPr>
      </w:pPr>
      <w:r w:rsidRPr="005956F7">
        <w:rPr>
          <w:rFonts w:ascii="Arial Narrow" w:hAnsi="Arial Narrow"/>
          <w:b/>
          <w:u w:val="single"/>
        </w:rPr>
        <w:lastRenderedPageBreak/>
        <w:t xml:space="preserve">Wednesday: </w:t>
      </w:r>
      <w:r w:rsidR="005956F7" w:rsidRPr="005956F7">
        <w:rPr>
          <w:rFonts w:ascii="Arial Narrow" w:hAnsi="Arial Narrow"/>
          <w:b/>
          <w:u w:val="single"/>
        </w:rPr>
        <w:t>Magnetic Force and Flux</w:t>
      </w:r>
      <w:r w:rsidRPr="005956F7">
        <w:rPr>
          <w:rFonts w:ascii="Arial Narrow" w:hAnsi="Arial Narrow"/>
          <w:b/>
          <w:u w:val="single"/>
        </w:rPr>
        <w:t xml:space="preserve"> Definitions</w:t>
      </w:r>
    </w:p>
    <w:p w:rsidR="0066172B" w:rsidRDefault="0066172B" w:rsidP="0066172B">
      <w:pPr>
        <w:spacing w:after="0"/>
        <w:jc w:val="center"/>
        <w:rPr>
          <w:rFonts w:ascii="Arial Narrow" w:hAnsi="Arial Narrow"/>
          <w:b/>
          <w:color w:val="FF0000"/>
          <w:u w:val="single"/>
        </w:rPr>
      </w:pPr>
    </w:p>
    <w:tbl>
      <w:tblPr>
        <w:tblStyle w:val="TableGrid"/>
        <w:tblW w:w="0" w:type="auto"/>
        <w:tblLook w:val="04A0" w:firstRow="1" w:lastRow="0" w:firstColumn="1" w:lastColumn="0" w:noHBand="0" w:noVBand="1"/>
      </w:tblPr>
      <w:tblGrid>
        <w:gridCol w:w="2689"/>
        <w:gridCol w:w="7768"/>
      </w:tblGrid>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Flux</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amount of magnetic field passing through an area; the product of flux density and area.</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Current</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In Fleming’s left hand rule the second finger represents the direction of the …</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Charge</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Increasing this quantity decreases the radius of a charged particle in a magnetic field.</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Weber</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units of flux.</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Flux Linkage</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total flux flowing through a coil of wire.</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Perpendicular</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motor effect happens when a current and field are ………..</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Search Coil</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A device used to measure the magnetic flux at a point in a field.</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Field</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In Fleming’s left hand rule the first finger represents the direction of the …</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Circular</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field shape produced by a current flowing in a straight conductor.</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Left</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This left hand rule shows the direction of the motor effect.</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Motor</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effect can be demonstrated with a current in a horseshoe magnet.</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Circular</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path a charged particle takes when travelling perpendicular to a magnetic field.</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Magnetic Flux Density</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The strength of a magnetic field; represented by the concentration of field lines.</w:t>
            </w:r>
          </w:p>
        </w:tc>
      </w:tr>
      <w:tr w:rsidR="007E223D" w:rsidRPr="007E223D" w:rsidTr="007C2C3E">
        <w:trPr>
          <w:trHeight w:val="300"/>
        </w:trPr>
        <w:tc>
          <w:tcPr>
            <w:tcW w:w="2689" w:type="dxa"/>
            <w:noWrap/>
            <w:hideMark/>
          </w:tcPr>
          <w:p w:rsidR="007E223D" w:rsidRPr="00CF7936" w:rsidRDefault="007E223D" w:rsidP="007C2C3E">
            <w:pPr>
              <w:spacing w:before="120" w:after="100"/>
              <w:rPr>
                <w:rFonts w:ascii="Arial Narrow" w:eastAsia="Times New Roman" w:hAnsi="Arial Narrow" w:cs="Calibri"/>
                <w:color w:val="FFFFFF" w:themeColor="background1"/>
                <w:szCs w:val="21"/>
                <w:lang w:eastAsia="en-GB"/>
              </w:rPr>
            </w:pPr>
            <w:r w:rsidRPr="00CF7936">
              <w:rPr>
                <w:rFonts w:ascii="Arial Narrow" w:eastAsia="Times New Roman" w:hAnsi="Arial Narrow" w:cs="Calibri"/>
                <w:color w:val="FFFFFF" w:themeColor="background1"/>
                <w:szCs w:val="21"/>
                <w:lang w:eastAsia="en-GB"/>
              </w:rPr>
              <w:t>Attract</w:t>
            </w:r>
          </w:p>
        </w:tc>
        <w:tc>
          <w:tcPr>
            <w:tcW w:w="7768" w:type="dxa"/>
            <w:noWrap/>
            <w:vAlign w:val="center"/>
            <w:hideMark/>
          </w:tcPr>
          <w:p w:rsidR="007E223D" w:rsidRPr="007E223D" w:rsidRDefault="007E223D" w:rsidP="007C2C3E">
            <w:pPr>
              <w:rPr>
                <w:rFonts w:ascii="Arial Narrow" w:eastAsia="Times New Roman" w:hAnsi="Arial Narrow" w:cs="Calibri"/>
                <w:lang w:eastAsia="en-GB"/>
              </w:rPr>
            </w:pPr>
            <w:r w:rsidRPr="007E223D">
              <w:rPr>
                <w:rFonts w:ascii="Arial Narrow" w:eastAsia="Times New Roman" w:hAnsi="Arial Narrow" w:cs="Calibri"/>
                <w:lang w:eastAsia="en-GB"/>
              </w:rPr>
              <w:t>Parallel wired with currents in the same direction will do this.</w:t>
            </w:r>
          </w:p>
        </w:tc>
      </w:tr>
      <w:tr w:rsidR="007E223D" w:rsidRPr="007E223D" w:rsidTr="007C2C3E">
        <w:tc>
          <w:tcPr>
            <w:tcW w:w="2689" w:type="dxa"/>
            <w:vAlign w:val="bottom"/>
          </w:tcPr>
          <w:p w:rsidR="007E223D" w:rsidRPr="00CF7936" w:rsidRDefault="007E223D" w:rsidP="007C2C3E">
            <w:pPr>
              <w:spacing w:before="12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Velocity</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Increasing this quantity increases the radius of a charged particle in a magnetic field.</w:t>
            </w:r>
          </w:p>
        </w:tc>
      </w:tr>
      <w:tr w:rsidR="007E223D" w:rsidRPr="007E223D" w:rsidTr="007C2C3E">
        <w:trPr>
          <w:trHeight w:val="90"/>
        </w:trPr>
        <w:tc>
          <w:tcPr>
            <w:tcW w:w="2689" w:type="dxa"/>
            <w:vAlign w:val="bottom"/>
          </w:tcPr>
          <w:p w:rsidR="007E223D" w:rsidRPr="00CF7936" w:rsidRDefault="007E223D" w:rsidP="007C2C3E">
            <w:pPr>
              <w:spacing w:before="12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Repel</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Parallel wires with currents in opposite directions will do this.</w:t>
            </w:r>
          </w:p>
        </w:tc>
      </w:tr>
      <w:tr w:rsidR="007E223D" w:rsidRPr="007E223D" w:rsidTr="007C2C3E">
        <w:tc>
          <w:tcPr>
            <w:tcW w:w="2689" w:type="dxa"/>
            <w:vAlign w:val="bottom"/>
          </w:tcPr>
          <w:p w:rsidR="007E223D" w:rsidRPr="00CF7936" w:rsidRDefault="007E223D" w:rsidP="007C2C3E">
            <w:pPr>
              <w:spacing w:before="12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90°</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There is a maximum flux when area of wire and the field are at this angle to each other.</w:t>
            </w:r>
          </w:p>
        </w:tc>
      </w:tr>
      <w:tr w:rsidR="007E223D" w:rsidRPr="007E223D" w:rsidTr="007C2C3E">
        <w:tc>
          <w:tcPr>
            <w:tcW w:w="2689" w:type="dxa"/>
            <w:vAlign w:val="bottom"/>
          </w:tcPr>
          <w:p w:rsidR="007E223D" w:rsidRPr="00CF7936" w:rsidRDefault="007E223D" w:rsidP="007C2C3E">
            <w:pPr>
              <w:spacing w:before="12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Cyclotron</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An example of a particle accelerator.</w:t>
            </w:r>
          </w:p>
        </w:tc>
      </w:tr>
      <w:tr w:rsidR="007E223D" w:rsidRPr="007E223D" w:rsidTr="007C2C3E">
        <w:tc>
          <w:tcPr>
            <w:tcW w:w="2689" w:type="dxa"/>
            <w:vAlign w:val="bottom"/>
          </w:tcPr>
          <w:p w:rsidR="007E223D" w:rsidRPr="00CF7936" w:rsidRDefault="007E223D" w:rsidP="007C2C3E">
            <w:pPr>
              <w:spacing w:before="12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Area</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The two dimensional space enclosed by a loop of wire.</w:t>
            </w:r>
          </w:p>
        </w:tc>
      </w:tr>
      <w:tr w:rsidR="007E223D" w:rsidRPr="007E223D" w:rsidTr="007C2C3E">
        <w:tc>
          <w:tcPr>
            <w:tcW w:w="2689" w:type="dxa"/>
            <w:vAlign w:val="bottom"/>
          </w:tcPr>
          <w:p w:rsidR="007E223D" w:rsidRPr="00CF7936" w:rsidRDefault="007E223D" w:rsidP="007C2C3E">
            <w:pPr>
              <w:spacing w:before="12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Positive Charge</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Fleming’s left hand rule describes the motion of a ……….. in a magnetic field.</w:t>
            </w:r>
          </w:p>
        </w:tc>
      </w:tr>
      <w:tr w:rsidR="007E223D" w:rsidRPr="007E223D" w:rsidTr="007C2C3E">
        <w:tc>
          <w:tcPr>
            <w:tcW w:w="2689" w:type="dxa"/>
            <w:vAlign w:val="bottom"/>
          </w:tcPr>
          <w:p w:rsidR="007E223D" w:rsidRPr="00CF7936" w:rsidRDefault="007E223D" w:rsidP="007C2C3E">
            <w:pPr>
              <w:spacing w:before="10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South</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When a current is flowing clockwise you are looking at the ………. end of a solenoid.</w:t>
            </w:r>
          </w:p>
        </w:tc>
      </w:tr>
      <w:tr w:rsidR="007E223D" w:rsidRPr="007E223D" w:rsidTr="007C2C3E">
        <w:tc>
          <w:tcPr>
            <w:tcW w:w="2689" w:type="dxa"/>
            <w:vAlign w:val="bottom"/>
          </w:tcPr>
          <w:p w:rsidR="007E223D" w:rsidRPr="00CF7936" w:rsidRDefault="007E223D" w:rsidP="007C2C3E">
            <w:pPr>
              <w:spacing w:before="10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Tesla</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The units of magnetic flux density.</w:t>
            </w:r>
          </w:p>
        </w:tc>
      </w:tr>
      <w:tr w:rsidR="007E223D" w:rsidRPr="007E223D" w:rsidTr="007C2C3E">
        <w:tc>
          <w:tcPr>
            <w:tcW w:w="2689" w:type="dxa"/>
            <w:vAlign w:val="bottom"/>
          </w:tcPr>
          <w:p w:rsidR="007E223D" w:rsidRPr="00CF7936" w:rsidRDefault="007E223D" w:rsidP="007C2C3E">
            <w:pPr>
              <w:spacing w:before="10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Right</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This hand grip rule shows the direction of the field around a current in a straight conductor.</w:t>
            </w:r>
          </w:p>
        </w:tc>
      </w:tr>
      <w:tr w:rsidR="007E223D" w:rsidRPr="007E223D" w:rsidTr="007C2C3E">
        <w:tc>
          <w:tcPr>
            <w:tcW w:w="2689" w:type="dxa"/>
            <w:vAlign w:val="bottom"/>
          </w:tcPr>
          <w:p w:rsidR="007E223D" w:rsidRPr="00CF7936" w:rsidRDefault="007E223D" w:rsidP="007C2C3E">
            <w:pPr>
              <w:spacing w:before="10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0°</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There is zero flux when area of wire and the field are at this angle to each other.</w:t>
            </w:r>
          </w:p>
        </w:tc>
      </w:tr>
      <w:tr w:rsidR="007E223D" w:rsidRPr="007E223D" w:rsidTr="007C2C3E">
        <w:tc>
          <w:tcPr>
            <w:tcW w:w="2689" w:type="dxa"/>
            <w:vAlign w:val="bottom"/>
          </w:tcPr>
          <w:p w:rsidR="007E223D" w:rsidRPr="00CF7936" w:rsidRDefault="007E223D" w:rsidP="007C2C3E">
            <w:pPr>
              <w:spacing w:before="10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North</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When a current is flowing anti-clockwise you are looking at the ………. end of a solenoid.</w:t>
            </w:r>
          </w:p>
        </w:tc>
      </w:tr>
      <w:tr w:rsidR="007E223D" w:rsidRPr="007E223D" w:rsidTr="007C2C3E">
        <w:tc>
          <w:tcPr>
            <w:tcW w:w="2689" w:type="dxa"/>
            <w:vAlign w:val="bottom"/>
          </w:tcPr>
          <w:p w:rsidR="007E223D" w:rsidRPr="00CF7936" w:rsidRDefault="007E223D" w:rsidP="007C2C3E">
            <w:pPr>
              <w:spacing w:before="100" w:after="100"/>
              <w:rPr>
                <w:rFonts w:ascii="Arial Narrow" w:hAnsi="Arial Narrow" w:cs="Calibri"/>
                <w:color w:val="FFFFFF" w:themeColor="background1"/>
                <w:szCs w:val="21"/>
              </w:rPr>
            </w:pPr>
            <w:r w:rsidRPr="00CF7936">
              <w:rPr>
                <w:rFonts w:ascii="Arial Narrow" w:hAnsi="Arial Narrow" w:cs="Calibri"/>
                <w:color w:val="FFFFFF" w:themeColor="background1"/>
                <w:szCs w:val="21"/>
              </w:rPr>
              <w:t>Force</w:t>
            </w:r>
          </w:p>
        </w:tc>
        <w:tc>
          <w:tcPr>
            <w:tcW w:w="7768" w:type="dxa"/>
            <w:vAlign w:val="center"/>
          </w:tcPr>
          <w:p w:rsidR="007E223D" w:rsidRPr="007E223D" w:rsidRDefault="007E223D" w:rsidP="007C2C3E">
            <w:pPr>
              <w:rPr>
                <w:rFonts w:ascii="Arial Narrow" w:hAnsi="Arial Narrow" w:cs="Calibri"/>
              </w:rPr>
            </w:pPr>
            <w:r w:rsidRPr="007E223D">
              <w:rPr>
                <w:rFonts w:ascii="Arial Narrow" w:hAnsi="Arial Narrow" w:cs="Calibri"/>
              </w:rPr>
              <w:t>In Fleming’s left hand rule the thumb represents the direction of the …</w:t>
            </w:r>
          </w:p>
        </w:tc>
      </w:tr>
    </w:tbl>
    <w:p w:rsidR="007E223D" w:rsidRPr="005956F7" w:rsidRDefault="007E223D" w:rsidP="005956F7">
      <w:pPr>
        <w:autoSpaceDE w:val="0"/>
        <w:autoSpaceDN w:val="0"/>
        <w:adjustRightInd w:val="0"/>
        <w:spacing w:after="0" w:line="240" w:lineRule="auto"/>
        <w:rPr>
          <w:rFonts w:ascii="Arial Narrow" w:hAnsi="Arial Narrow" w:cs="HelveticaNeue-Light"/>
          <w:b/>
          <w:color w:val="FF0000"/>
          <w:szCs w:val="48"/>
        </w:rPr>
      </w:pPr>
    </w:p>
    <w:tbl>
      <w:tblPr>
        <w:tblStyle w:val="TableGrid"/>
        <w:tblW w:w="10762" w:type="dxa"/>
        <w:tblInd w:w="-5" w:type="dxa"/>
        <w:tblLook w:val="04A0" w:firstRow="1" w:lastRow="0" w:firstColumn="1" w:lastColumn="0" w:noHBand="0" w:noVBand="1"/>
      </w:tblPr>
      <w:tblGrid>
        <w:gridCol w:w="2614"/>
        <w:gridCol w:w="2614"/>
        <w:gridCol w:w="2614"/>
        <w:gridCol w:w="2615"/>
        <w:gridCol w:w="305"/>
      </w:tblGrid>
      <w:tr w:rsidR="007E223D" w:rsidRPr="00870A2D" w:rsidTr="007C2C3E">
        <w:trPr>
          <w:gridAfter w:val="1"/>
          <w:wAfter w:w="300" w:type="dxa"/>
          <w:trHeight w:val="300"/>
        </w:trPr>
        <w:tc>
          <w:tcPr>
            <w:tcW w:w="2614" w:type="dxa"/>
            <w:noWrap/>
            <w:hideMark/>
          </w:tcPr>
          <w:p w:rsidR="007E223D" w:rsidRPr="007E223D" w:rsidRDefault="007E223D" w:rsidP="007C2C3E">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0°</w:t>
            </w:r>
          </w:p>
        </w:tc>
        <w:tc>
          <w:tcPr>
            <w:tcW w:w="2614" w:type="dxa"/>
            <w:noWrap/>
          </w:tcPr>
          <w:p w:rsidR="007E223D" w:rsidRPr="007E223D" w:rsidRDefault="007E223D" w:rsidP="007C2C3E">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90°</w:t>
            </w:r>
          </w:p>
        </w:tc>
        <w:tc>
          <w:tcPr>
            <w:tcW w:w="2614" w:type="dxa"/>
            <w:noWrap/>
          </w:tcPr>
          <w:p w:rsidR="007E223D" w:rsidRPr="007E223D" w:rsidRDefault="007E223D" w:rsidP="007C2C3E">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Area</w:t>
            </w:r>
          </w:p>
        </w:tc>
        <w:tc>
          <w:tcPr>
            <w:tcW w:w="2615" w:type="dxa"/>
            <w:noWrap/>
          </w:tcPr>
          <w:p w:rsidR="007E223D" w:rsidRPr="007E223D" w:rsidRDefault="007E223D" w:rsidP="007C2C3E">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Attract</w:t>
            </w:r>
          </w:p>
        </w:tc>
      </w:tr>
      <w:tr w:rsidR="007E223D" w:rsidRPr="00870A2D" w:rsidTr="007C2C3E">
        <w:trPr>
          <w:gridAfter w:val="1"/>
          <w:wAfter w:w="300" w:type="dxa"/>
          <w:trHeight w:val="300"/>
        </w:trPr>
        <w:tc>
          <w:tcPr>
            <w:tcW w:w="2614"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Charge</w:t>
            </w:r>
          </w:p>
        </w:tc>
        <w:tc>
          <w:tcPr>
            <w:tcW w:w="2614"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Circular</w:t>
            </w:r>
          </w:p>
        </w:tc>
        <w:tc>
          <w:tcPr>
            <w:tcW w:w="2614" w:type="dxa"/>
            <w:noWrap/>
          </w:tcPr>
          <w:p w:rsidR="007E223D" w:rsidRPr="007E223D" w:rsidRDefault="007E223D" w:rsidP="007E223D">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Circular</w:t>
            </w:r>
          </w:p>
        </w:tc>
        <w:tc>
          <w:tcPr>
            <w:tcW w:w="2615"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Current</w:t>
            </w:r>
          </w:p>
        </w:tc>
      </w:tr>
      <w:tr w:rsidR="007E223D" w:rsidRPr="00870A2D" w:rsidTr="007C2C3E">
        <w:trPr>
          <w:gridAfter w:val="1"/>
          <w:wAfter w:w="300" w:type="dxa"/>
          <w:trHeight w:val="300"/>
        </w:trPr>
        <w:tc>
          <w:tcPr>
            <w:tcW w:w="2614"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Cyclotron</w:t>
            </w:r>
          </w:p>
        </w:tc>
        <w:tc>
          <w:tcPr>
            <w:tcW w:w="2614"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Field</w:t>
            </w:r>
          </w:p>
        </w:tc>
        <w:tc>
          <w:tcPr>
            <w:tcW w:w="2614"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Flux</w:t>
            </w:r>
          </w:p>
        </w:tc>
        <w:tc>
          <w:tcPr>
            <w:tcW w:w="2615"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Flux Linkage</w:t>
            </w:r>
          </w:p>
        </w:tc>
      </w:tr>
      <w:tr w:rsidR="007E223D" w:rsidRPr="00870A2D" w:rsidTr="007C2C3E">
        <w:trPr>
          <w:gridAfter w:val="1"/>
          <w:wAfter w:w="300" w:type="dxa"/>
          <w:trHeight w:val="300"/>
        </w:trPr>
        <w:tc>
          <w:tcPr>
            <w:tcW w:w="2614" w:type="dxa"/>
            <w:noWrap/>
          </w:tcPr>
          <w:p w:rsidR="007E223D" w:rsidRPr="007E223D" w:rsidRDefault="007E223D" w:rsidP="007E223D">
            <w:pPr>
              <w:spacing w:before="40" w:after="20"/>
              <w:rPr>
                <w:rFonts w:ascii="Arial Narrow" w:eastAsia="Times New Roman" w:hAnsi="Arial Narrow" w:cs="Calibri"/>
                <w:color w:val="FF0000"/>
                <w:lang w:eastAsia="en-GB"/>
              </w:rPr>
            </w:pPr>
            <w:r w:rsidRPr="005956F7">
              <w:rPr>
                <w:rFonts w:ascii="Arial Narrow" w:eastAsia="Times New Roman" w:hAnsi="Arial Narrow" w:cs="Calibri"/>
                <w:lang w:eastAsia="en-GB"/>
              </w:rPr>
              <w:t>Force</w:t>
            </w:r>
          </w:p>
        </w:tc>
        <w:tc>
          <w:tcPr>
            <w:tcW w:w="2614" w:type="dxa"/>
            <w:noWrap/>
          </w:tcPr>
          <w:p w:rsidR="007E223D" w:rsidRPr="007E223D" w:rsidRDefault="007E223D" w:rsidP="007E223D">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Left</w:t>
            </w:r>
          </w:p>
        </w:tc>
        <w:tc>
          <w:tcPr>
            <w:tcW w:w="2614" w:type="dxa"/>
            <w:tcBorders>
              <w:bottom w:val="single" w:sz="4" w:space="0" w:color="auto"/>
            </w:tcBorders>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Magnetic Flux Density</w:t>
            </w:r>
          </w:p>
        </w:tc>
        <w:tc>
          <w:tcPr>
            <w:tcW w:w="2615" w:type="dxa"/>
            <w:tcBorders>
              <w:bottom w:val="single" w:sz="4" w:space="0" w:color="auto"/>
            </w:tcBorders>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Motor</w:t>
            </w:r>
          </w:p>
        </w:tc>
      </w:tr>
      <w:tr w:rsidR="007E223D" w:rsidRPr="00870A2D" w:rsidTr="007C2C3E">
        <w:trPr>
          <w:gridAfter w:val="1"/>
          <w:wAfter w:w="300" w:type="dxa"/>
          <w:trHeight w:val="300"/>
        </w:trPr>
        <w:tc>
          <w:tcPr>
            <w:tcW w:w="2614" w:type="dxa"/>
            <w:noWrap/>
            <w:hideMark/>
          </w:tcPr>
          <w:p w:rsidR="007E223D" w:rsidRPr="007E223D" w:rsidRDefault="007E223D" w:rsidP="007E223D">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North</w:t>
            </w:r>
          </w:p>
        </w:tc>
        <w:tc>
          <w:tcPr>
            <w:tcW w:w="2614" w:type="dxa"/>
            <w:noWrap/>
            <w:hideMark/>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Perpendicular</w:t>
            </w:r>
          </w:p>
        </w:tc>
        <w:tc>
          <w:tcPr>
            <w:tcW w:w="2614"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Positive Charge</w:t>
            </w:r>
          </w:p>
        </w:tc>
        <w:tc>
          <w:tcPr>
            <w:tcW w:w="2615" w:type="dxa"/>
            <w:noWrap/>
          </w:tcPr>
          <w:p w:rsidR="007E223D" w:rsidRPr="007E223D" w:rsidRDefault="007E223D"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Repel</w:t>
            </w:r>
          </w:p>
        </w:tc>
      </w:tr>
      <w:tr w:rsidR="007E223D" w:rsidRPr="00870A2D" w:rsidTr="007C2C3E">
        <w:trPr>
          <w:gridAfter w:val="1"/>
          <w:wAfter w:w="300" w:type="dxa"/>
          <w:trHeight w:val="85"/>
        </w:trPr>
        <w:tc>
          <w:tcPr>
            <w:tcW w:w="2614" w:type="dxa"/>
            <w:noWrap/>
          </w:tcPr>
          <w:p w:rsidR="007E223D" w:rsidRPr="007E223D" w:rsidRDefault="007E223D" w:rsidP="007E223D">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Right</w:t>
            </w:r>
          </w:p>
        </w:tc>
        <w:tc>
          <w:tcPr>
            <w:tcW w:w="2614" w:type="dxa"/>
            <w:tcBorders>
              <w:bottom w:val="single" w:sz="4" w:space="0" w:color="auto"/>
            </w:tcBorders>
            <w:noWrap/>
            <w:hideMark/>
          </w:tcPr>
          <w:p w:rsidR="007E223D" w:rsidRPr="007E223D" w:rsidRDefault="007E223D" w:rsidP="007E223D">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Search Coil</w:t>
            </w:r>
          </w:p>
        </w:tc>
        <w:tc>
          <w:tcPr>
            <w:tcW w:w="2614" w:type="dxa"/>
            <w:tcBorders>
              <w:bottom w:val="single" w:sz="4" w:space="0" w:color="auto"/>
            </w:tcBorders>
            <w:noWrap/>
          </w:tcPr>
          <w:p w:rsidR="007E223D" w:rsidRPr="007E223D" w:rsidRDefault="005956F7" w:rsidP="007E223D">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South</w:t>
            </w:r>
          </w:p>
        </w:tc>
        <w:tc>
          <w:tcPr>
            <w:tcW w:w="2615" w:type="dxa"/>
            <w:tcBorders>
              <w:bottom w:val="single" w:sz="4" w:space="0" w:color="auto"/>
            </w:tcBorders>
            <w:noWrap/>
          </w:tcPr>
          <w:p w:rsidR="007E223D" w:rsidRPr="007E223D" w:rsidRDefault="005956F7" w:rsidP="007E223D">
            <w:pPr>
              <w:spacing w:before="40" w:after="20"/>
              <w:rPr>
                <w:rFonts w:ascii="Arial Narrow" w:eastAsia="Times New Roman" w:hAnsi="Arial Narrow" w:cs="Calibri"/>
                <w:lang w:eastAsia="en-GB"/>
              </w:rPr>
            </w:pPr>
            <w:r w:rsidRPr="007E223D">
              <w:rPr>
                <w:rFonts w:ascii="Arial Narrow" w:eastAsia="Times New Roman" w:hAnsi="Arial Narrow" w:cs="Calibri"/>
                <w:lang w:eastAsia="en-GB"/>
              </w:rPr>
              <w:t>Tesla</w:t>
            </w:r>
          </w:p>
        </w:tc>
      </w:tr>
      <w:tr w:rsidR="005956F7" w:rsidRPr="00870A2D" w:rsidTr="007C2C3E">
        <w:trPr>
          <w:gridAfter w:val="1"/>
          <w:wAfter w:w="300" w:type="dxa"/>
          <w:trHeight w:val="300"/>
        </w:trPr>
        <w:tc>
          <w:tcPr>
            <w:tcW w:w="2614" w:type="dxa"/>
            <w:noWrap/>
          </w:tcPr>
          <w:p w:rsidR="005956F7" w:rsidRPr="007E223D" w:rsidRDefault="005956F7" w:rsidP="005956F7">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Velocity</w:t>
            </w:r>
          </w:p>
        </w:tc>
        <w:tc>
          <w:tcPr>
            <w:tcW w:w="2614" w:type="dxa"/>
            <w:tcBorders>
              <w:right w:val="single" w:sz="4" w:space="0" w:color="auto"/>
            </w:tcBorders>
            <w:noWrap/>
          </w:tcPr>
          <w:p w:rsidR="005956F7" w:rsidRPr="007E223D" w:rsidRDefault="005956F7" w:rsidP="005956F7">
            <w:pPr>
              <w:spacing w:before="40" w:after="20"/>
              <w:rPr>
                <w:rFonts w:ascii="Arial Narrow" w:eastAsia="Times New Roman" w:hAnsi="Arial Narrow" w:cs="Calibri"/>
                <w:color w:val="FF0000"/>
                <w:lang w:eastAsia="en-GB"/>
              </w:rPr>
            </w:pPr>
            <w:r w:rsidRPr="007E223D">
              <w:rPr>
                <w:rFonts w:ascii="Arial Narrow" w:eastAsia="Times New Roman" w:hAnsi="Arial Narrow" w:cs="Calibri"/>
                <w:lang w:eastAsia="en-GB"/>
              </w:rPr>
              <w:t>Weber</w:t>
            </w:r>
          </w:p>
        </w:tc>
        <w:tc>
          <w:tcPr>
            <w:tcW w:w="2614" w:type="dxa"/>
            <w:tcBorders>
              <w:top w:val="single" w:sz="4" w:space="0" w:color="auto"/>
              <w:left w:val="single" w:sz="4" w:space="0" w:color="auto"/>
              <w:bottom w:val="nil"/>
              <w:right w:val="nil"/>
            </w:tcBorders>
            <w:noWrap/>
          </w:tcPr>
          <w:p w:rsidR="005956F7" w:rsidRPr="007E223D" w:rsidRDefault="005956F7" w:rsidP="005956F7">
            <w:pPr>
              <w:spacing w:before="40" w:after="20"/>
              <w:rPr>
                <w:rFonts w:ascii="Arial Narrow" w:eastAsia="Times New Roman" w:hAnsi="Arial Narrow" w:cs="Calibri"/>
                <w:color w:val="FF0000"/>
                <w:lang w:eastAsia="en-GB"/>
              </w:rPr>
            </w:pPr>
          </w:p>
        </w:tc>
        <w:tc>
          <w:tcPr>
            <w:tcW w:w="2615" w:type="dxa"/>
            <w:tcBorders>
              <w:top w:val="single" w:sz="4" w:space="0" w:color="auto"/>
              <w:left w:val="nil"/>
              <w:bottom w:val="nil"/>
              <w:right w:val="nil"/>
            </w:tcBorders>
            <w:noWrap/>
          </w:tcPr>
          <w:p w:rsidR="005956F7" w:rsidRPr="007E223D" w:rsidRDefault="005956F7" w:rsidP="005956F7">
            <w:pPr>
              <w:spacing w:before="40" w:after="20"/>
              <w:rPr>
                <w:rFonts w:ascii="Arial Narrow" w:eastAsia="Times New Roman" w:hAnsi="Arial Narrow" w:cs="Calibri"/>
                <w:color w:val="FF0000"/>
                <w:lang w:eastAsia="en-GB"/>
              </w:rPr>
            </w:pPr>
          </w:p>
        </w:tc>
      </w:tr>
      <w:tr w:rsidR="00C1415F" w:rsidRPr="00C1415F" w:rsidTr="007C2C3E">
        <w:trPr>
          <w:trHeight w:val="3830"/>
        </w:trPr>
        <w:tc>
          <w:tcPr>
            <w:tcW w:w="10762" w:type="dxa"/>
            <w:gridSpan w:val="5"/>
            <w:tcBorders>
              <w:top w:val="nil"/>
              <w:left w:val="nil"/>
              <w:bottom w:val="nil"/>
              <w:right w:val="nil"/>
            </w:tcBorders>
          </w:tcPr>
          <w:p w:rsidR="007C2C3E" w:rsidRPr="00C1415F" w:rsidRDefault="007C2C3E" w:rsidP="007C2C3E">
            <w:pPr>
              <w:tabs>
                <w:tab w:val="left" w:pos="1163"/>
                <w:tab w:val="left" w:pos="8392"/>
              </w:tabs>
              <w:jc w:val="center"/>
              <w:rPr>
                <w:rFonts w:ascii="Arial Narrow" w:hAnsi="Arial Narrow" w:cs="Arial"/>
                <w:b/>
                <w:u w:val="single"/>
                <w:lang w:val="en-US"/>
              </w:rPr>
            </w:pPr>
            <w:r w:rsidRPr="00C1415F">
              <w:rPr>
                <w:rFonts w:ascii="Arial Narrow" w:hAnsi="Arial Narrow" w:cs="Arial"/>
                <w:b/>
                <w:u w:val="single"/>
                <w:lang w:val="en-US"/>
              </w:rPr>
              <w:lastRenderedPageBreak/>
              <w:t>Thursday: Magnetic Force and Flux Notes</w:t>
            </w:r>
          </w:p>
          <w:p w:rsidR="007C2C3E" w:rsidRPr="00C1415F" w:rsidRDefault="007C2C3E" w:rsidP="007C2C3E">
            <w:pPr>
              <w:tabs>
                <w:tab w:val="left" w:pos="1163"/>
                <w:tab w:val="left" w:pos="8392"/>
              </w:tabs>
              <w:spacing w:before="120"/>
              <w:rPr>
                <w:rFonts w:ascii="Arial Narrow" w:hAnsi="Arial Narrow" w:cs="Arial"/>
                <w:lang w:val="en-US"/>
              </w:rPr>
            </w:pPr>
            <w:r w:rsidRPr="00C1415F">
              <w:rPr>
                <w:rFonts w:ascii="Arial Narrow" w:hAnsi="Arial Narrow" w:cs="Arial"/>
                <w:lang w:val="en-US"/>
              </w:rPr>
              <w:t xml:space="preserve">State </w:t>
            </w:r>
            <w:r w:rsidRPr="00C1415F">
              <w:rPr>
                <w:rFonts w:ascii="Arial Narrow" w:hAnsi="Arial Narrow" w:cs="Arial"/>
                <w:bCs/>
                <w:lang w:val="en-US"/>
              </w:rPr>
              <w:t>two</w:t>
            </w:r>
            <w:r w:rsidRPr="00C1415F">
              <w:rPr>
                <w:rFonts w:ascii="Arial Narrow" w:hAnsi="Arial Narrow" w:cs="Arial"/>
                <w:lang w:val="en-US"/>
              </w:rPr>
              <w:t xml:space="preserve"> situations in which a charged particle will experience no magnetic force when placed in a magnetic field.</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120"/>
              <w:rPr>
                <w:rFonts w:ascii="Arial Narrow" w:hAnsi="Arial Narrow" w:cs="Verdana"/>
              </w:rPr>
            </w:pPr>
            <w:r w:rsidRPr="00C1415F">
              <w:rPr>
                <w:rFonts w:ascii="Arial Narrow" w:hAnsi="Arial Narrow" w:cs="Verdana"/>
              </w:rPr>
              <w:t>When a charged particle enters a magnetic field at right angles to the field lines it moves in a circular path; the magnetic force provides a centripetal force.</w:t>
            </w:r>
          </w:p>
          <w:p w:rsidR="007C2C3E" w:rsidRPr="00C1415F" w:rsidRDefault="007C2C3E" w:rsidP="007C2C3E">
            <w:pPr>
              <w:tabs>
                <w:tab w:val="left" w:pos="1163"/>
                <w:tab w:val="left" w:pos="8392"/>
              </w:tabs>
              <w:spacing w:before="120"/>
              <w:rPr>
                <w:rFonts w:ascii="Arial Narrow" w:hAnsi="Arial Narrow" w:cs="Verdana"/>
              </w:rPr>
            </w:pPr>
            <w:r w:rsidRPr="00C1415F">
              <w:rPr>
                <w:rFonts w:ascii="Arial Narrow" w:hAnsi="Arial Narrow" w:cs="Verdana"/>
              </w:rPr>
              <w:t>Derive equations for the following quantities:</w:t>
            </w:r>
          </w:p>
          <w:p w:rsidR="007C2C3E" w:rsidRPr="00C1415F" w:rsidRDefault="007C2C3E" w:rsidP="007C2C3E">
            <w:pPr>
              <w:tabs>
                <w:tab w:val="left" w:pos="1163"/>
                <w:tab w:val="left" w:pos="8392"/>
              </w:tabs>
              <w:spacing w:before="120"/>
              <w:rPr>
                <w:rFonts w:ascii="Arial Narrow" w:hAnsi="Arial Narrow" w:cs="Verdana"/>
                <w:b/>
              </w:rPr>
            </w:pPr>
            <w:r w:rsidRPr="00C1415F">
              <w:rPr>
                <w:rFonts w:ascii="Arial Narrow" w:hAnsi="Arial Narrow" w:cs="Verdana"/>
                <w:b/>
              </w:rPr>
              <w:t>Time of orbit</w:t>
            </w:r>
          </w:p>
          <w:p w:rsidR="007C2C3E" w:rsidRPr="00C1415F" w:rsidRDefault="007C2C3E" w:rsidP="007C2C3E">
            <w:pPr>
              <w:tabs>
                <w:tab w:val="left" w:pos="1163"/>
                <w:tab w:val="left" w:pos="8392"/>
              </w:tabs>
              <w:spacing w:before="120"/>
              <w:rPr>
                <w:rFonts w:ascii="Arial Narrow" w:hAnsi="Arial Narrow" w:cs="Verdana"/>
                <w:sz w:val="32"/>
                <w:szCs w:val="32"/>
              </w:rPr>
            </w:pPr>
            <m:oMathPara>
              <m:oMathParaPr>
                <m:jc m:val="left"/>
              </m:oMathParaPr>
              <m:oMath>
                <m:r>
                  <w:rPr>
                    <w:rFonts w:ascii="Cambria Math" w:hAnsi="Cambria Math" w:cs="Verdana"/>
                    <w:sz w:val="32"/>
                    <w:szCs w:val="32"/>
                  </w:rPr>
                  <m:t>BQv=mvω</m:t>
                </m:r>
              </m:oMath>
            </m:oMathPara>
          </w:p>
          <w:p w:rsidR="007C2C3E" w:rsidRPr="00C1415F" w:rsidRDefault="007C2C3E" w:rsidP="007C2C3E">
            <w:pPr>
              <w:tabs>
                <w:tab w:val="left" w:pos="1163"/>
                <w:tab w:val="left" w:pos="8392"/>
              </w:tabs>
              <w:spacing w:before="200"/>
              <w:rPr>
                <w:rFonts w:ascii="Arial Narrow" w:hAnsi="Arial Narrow" w:cs="Verdana"/>
              </w:rPr>
            </w:pPr>
          </w:p>
          <w:p w:rsidR="007C2C3E" w:rsidRPr="00C1415F" w:rsidRDefault="007C2C3E" w:rsidP="007C2C3E">
            <w:pPr>
              <w:tabs>
                <w:tab w:val="left" w:pos="1163"/>
                <w:tab w:val="left" w:pos="8392"/>
              </w:tabs>
              <w:spacing w:before="200"/>
              <w:rPr>
                <w:rFonts w:ascii="Arial Narrow" w:hAnsi="Arial Narrow" w:cs="Verdana"/>
              </w:rPr>
            </w:pPr>
          </w:p>
          <w:p w:rsidR="007C2C3E" w:rsidRPr="00C1415F" w:rsidRDefault="007C2C3E" w:rsidP="007C2C3E">
            <w:pPr>
              <w:tabs>
                <w:tab w:val="left" w:pos="1163"/>
                <w:tab w:val="left" w:pos="8392"/>
              </w:tabs>
              <w:spacing w:before="200"/>
              <w:rPr>
                <w:rFonts w:ascii="Arial Narrow" w:hAnsi="Arial Narrow" w:cs="Verdana"/>
              </w:rPr>
            </w:pPr>
          </w:p>
          <w:p w:rsidR="007C2C3E" w:rsidRPr="00C1415F" w:rsidRDefault="007C2C3E" w:rsidP="007C2C3E">
            <w:pPr>
              <w:tabs>
                <w:tab w:val="left" w:pos="1163"/>
                <w:tab w:val="left" w:pos="8392"/>
              </w:tabs>
              <w:spacing w:before="200"/>
              <w:rPr>
                <w:rFonts w:ascii="Arial Narrow" w:hAnsi="Arial Narrow" w:cs="Verdana"/>
              </w:rPr>
            </w:pPr>
          </w:p>
          <w:p w:rsidR="007C2C3E" w:rsidRPr="00C1415F" w:rsidRDefault="007C2C3E" w:rsidP="007C2C3E">
            <w:pPr>
              <w:tabs>
                <w:tab w:val="left" w:pos="1163"/>
                <w:tab w:val="left" w:pos="8392"/>
              </w:tabs>
              <w:rPr>
                <w:rFonts w:ascii="Arial Narrow" w:hAnsi="Arial Narrow" w:cs="Verdana"/>
                <w:b/>
              </w:rPr>
            </w:pPr>
            <w:r w:rsidRPr="00C1415F">
              <w:rPr>
                <w:rFonts w:ascii="Arial Narrow" w:hAnsi="Arial Narrow" w:cs="Verdana"/>
                <w:b/>
              </w:rPr>
              <w:t>Radius of orbit</w:t>
            </w:r>
          </w:p>
          <w:p w:rsidR="007C2C3E" w:rsidRPr="00C1415F" w:rsidRDefault="007C2C3E" w:rsidP="007C2C3E">
            <w:pPr>
              <w:tabs>
                <w:tab w:val="left" w:pos="1163"/>
                <w:tab w:val="left" w:pos="8392"/>
              </w:tabs>
              <w:spacing w:before="120"/>
              <w:rPr>
                <w:rFonts w:ascii="Arial Narrow" w:hAnsi="Arial Narrow" w:cs="Verdana"/>
                <w:b/>
              </w:rPr>
            </w:pPr>
            <m:oMathPara>
              <m:oMathParaPr>
                <m:jc m:val="left"/>
              </m:oMathParaPr>
              <m:oMath>
                <m:r>
                  <w:rPr>
                    <w:rFonts w:ascii="Cambria Math" w:hAnsi="Cambria Math" w:cs="Verdana"/>
                    <w:sz w:val="32"/>
                    <w:szCs w:val="32"/>
                  </w:rPr>
                  <m:t>BQv=</m:t>
                </m:r>
                <m:f>
                  <m:fPr>
                    <m:ctrlPr>
                      <w:rPr>
                        <w:rFonts w:ascii="Cambria Math" w:hAnsi="Cambria Math" w:cs="Verdana"/>
                        <w:i/>
                        <w:sz w:val="32"/>
                        <w:szCs w:val="32"/>
                      </w:rPr>
                    </m:ctrlPr>
                  </m:fPr>
                  <m:num>
                    <m:r>
                      <w:rPr>
                        <w:rFonts w:ascii="Cambria Math" w:hAnsi="Cambria Math" w:cs="Verdana"/>
                        <w:sz w:val="32"/>
                        <w:szCs w:val="32"/>
                      </w:rPr>
                      <m:t>m</m:t>
                    </m:r>
                    <m:sSup>
                      <m:sSupPr>
                        <m:ctrlPr>
                          <w:rPr>
                            <w:rFonts w:ascii="Cambria Math" w:hAnsi="Cambria Math" w:cs="Verdana"/>
                            <w:i/>
                            <w:sz w:val="32"/>
                            <w:szCs w:val="32"/>
                          </w:rPr>
                        </m:ctrlPr>
                      </m:sSupPr>
                      <m:e>
                        <m:r>
                          <w:rPr>
                            <w:rFonts w:ascii="Cambria Math" w:hAnsi="Cambria Math" w:cs="Verdana"/>
                            <w:sz w:val="32"/>
                            <w:szCs w:val="32"/>
                          </w:rPr>
                          <m:t>v</m:t>
                        </m:r>
                      </m:e>
                      <m:sup>
                        <m:r>
                          <w:rPr>
                            <w:rFonts w:ascii="Cambria Math" w:hAnsi="Cambria Math" w:cs="Verdana"/>
                            <w:sz w:val="32"/>
                            <w:szCs w:val="32"/>
                          </w:rPr>
                          <m:t>2</m:t>
                        </m:r>
                      </m:sup>
                    </m:sSup>
                  </m:num>
                  <m:den>
                    <m:r>
                      <w:rPr>
                        <w:rFonts w:ascii="Cambria Math" w:hAnsi="Cambria Math" w:cs="Verdana"/>
                        <w:sz w:val="32"/>
                        <w:szCs w:val="32"/>
                      </w:rPr>
                      <m:t>r</m:t>
                    </m:r>
                  </m:den>
                </m:f>
              </m:oMath>
            </m:oMathPara>
          </w:p>
          <w:p w:rsidR="007C2C3E" w:rsidRPr="00C1415F" w:rsidRDefault="007C2C3E" w:rsidP="007C2C3E">
            <w:pPr>
              <w:tabs>
                <w:tab w:val="left" w:pos="1163"/>
                <w:tab w:val="left" w:pos="8392"/>
              </w:tabs>
              <w:spacing w:before="360"/>
              <w:rPr>
                <w:rFonts w:ascii="Arial Narrow" w:hAnsi="Arial Narrow" w:cs="Arial"/>
                <w:shd w:val="clear" w:color="auto" w:fill="FFFFFF"/>
              </w:rPr>
            </w:pPr>
          </w:p>
          <w:p w:rsidR="007C2C3E" w:rsidRPr="00C1415F" w:rsidRDefault="007C2C3E" w:rsidP="007C2C3E">
            <w:pPr>
              <w:tabs>
                <w:tab w:val="left" w:pos="1163"/>
                <w:tab w:val="left" w:pos="8392"/>
              </w:tabs>
              <w:rPr>
                <w:rFonts w:ascii="Arial Narrow" w:hAnsi="Arial Narrow" w:cs="Arial"/>
                <w:b/>
                <w:shd w:val="clear" w:color="auto" w:fill="FFFFFF"/>
              </w:rPr>
            </w:pPr>
            <w:r w:rsidRPr="00C1415F">
              <w:object w:dxaOrig="1440" w:dyaOrig="1440">
                <v:shape id="_x0000_s1036" type="#_x0000_t75" style="position:absolute;margin-left:308.4pt;margin-top:16pt;width:220.75pt;height:177.85pt;z-index:-251643904;mso-position-horizontal-relative:text;mso-position-vertical-relative:text;mso-width-relative:page;mso-height-relative:page" wrapcoords="-68 0 -68 21515 21600 21515 21600 0 -68 0">
                  <v:imagedata r:id="rId28" o:title=""/>
                </v:shape>
                <o:OLEObject Type="Embed" ProgID="PBrush" ShapeID="_x0000_s1036" DrawAspect="Content" ObjectID="_1628944487" r:id="rId29"/>
              </w:object>
            </w:r>
            <w:r w:rsidRPr="00C1415F">
              <w:rPr>
                <w:rFonts w:ascii="Arial Narrow" w:hAnsi="Arial Narrow" w:cs="Arial"/>
                <w:b/>
                <w:shd w:val="clear" w:color="auto" w:fill="FFFFFF"/>
              </w:rPr>
              <w:t>Cyclotron</w:t>
            </w:r>
          </w:p>
          <w:p w:rsidR="007C2C3E" w:rsidRPr="00C1415F" w:rsidRDefault="007C2C3E" w:rsidP="007C2C3E">
            <w:pPr>
              <w:tabs>
                <w:tab w:val="left" w:pos="1163"/>
                <w:tab w:val="left" w:pos="8392"/>
              </w:tabs>
              <w:rPr>
                <w:rFonts w:ascii="Arial Narrow" w:hAnsi="Arial Narrow" w:cs="Arial"/>
                <w:shd w:val="clear" w:color="auto" w:fill="FFFFFF"/>
              </w:rPr>
            </w:pPr>
            <w:r w:rsidRPr="00C1415F">
              <w:rPr>
                <w:rFonts w:ascii="Arial Narrow" w:hAnsi="Arial Narrow" w:cs="Arial"/>
                <w:shd w:val="clear" w:color="auto" w:fill="FFFFFF"/>
              </w:rPr>
              <w:t>A cyclotron has two D-shaped regions where the magnetic flux density is</w:t>
            </w:r>
          </w:p>
          <w:p w:rsidR="007C2C3E" w:rsidRPr="00C1415F" w:rsidRDefault="007C2C3E" w:rsidP="007C2C3E">
            <w:pPr>
              <w:tabs>
                <w:tab w:val="left" w:pos="1163"/>
                <w:tab w:val="left" w:pos="8392"/>
              </w:tabs>
              <w:rPr>
                <w:rFonts w:ascii="Arial Narrow" w:hAnsi="Arial Narrow" w:cs="Arial"/>
                <w:shd w:val="clear" w:color="auto" w:fill="FFFFFF"/>
              </w:rPr>
            </w:pPr>
            <w:r w:rsidRPr="00C1415F">
              <w:rPr>
                <w:rFonts w:ascii="Arial Narrow" w:hAnsi="Arial Narrow" w:cs="Arial"/>
                <w:shd w:val="clear" w:color="auto" w:fill="FFFFFF"/>
              </w:rPr>
              <w:t xml:space="preserve">constant. </w:t>
            </w:r>
          </w:p>
          <w:p w:rsidR="007C2C3E" w:rsidRPr="00C1415F" w:rsidRDefault="007C2C3E" w:rsidP="007C2C3E">
            <w:pPr>
              <w:tabs>
                <w:tab w:val="left" w:pos="1163"/>
                <w:tab w:val="left" w:pos="8392"/>
              </w:tabs>
              <w:spacing w:before="60"/>
              <w:rPr>
                <w:rFonts w:ascii="Arial Narrow" w:hAnsi="Arial Narrow" w:cs="Arial"/>
                <w:shd w:val="clear" w:color="auto" w:fill="FFFFFF"/>
              </w:rPr>
            </w:pPr>
            <w:r w:rsidRPr="00C1415F">
              <w:rPr>
                <w:rFonts w:ascii="Arial Narrow" w:hAnsi="Arial Narrow" w:cs="Arial"/>
                <w:shd w:val="clear" w:color="auto" w:fill="FFFFFF"/>
              </w:rPr>
              <w:t xml:space="preserve">The D-shaped regions are separated by a small gap and there is an </w:t>
            </w:r>
          </w:p>
          <w:p w:rsidR="007C2C3E" w:rsidRPr="00C1415F" w:rsidRDefault="007C2C3E" w:rsidP="007C2C3E">
            <w:pPr>
              <w:tabs>
                <w:tab w:val="left" w:pos="1163"/>
                <w:tab w:val="left" w:pos="8392"/>
              </w:tabs>
              <w:rPr>
                <w:rFonts w:ascii="Arial Narrow" w:hAnsi="Arial Narrow" w:cs="Arial"/>
                <w:shd w:val="clear" w:color="auto" w:fill="FFFFFF"/>
              </w:rPr>
            </w:pPr>
            <w:r w:rsidRPr="00C1415F">
              <w:rPr>
                <w:rFonts w:ascii="Arial Narrow" w:hAnsi="Arial Narrow" w:cs="Arial"/>
                <w:shd w:val="clear" w:color="auto" w:fill="FFFFFF"/>
              </w:rPr>
              <w:t xml:space="preserve">alternating electric field between the D-shaped regions. </w:t>
            </w:r>
          </w:p>
          <w:p w:rsidR="007C2C3E" w:rsidRPr="00C1415F" w:rsidRDefault="007C2C3E" w:rsidP="007C2C3E">
            <w:pPr>
              <w:tabs>
                <w:tab w:val="left" w:pos="1163"/>
                <w:tab w:val="left" w:pos="8392"/>
              </w:tabs>
              <w:spacing w:before="60"/>
              <w:rPr>
                <w:rFonts w:ascii="Arial Narrow" w:hAnsi="Arial Narrow" w:cs="Arial"/>
                <w:shd w:val="clear" w:color="auto" w:fill="FFFFFF"/>
              </w:rPr>
            </w:pPr>
            <w:r w:rsidRPr="00C1415F">
              <w:rPr>
                <w:rFonts w:ascii="Arial Narrow" w:hAnsi="Arial Narrow" w:cs="Arial"/>
                <w:shd w:val="clear" w:color="auto" w:fill="FFFFFF"/>
              </w:rPr>
              <w:t xml:space="preserve">The magnetic field causes the charged particles to follow a circular path. </w:t>
            </w:r>
          </w:p>
          <w:p w:rsidR="007C2C3E" w:rsidRPr="00C1415F" w:rsidRDefault="007C2C3E" w:rsidP="007C2C3E">
            <w:pPr>
              <w:tabs>
                <w:tab w:val="left" w:pos="1163"/>
                <w:tab w:val="left" w:pos="8392"/>
              </w:tabs>
              <w:rPr>
                <w:rFonts w:ascii="Arial Narrow" w:hAnsi="Arial Narrow" w:cs="Arial"/>
                <w:shd w:val="clear" w:color="auto" w:fill="FFFFFF"/>
              </w:rPr>
            </w:pPr>
            <w:r w:rsidRPr="00C1415F">
              <w:rPr>
                <w:rFonts w:ascii="Arial Narrow" w:hAnsi="Arial Narrow" w:cs="Arial"/>
                <w:shd w:val="clear" w:color="auto" w:fill="FFFFFF"/>
              </w:rPr>
              <w:t>The diagram shows the path followed by a proton that starts from O.</w:t>
            </w:r>
          </w:p>
          <w:p w:rsidR="007C2C3E" w:rsidRPr="00C1415F" w:rsidRDefault="007C2C3E" w:rsidP="007C2C3E">
            <w:pPr>
              <w:tabs>
                <w:tab w:val="left" w:pos="3431"/>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 xml:space="preserve">In which direction is the magnetic field? </w:t>
            </w:r>
            <w:r w:rsidRPr="00C1415F">
              <w:rPr>
                <w:rFonts w:ascii="Arial Narrow" w:hAnsi="Arial Narrow" w:cs="Arial"/>
                <w:shd w:val="clear" w:color="auto" w:fill="FFFFFF"/>
              </w:rPr>
              <w:tab/>
            </w:r>
            <w:r w:rsidRPr="00C1415F">
              <w:rPr>
                <w:rFonts w:ascii="Arial Narrow" w:hAnsi="Arial Narrow" w:cs="HelveticaNeue-Light"/>
                <w:szCs w:val="20"/>
              </w:rPr>
              <w:t>………………….…………….…………….</w:t>
            </w:r>
          </w:p>
          <w:p w:rsidR="007C2C3E" w:rsidRPr="00C1415F" w:rsidRDefault="007C2C3E" w:rsidP="007C2C3E">
            <w:pPr>
              <w:tabs>
                <w:tab w:val="left" w:pos="3431"/>
                <w:tab w:val="left" w:pos="8392"/>
              </w:tabs>
              <w:spacing w:before="200"/>
              <w:rPr>
                <w:rFonts w:ascii="Arial Narrow" w:hAnsi="Arial Narrow" w:cs="Arial"/>
                <w:shd w:val="clear" w:color="auto" w:fill="FFFFFF"/>
              </w:rPr>
            </w:pPr>
            <w:r w:rsidRPr="00C1415F">
              <w:rPr>
                <w:rFonts w:ascii="Arial Narrow" w:hAnsi="Arial Narrow" w:cs="Arial"/>
                <w:shd w:val="clear" w:color="auto" w:fill="FFFFFF"/>
              </w:rPr>
              <w:t xml:space="preserve">What is the purpose of the electric field? </w:t>
            </w:r>
            <w:r w:rsidRPr="00C1415F">
              <w:rPr>
                <w:rFonts w:ascii="Arial Narrow" w:hAnsi="Arial Narrow" w:cs="Arial"/>
                <w:shd w:val="clear" w:color="auto" w:fill="FFFFFF"/>
              </w:rPr>
              <w:tab/>
              <w:t>………………………………………………</w:t>
            </w:r>
          </w:p>
          <w:p w:rsidR="007C2C3E" w:rsidRPr="00C1415F" w:rsidRDefault="007C2C3E" w:rsidP="007C2C3E">
            <w:pPr>
              <w:tabs>
                <w:tab w:val="left" w:pos="1163"/>
                <w:tab w:val="left" w:pos="8392"/>
              </w:tabs>
              <w:spacing w:before="200"/>
              <w:rPr>
                <w:rFonts w:ascii="Arial Narrow" w:hAnsi="Arial Narrow" w:cs="HelveticaNeue-Light"/>
                <w:szCs w:val="20"/>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200"/>
              <w:rPr>
                <w:rFonts w:ascii="Arial Narrow" w:hAnsi="Arial Narrow" w:cs="HelveticaNeue-Light"/>
                <w:szCs w:val="20"/>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Why can’t the magnetic field cause the speed of the protons to change?</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Why is the proton always accelerating?</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t>Show why the radius must increase.</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spacing w:before="200"/>
              <w:rPr>
                <w:i/>
                <w:sz w:val="24"/>
                <w:szCs w:val="24"/>
              </w:rPr>
            </w:pPr>
            <w:r w:rsidRPr="00C1415F">
              <w:rPr>
                <w:rFonts w:ascii="Arial Narrow" w:hAnsi="Arial Narrow" w:cs="HelveticaNeue-Light"/>
                <w:szCs w:val="20"/>
              </w:rPr>
              <w:t>………………………………………………………………….…………….……………………………………………………….………………..</w:t>
            </w:r>
          </w:p>
          <w:p w:rsidR="007C2C3E" w:rsidRPr="00C1415F" w:rsidRDefault="007C2C3E" w:rsidP="007C2C3E">
            <w:pPr>
              <w:tabs>
                <w:tab w:val="left" w:pos="1163"/>
                <w:tab w:val="left" w:pos="8392"/>
              </w:tabs>
              <w:spacing w:before="120"/>
              <w:rPr>
                <w:rFonts w:ascii="Arial Narrow" w:hAnsi="Arial Narrow" w:cs="Arial"/>
                <w:shd w:val="clear" w:color="auto" w:fill="FFFFFF"/>
              </w:rPr>
            </w:pPr>
            <w:r w:rsidRPr="00C1415F">
              <w:rPr>
                <w:rFonts w:ascii="Arial Narrow" w:hAnsi="Arial Narrow" w:cs="Arial"/>
                <w:shd w:val="clear" w:color="auto" w:fill="FFFFFF"/>
              </w:rPr>
              <w:lastRenderedPageBreak/>
              <w:t>In the Large Hadron Collider the accelerating track is a circle of a fixed length, how is proton acceleration possible?</w:t>
            </w:r>
          </w:p>
          <w:p w:rsidR="007C2C3E" w:rsidRPr="00C1415F" w:rsidRDefault="007C2C3E" w:rsidP="007C2C3E">
            <w:pPr>
              <w:spacing w:before="200"/>
              <w:rPr>
                <w:rFonts w:ascii="Arial Narrow" w:hAnsi="Arial Narrow"/>
                <w:i/>
                <w:sz w:val="24"/>
                <w:szCs w:val="24"/>
              </w:rPr>
            </w:pPr>
            <w:r w:rsidRPr="00C1415F">
              <w:rPr>
                <w:rFonts w:ascii="Arial Narrow" w:hAnsi="Arial Narrow" w:cs="HelveticaNeue-Light"/>
                <w:szCs w:val="20"/>
              </w:rPr>
              <w:t>………………………………………………………………….…………….……………………………………………………….………………..</w:t>
            </w:r>
          </w:p>
          <w:p w:rsidR="007C2C3E" w:rsidRPr="00C1415F" w:rsidRDefault="007C2C3E" w:rsidP="007C2C3E">
            <w:pPr>
              <w:spacing w:before="200"/>
              <w:rPr>
                <w:rFonts w:ascii="Arial Narrow" w:hAnsi="Arial Narrow" w:cs="HelveticaNeue-Light"/>
                <w:szCs w:val="20"/>
              </w:rPr>
            </w:pPr>
            <w:r w:rsidRPr="00C1415F">
              <w:rPr>
                <w:rFonts w:ascii="Arial Narrow" w:hAnsi="Arial Narrow" w:cs="HelveticaNeue-Light"/>
                <w:szCs w:val="20"/>
              </w:rPr>
              <w:t>………………………………………………………………….…………….……………………………………………………….………………..</w:t>
            </w:r>
          </w:p>
          <w:p w:rsidR="007C2C3E" w:rsidRPr="00C1415F" w:rsidRDefault="007C2C3E" w:rsidP="007C2C3E">
            <w:pPr>
              <w:spacing w:before="200"/>
              <w:rPr>
                <w:rFonts w:ascii="Arial Narrow" w:hAnsi="Arial Narrow" w:cs="HelveticaNeue-Light"/>
                <w:b/>
                <w:szCs w:val="20"/>
              </w:rPr>
            </w:pPr>
            <w:r w:rsidRPr="00C1415F">
              <w:rPr>
                <w:rFonts w:ascii="Arial Narrow" w:hAnsi="Arial Narrow" w:cs="HelveticaNeue-Light"/>
                <w:b/>
                <w:szCs w:val="20"/>
              </w:rPr>
              <w:t>Pair Production</w:t>
            </w:r>
          </w:p>
          <w:p w:rsidR="007C2C3E" w:rsidRPr="00C1415F" w:rsidRDefault="007C2C3E" w:rsidP="007C2C3E">
            <w:pPr>
              <w:rPr>
                <w:rFonts w:ascii="Arial Narrow" w:hAnsi="Arial Narrow" w:cs="HelveticaNeue-Light"/>
                <w:szCs w:val="20"/>
              </w:rPr>
            </w:pPr>
            <w:r w:rsidRPr="00C1415F">
              <w:rPr>
                <w:rFonts w:ascii="Arial Narrow" w:hAnsi="Arial Narrow" w:cs="HelveticaNeue-Light"/>
                <w:szCs w:val="20"/>
              </w:rPr>
              <w:t>If pair production happens within a cloud chamber which is in a magnetic field, tracks similar to the diagram can be observed.</w:t>
            </w:r>
          </w:p>
          <w:p w:rsidR="007C2C3E" w:rsidRPr="00C1415F" w:rsidRDefault="007C2C3E" w:rsidP="007C2C3E">
            <w:pPr>
              <w:spacing w:before="60"/>
              <w:rPr>
                <w:rFonts w:ascii="Arial Narrow" w:hAnsi="Arial Narrow" w:cs="HelveticaNeue-Light"/>
                <w:szCs w:val="20"/>
              </w:rPr>
            </w:pPr>
            <w:r w:rsidRPr="00C1415F">
              <w:rPr>
                <w:rFonts w:ascii="Arial Narrow" w:hAnsi="Arial Narrow" w:cs="HelveticaNeue-Light"/>
                <w:szCs w:val="20"/>
              </w:rPr>
              <w:t>Explain why they take this shape.</w:t>
            </w:r>
          </w:p>
          <w:p w:rsidR="007C2C3E" w:rsidRPr="00C1415F" w:rsidRDefault="007C2C3E" w:rsidP="007C2C3E">
            <w:pPr>
              <w:spacing w:before="200"/>
              <w:rPr>
                <w:rFonts w:ascii="Arial Narrow" w:hAnsi="Arial Narrow" w:cs="HelveticaNeue-Light"/>
                <w:szCs w:val="20"/>
              </w:rPr>
            </w:pPr>
            <w:r w:rsidRPr="00C1415F">
              <w:rPr>
                <w:noProof/>
                <w:lang w:val="en-US"/>
              </w:rPr>
              <w:drawing>
                <wp:anchor distT="0" distB="0" distL="114300" distR="114300" simplePos="0" relativeHeight="251673600" behindDoc="1" locked="0" layoutInCell="1" allowOverlap="1" wp14:anchorId="2097E491" wp14:editId="7E28654A">
                  <wp:simplePos x="0" y="0"/>
                  <wp:positionH relativeFrom="column">
                    <wp:posOffset>5810250</wp:posOffset>
                  </wp:positionH>
                  <wp:positionV relativeFrom="paragraph">
                    <wp:posOffset>125095</wp:posOffset>
                  </wp:positionV>
                  <wp:extent cx="883285" cy="1139190"/>
                  <wp:effectExtent l="0" t="0" r="0" b="3810"/>
                  <wp:wrapTight wrapText="bothSides">
                    <wp:wrapPolygon edited="0">
                      <wp:start x="0" y="0"/>
                      <wp:lineTo x="0" y="21311"/>
                      <wp:lineTo x="20963" y="21311"/>
                      <wp:lineTo x="209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285" cy="1139190"/>
                          </a:xfrm>
                          <a:prstGeom prst="rect">
                            <a:avLst/>
                          </a:prstGeom>
                          <a:noFill/>
                        </pic:spPr>
                      </pic:pic>
                    </a:graphicData>
                  </a:graphic>
                  <wp14:sizeRelH relativeFrom="page">
                    <wp14:pctWidth>0</wp14:pctWidth>
                  </wp14:sizeRelH>
                  <wp14:sizeRelV relativeFrom="page">
                    <wp14:pctHeight>0</wp14:pctHeight>
                  </wp14:sizeRelV>
                </wp:anchor>
              </w:drawing>
            </w:r>
            <w:r w:rsidRPr="00C1415F">
              <w:rPr>
                <w:rFonts w:ascii="Arial Narrow" w:hAnsi="Arial Narrow" w:cs="HelveticaNeue-Light"/>
                <w:szCs w:val="20"/>
              </w:rPr>
              <w:t>………………………………………………………………….…………….……………………………………………….</w:t>
            </w:r>
          </w:p>
          <w:p w:rsidR="007C2C3E" w:rsidRPr="00C1415F" w:rsidRDefault="007C2C3E" w:rsidP="007C2C3E">
            <w:pPr>
              <w:spacing w:before="200"/>
              <w:rPr>
                <w:rFonts w:ascii="Arial Narrow" w:hAnsi="Arial Narrow" w:cs="HelveticaNeue-Light"/>
                <w:szCs w:val="20"/>
              </w:rPr>
            </w:pPr>
            <w:r w:rsidRPr="00C1415F">
              <w:rPr>
                <w:rFonts w:ascii="Arial Narrow" w:hAnsi="Arial Narrow" w:cs="HelveticaNeue-Light"/>
                <w:szCs w:val="20"/>
              </w:rPr>
              <w:t>………………………………………………………………….…………….……………………………………………….</w:t>
            </w:r>
          </w:p>
          <w:p w:rsidR="007C2C3E" w:rsidRPr="00C1415F" w:rsidRDefault="007C2C3E" w:rsidP="007C2C3E">
            <w:pPr>
              <w:spacing w:before="200"/>
              <w:rPr>
                <w:rFonts w:ascii="Arial Narrow" w:hAnsi="Arial Narrow" w:cs="HelveticaNeue-Light"/>
                <w:szCs w:val="20"/>
              </w:rPr>
            </w:pPr>
            <w:r w:rsidRPr="00C1415F">
              <w:rPr>
                <w:rFonts w:ascii="Arial Narrow" w:hAnsi="Arial Narrow" w:cs="HelveticaNeue-Light"/>
                <w:szCs w:val="20"/>
              </w:rPr>
              <w:t>………………………………………………………………….…………….……………………………………………….</w:t>
            </w:r>
          </w:p>
          <w:p w:rsidR="007C2C3E" w:rsidRPr="00C1415F" w:rsidRDefault="007C2C3E" w:rsidP="007C2C3E">
            <w:pPr>
              <w:spacing w:before="200"/>
              <w:rPr>
                <w:rFonts w:ascii="Arial Narrow" w:hAnsi="Arial Narrow" w:cs="HelveticaNeue-Light"/>
                <w:szCs w:val="20"/>
              </w:rPr>
            </w:pPr>
            <w:r w:rsidRPr="00C1415F">
              <w:rPr>
                <w:rFonts w:ascii="Arial Narrow" w:hAnsi="Arial Narrow" w:cs="HelveticaNeue-Light"/>
                <w:szCs w:val="20"/>
              </w:rPr>
              <w:t>………………………………………………………………….…………….……………………………………………….</w:t>
            </w:r>
          </w:p>
          <w:p w:rsidR="00C1415F" w:rsidRPr="00C1415F" w:rsidRDefault="00C1415F" w:rsidP="00C1415F">
            <w:pPr>
              <w:spacing w:before="120"/>
              <w:rPr>
                <w:rFonts w:ascii="Arial Narrow" w:hAnsi="Arial Narrow" w:cs="Verdana"/>
              </w:rPr>
            </w:pPr>
            <w:r w:rsidRPr="00C1415F">
              <w:rPr>
                <w:rFonts w:ascii="Arial Narrow" w:hAnsi="Arial Narrow" w:cs="Verdana"/>
              </w:rPr>
              <w:t>What is meant by the term ‘magnetic flux’?</w:t>
            </w:r>
          </w:p>
          <w:p w:rsidR="00C1415F" w:rsidRPr="00C1415F" w:rsidRDefault="00C1415F" w:rsidP="00C1415F">
            <w:pPr>
              <w:spacing w:before="200"/>
              <w:rPr>
                <w:i/>
                <w:sz w:val="24"/>
                <w:szCs w:val="24"/>
              </w:rPr>
            </w:pPr>
            <w:r w:rsidRPr="00C1415F">
              <w:rPr>
                <w:rFonts w:ascii="Arial Narrow" w:hAnsi="Arial Narrow" w:cs="HelveticaNeue-Light"/>
                <w:szCs w:val="20"/>
              </w:rPr>
              <w:t>………………………………………………………………….…………….……………………………………………………….………………..</w:t>
            </w:r>
          </w:p>
          <w:p w:rsidR="00C1415F" w:rsidRPr="00C1415F" w:rsidRDefault="00C1415F" w:rsidP="00C1415F">
            <w:pPr>
              <w:spacing w:before="200"/>
              <w:rPr>
                <w:i/>
                <w:sz w:val="24"/>
                <w:szCs w:val="24"/>
              </w:rPr>
            </w:pPr>
            <w:r w:rsidRPr="00C1415F">
              <w:rPr>
                <w:rFonts w:ascii="Arial Narrow" w:hAnsi="Arial Narrow" w:cs="HelveticaNeue-Light"/>
                <w:szCs w:val="20"/>
              </w:rPr>
              <w:t>………………………………………………………………….…………….……………………………………………………….………………..</w:t>
            </w:r>
          </w:p>
          <w:p w:rsidR="00C1415F" w:rsidRPr="00C1415F" w:rsidRDefault="00C1415F" w:rsidP="00C1415F">
            <w:pPr>
              <w:spacing w:before="200"/>
              <w:rPr>
                <w:i/>
                <w:sz w:val="24"/>
                <w:szCs w:val="24"/>
              </w:rPr>
            </w:pPr>
            <w:r w:rsidRPr="00C1415F">
              <w:rPr>
                <w:rFonts w:ascii="Arial Narrow" w:hAnsi="Arial Narrow" w:cs="HelveticaNeue-Light"/>
                <w:szCs w:val="20"/>
              </w:rPr>
              <w:t>……………………………………………………………………….……….……………………………….………………………………………..</w:t>
            </w:r>
          </w:p>
          <w:p w:rsidR="00C1415F" w:rsidRPr="00C1415F" w:rsidRDefault="00C1415F" w:rsidP="00C1415F">
            <w:pPr>
              <w:tabs>
                <w:tab w:val="left" w:pos="1163"/>
                <w:tab w:val="left" w:pos="8392"/>
              </w:tabs>
              <w:spacing w:before="120"/>
              <w:rPr>
                <w:rFonts w:ascii="Arial Narrow" w:hAnsi="Arial Narrow" w:cs="Verdana"/>
              </w:rPr>
            </w:pPr>
            <w:r w:rsidRPr="00C1415F">
              <w:rPr>
                <w:rFonts w:ascii="Arial Narrow" w:hAnsi="Arial Narrow" w:cs="Verdana"/>
              </w:rPr>
              <w:t>The size of the flux is given by the equation:</w:t>
            </w:r>
          </w:p>
          <w:p w:rsidR="00C1415F" w:rsidRPr="00C1415F" w:rsidRDefault="00C1415F" w:rsidP="00C1415F">
            <w:pPr>
              <w:tabs>
                <w:tab w:val="left" w:pos="1163"/>
                <w:tab w:val="left" w:pos="8392"/>
              </w:tabs>
              <w:rPr>
                <w:rFonts w:ascii="Arial Narrow" w:hAnsi="Arial Narrow" w:cs="Verdana"/>
                <w:sz w:val="20"/>
              </w:rPr>
            </w:pPr>
            <m:oMathPara>
              <m:oMath>
                <m:r>
                  <w:rPr>
                    <w:rFonts w:ascii="Cambria Math" w:eastAsiaTheme="minorEastAsia" w:hAnsi="Cambria Math"/>
                    <w:sz w:val="36"/>
                    <w:szCs w:val="40"/>
                  </w:rPr>
                  <m:t>Φ=BA</m:t>
                </m:r>
              </m:oMath>
            </m:oMathPara>
          </w:p>
          <w:p w:rsidR="00C1415F" w:rsidRPr="00C1415F" w:rsidRDefault="00C1415F" w:rsidP="00C1415F">
            <w:pPr>
              <w:tabs>
                <w:tab w:val="left" w:pos="1163"/>
                <w:tab w:val="left" w:pos="8392"/>
              </w:tabs>
              <w:spacing w:before="200"/>
              <w:rPr>
                <w:rFonts w:ascii="Arial Narrow" w:hAnsi="Arial Narrow" w:cs="Verdana"/>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eastAsiaTheme="minorEastAsia" w:hAnsi="Cambria Math"/>
                  <w:sz w:val="28"/>
                  <w:szCs w:val="28"/>
                </w:rPr>
                <m:t>Φ</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C1415F" w:rsidRPr="00C1415F" w:rsidRDefault="00C1415F" w:rsidP="00C1415F">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B</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C1415F" w:rsidRPr="00C1415F" w:rsidRDefault="00C1415F" w:rsidP="00C1415F">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A</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C1415F" w:rsidRPr="00C1415F" w:rsidRDefault="00C1415F" w:rsidP="00C1415F">
            <w:pPr>
              <w:spacing w:before="120"/>
              <w:rPr>
                <w:rFonts w:ascii="Arial Narrow" w:hAnsi="Arial Narrow" w:cs="Verdana"/>
              </w:rPr>
            </w:pPr>
            <w:r w:rsidRPr="00C1415F">
              <w:rPr>
                <w:rFonts w:ascii="Arial Narrow" w:hAnsi="Arial Narrow" w:cs="Verdana"/>
              </w:rPr>
              <w:t>What is meant by the term ‘magnetic flux linkage’?</w:t>
            </w:r>
          </w:p>
          <w:p w:rsidR="00C1415F" w:rsidRPr="00C1415F" w:rsidRDefault="00C1415F" w:rsidP="00C1415F">
            <w:pPr>
              <w:spacing w:before="200"/>
              <w:rPr>
                <w:i/>
                <w:sz w:val="24"/>
                <w:szCs w:val="24"/>
              </w:rPr>
            </w:pPr>
            <w:r w:rsidRPr="00C1415F">
              <w:rPr>
                <w:rFonts w:ascii="Arial Narrow" w:hAnsi="Arial Narrow" w:cs="HelveticaNeue-Light"/>
                <w:szCs w:val="20"/>
              </w:rPr>
              <w:t>………………………………………………………………….…………….……………………………………………………….………………..</w:t>
            </w:r>
          </w:p>
          <w:p w:rsidR="00C1415F" w:rsidRPr="00C1415F" w:rsidRDefault="00C1415F" w:rsidP="00C1415F">
            <w:pPr>
              <w:spacing w:before="200"/>
              <w:rPr>
                <w:i/>
                <w:sz w:val="24"/>
                <w:szCs w:val="24"/>
              </w:rPr>
            </w:pPr>
            <w:r w:rsidRPr="00C1415F">
              <w:rPr>
                <w:rFonts w:ascii="Arial Narrow" w:hAnsi="Arial Narrow" w:cs="HelveticaNeue-Light"/>
                <w:szCs w:val="20"/>
              </w:rPr>
              <w:t>………………………………………………………………….…………….……………………………………………………….………………..</w:t>
            </w:r>
          </w:p>
          <w:p w:rsidR="00C1415F" w:rsidRPr="00C1415F" w:rsidRDefault="00C1415F" w:rsidP="00C1415F">
            <w:pPr>
              <w:spacing w:before="200"/>
              <w:rPr>
                <w:i/>
                <w:sz w:val="24"/>
                <w:szCs w:val="24"/>
              </w:rPr>
            </w:pPr>
            <w:r w:rsidRPr="00C1415F">
              <w:rPr>
                <w:rFonts w:ascii="Arial Narrow" w:hAnsi="Arial Narrow" w:cs="HelveticaNeue-Light"/>
                <w:szCs w:val="20"/>
              </w:rPr>
              <w:t>……………………………………………………………………….……….……………………………….………………………………………..</w:t>
            </w:r>
          </w:p>
          <w:p w:rsidR="00C1415F" w:rsidRPr="00C1415F" w:rsidRDefault="00C1415F" w:rsidP="00C1415F">
            <w:pPr>
              <w:tabs>
                <w:tab w:val="left" w:pos="1163"/>
                <w:tab w:val="left" w:pos="8392"/>
              </w:tabs>
              <w:spacing w:before="120"/>
              <w:rPr>
                <w:rFonts w:ascii="Arial" w:hAnsi="Arial" w:cs="Arial"/>
                <w:shd w:val="clear" w:color="auto" w:fill="FFFFFF"/>
              </w:rPr>
            </w:pPr>
            <w:r w:rsidRPr="00C1415F">
              <w:rPr>
                <w:rFonts w:ascii="Arial Narrow" w:hAnsi="Arial Narrow" w:cs="Arial"/>
                <w:shd w:val="clear" w:color="auto" w:fill="FFFFFF"/>
              </w:rPr>
              <w:t>The amount of flux (and flux linkage) also depends on the angle that the wire loop makes with the magnetic field lines.</w:t>
            </w:r>
          </w:p>
          <w:tbl>
            <w:tblPr>
              <w:tblStyle w:val="TableGrid"/>
              <w:tblW w:w="0" w:type="auto"/>
              <w:tblLook w:val="04A0" w:firstRow="1" w:lastRow="0" w:firstColumn="1" w:lastColumn="0" w:noHBand="0" w:noVBand="1"/>
            </w:tblPr>
            <w:tblGrid>
              <w:gridCol w:w="1442"/>
              <w:gridCol w:w="2273"/>
              <w:gridCol w:w="2274"/>
              <w:gridCol w:w="2273"/>
              <w:gridCol w:w="2274"/>
            </w:tblGrid>
            <w:tr w:rsidR="00C1415F" w:rsidRPr="00C1415F" w:rsidTr="00E00A8D">
              <w:tc>
                <w:tcPr>
                  <w:tcW w:w="1442" w:type="dxa"/>
                  <w:tcBorders>
                    <w:top w:val="nil"/>
                    <w:left w:val="nil"/>
                    <w:bottom w:val="single" w:sz="4" w:space="0" w:color="auto"/>
                    <w:right w:val="nil"/>
                  </w:tcBorders>
                  <w:vAlign w:val="center"/>
                </w:tcPr>
                <w:p w:rsidR="00C1415F" w:rsidRPr="00C1415F" w:rsidRDefault="00C1415F" w:rsidP="00C1415F">
                  <w:pPr>
                    <w:tabs>
                      <w:tab w:val="left" w:pos="1163"/>
                      <w:tab w:val="left" w:pos="8392"/>
                    </w:tabs>
                    <w:spacing w:before="120"/>
                    <w:rPr>
                      <w:rFonts w:ascii="Arial Narrow" w:hAnsi="Arial Narrow" w:cs="Verdana"/>
                    </w:rPr>
                  </w:pPr>
                </w:p>
              </w:tc>
              <w:tc>
                <w:tcPr>
                  <w:tcW w:w="9094" w:type="dxa"/>
                  <w:gridSpan w:val="4"/>
                  <w:tcBorders>
                    <w:top w:val="nil"/>
                    <w:left w:val="nil"/>
                    <w:bottom w:val="single" w:sz="4" w:space="0" w:color="auto"/>
                    <w:right w:val="nil"/>
                  </w:tcBorders>
                  <w:hideMark/>
                </w:tcPr>
                <w:p w:rsidR="00C1415F" w:rsidRPr="00C1415F" w:rsidRDefault="00C1415F" w:rsidP="00C1415F">
                  <w:pPr>
                    <w:tabs>
                      <w:tab w:val="left" w:pos="1163"/>
                      <w:tab w:val="left" w:pos="8392"/>
                    </w:tabs>
                    <w:jc w:val="center"/>
                    <w:rPr>
                      <w:rFonts w:ascii="Arial Narrow" w:hAnsi="Arial Narrow" w:cs="Verdana"/>
                    </w:rPr>
                  </w:pPr>
                  <w:r w:rsidRPr="00C1415F">
                    <w:object w:dxaOrig="8655" w:dyaOrig="2355">
                      <v:shape id="_x0000_i1048" type="#_x0000_t75" style="width:432.75pt;height:117.75pt" o:ole="">
                        <v:imagedata r:id="rId31" o:title=""/>
                      </v:shape>
                      <o:OLEObject Type="Embed" ProgID="PBrush" ShapeID="_x0000_i1048" DrawAspect="Content" ObjectID="_1628944481" r:id="rId32"/>
                    </w:object>
                  </w:r>
                </w:p>
              </w:tc>
            </w:tr>
            <w:tr w:rsidR="00C1415F" w:rsidRPr="00C1415F" w:rsidTr="00E00A8D">
              <w:trPr>
                <w:trHeight w:val="457"/>
              </w:trPr>
              <w:tc>
                <w:tcPr>
                  <w:tcW w:w="1442" w:type="dxa"/>
                  <w:tcBorders>
                    <w:top w:val="single" w:sz="4" w:space="0" w:color="auto"/>
                    <w:left w:val="single" w:sz="4" w:space="0" w:color="auto"/>
                    <w:bottom w:val="single" w:sz="4" w:space="0" w:color="auto"/>
                    <w:right w:val="single" w:sz="4" w:space="0" w:color="auto"/>
                  </w:tcBorders>
                  <w:vAlign w:val="center"/>
                  <w:hideMark/>
                </w:tcPr>
                <w:p w:rsidR="00C1415F" w:rsidRPr="00C1415F" w:rsidRDefault="00C1415F" w:rsidP="00C1415F">
                  <w:pPr>
                    <w:tabs>
                      <w:tab w:val="left" w:pos="1163"/>
                      <w:tab w:val="left" w:pos="8392"/>
                    </w:tabs>
                    <w:jc w:val="center"/>
                    <w:rPr>
                      <w:rFonts w:ascii="Arial Narrow" w:hAnsi="Arial Narrow" w:cs="Verdana"/>
                    </w:rPr>
                  </w:pPr>
                  <w:r w:rsidRPr="00C1415F">
                    <w:rPr>
                      <w:rFonts w:ascii="Arial Narrow" w:hAnsi="Arial Narrow" w:cs="Verdana"/>
                    </w:rPr>
                    <w:t>Flux Linkage</w:t>
                  </w:r>
                </w:p>
              </w:tc>
              <w:tc>
                <w:tcPr>
                  <w:tcW w:w="2273" w:type="dxa"/>
                  <w:tcBorders>
                    <w:top w:val="single" w:sz="4" w:space="0" w:color="auto"/>
                    <w:left w:val="single" w:sz="4" w:space="0" w:color="auto"/>
                    <w:bottom w:val="single" w:sz="4" w:space="0" w:color="auto"/>
                    <w:right w:val="single" w:sz="4" w:space="0" w:color="auto"/>
                  </w:tcBorders>
                </w:tcPr>
                <w:p w:rsidR="00C1415F" w:rsidRPr="00C1415F" w:rsidRDefault="00C1415F" w:rsidP="00C1415F">
                  <w:pPr>
                    <w:tabs>
                      <w:tab w:val="left" w:pos="1163"/>
                      <w:tab w:val="left" w:pos="8392"/>
                    </w:tabs>
                    <w:spacing w:before="200"/>
                    <w:rPr>
                      <w:rFonts w:ascii="Arial Narrow" w:hAnsi="Arial Narrow" w:cs="Verdana"/>
                    </w:rPr>
                  </w:pPr>
                </w:p>
              </w:tc>
              <w:tc>
                <w:tcPr>
                  <w:tcW w:w="2274" w:type="dxa"/>
                  <w:tcBorders>
                    <w:top w:val="single" w:sz="4" w:space="0" w:color="auto"/>
                    <w:left w:val="single" w:sz="4" w:space="0" w:color="auto"/>
                    <w:bottom w:val="single" w:sz="4" w:space="0" w:color="auto"/>
                    <w:right w:val="single" w:sz="4" w:space="0" w:color="auto"/>
                  </w:tcBorders>
                </w:tcPr>
                <w:p w:rsidR="00C1415F" w:rsidRPr="00C1415F" w:rsidRDefault="00C1415F" w:rsidP="00C1415F">
                  <w:pPr>
                    <w:tabs>
                      <w:tab w:val="left" w:pos="1163"/>
                      <w:tab w:val="left" w:pos="8392"/>
                    </w:tabs>
                    <w:spacing w:before="200"/>
                    <w:rPr>
                      <w:rFonts w:ascii="Arial Narrow" w:hAnsi="Arial Narrow" w:cs="Verdana"/>
                    </w:rPr>
                  </w:pPr>
                </w:p>
              </w:tc>
              <w:tc>
                <w:tcPr>
                  <w:tcW w:w="2273" w:type="dxa"/>
                  <w:tcBorders>
                    <w:top w:val="single" w:sz="4" w:space="0" w:color="auto"/>
                    <w:left w:val="single" w:sz="4" w:space="0" w:color="auto"/>
                    <w:bottom w:val="single" w:sz="4" w:space="0" w:color="auto"/>
                    <w:right w:val="single" w:sz="4" w:space="0" w:color="auto"/>
                  </w:tcBorders>
                </w:tcPr>
                <w:p w:rsidR="00C1415F" w:rsidRPr="00C1415F" w:rsidRDefault="00C1415F" w:rsidP="00C1415F">
                  <w:pPr>
                    <w:tabs>
                      <w:tab w:val="left" w:pos="1163"/>
                      <w:tab w:val="left" w:pos="8392"/>
                    </w:tabs>
                    <w:spacing w:before="200"/>
                    <w:rPr>
                      <w:rFonts w:ascii="Arial Narrow" w:hAnsi="Arial Narrow" w:cs="Verdana"/>
                    </w:rPr>
                  </w:pPr>
                </w:p>
              </w:tc>
              <w:tc>
                <w:tcPr>
                  <w:tcW w:w="2274" w:type="dxa"/>
                  <w:tcBorders>
                    <w:top w:val="single" w:sz="4" w:space="0" w:color="auto"/>
                    <w:left w:val="single" w:sz="4" w:space="0" w:color="auto"/>
                    <w:bottom w:val="single" w:sz="4" w:space="0" w:color="auto"/>
                    <w:right w:val="single" w:sz="4" w:space="0" w:color="auto"/>
                  </w:tcBorders>
                </w:tcPr>
                <w:p w:rsidR="00C1415F" w:rsidRPr="00C1415F" w:rsidRDefault="00C1415F" w:rsidP="00C1415F">
                  <w:pPr>
                    <w:tabs>
                      <w:tab w:val="left" w:pos="1163"/>
                      <w:tab w:val="left" w:pos="8392"/>
                    </w:tabs>
                    <w:spacing w:before="200"/>
                    <w:rPr>
                      <w:rFonts w:ascii="Arial Narrow" w:hAnsi="Arial Narrow" w:cs="Verdana"/>
                    </w:rPr>
                  </w:pPr>
                </w:p>
              </w:tc>
            </w:tr>
          </w:tbl>
          <w:p w:rsidR="00C1415F" w:rsidRPr="00C1415F" w:rsidRDefault="00C1415F" w:rsidP="00C1415F">
            <w:pPr>
              <w:tabs>
                <w:tab w:val="left" w:pos="1163"/>
                <w:tab w:val="left" w:pos="8392"/>
              </w:tabs>
              <w:spacing w:before="120"/>
              <w:rPr>
                <w:rFonts w:ascii="Arial Narrow" w:hAnsi="Arial Narrow" w:cs="Verdana"/>
              </w:rPr>
            </w:pPr>
            <w:r w:rsidRPr="00C1415F">
              <w:rPr>
                <w:rFonts w:ascii="Arial Narrow" w:hAnsi="Arial Narrow" w:cs="Verdana"/>
              </w:rPr>
              <w:t>The size of the flux linkage is given by the equation:</w:t>
            </w:r>
          </w:p>
          <w:p w:rsidR="00C1415F" w:rsidRPr="00C1415F" w:rsidRDefault="00C1415F" w:rsidP="00C1415F">
            <w:pPr>
              <w:tabs>
                <w:tab w:val="left" w:pos="1163"/>
                <w:tab w:val="left" w:pos="8392"/>
              </w:tabs>
              <w:rPr>
                <w:rFonts w:ascii="Arial Narrow" w:hAnsi="Arial Narrow" w:cs="Verdana"/>
                <w:sz w:val="20"/>
              </w:rPr>
            </w:pPr>
            <m:oMathPara>
              <m:oMath>
                <m:r>
                  <w:rPr>
                    <w:rFonts w:ascii="Cambria Math" w:eastAsiaTheme="minorEastAsia" w:hAnsi="Cambria Math"/>
                    <w:sz w:val="36"/>
                    <w:szCs w:val="40"/>
                  </w:rPr>
                  <m:t>NΦ=BAN</m:t>
                </m:r>
                <m:func>
                  <m:funcPr>
                    <m:ctrlPr>
                      <w:rPr>
                        <w:rFonts w:ascii="Cambria Math" w:eastAsiaTheme="minorEastAsia" w:hAnsi="Cambria Math"/>
                        <w:i/>
                        <w:sz w:val="36"/>
                        <w:szCs w:val="40"/>
                      </w:rPr>
                    </m:ctrlPr>
                  </m:funcPr>
                  <m:fName>
                    <m:r>
                      <m:rPr>
                        <m:sty m:val="p"/>
                      </m:rPr>
                      <w:rPr>
                        <w:rFonts w:ascii="Cambria Math" w:eastAsiaTheme="minorEastAsia" w:hAnsi="Cambria Math"/>
                        <w:sz w:val="36"/>
                        <w:szCs w:val="40"/>
                      </w:rPr>
                      <m:t>cos</m:t>
                    </m:r>
                  </m:fName>
                  <m:e>
                    <m:r>
                      <w:rPr>
                        <w:rFonts w:ascii="Cambria Math" w:eastAsiaTheme="minorEastAsia" w:hAnsi="Cambria Math"/>
                        <w:sz w:val="36"/>
                        <w:szCs w:val="40"/>
                      </w:rPr>
                      <m:t>θ</m:t>
                    </m:r>
                  </m:e>
                </m:func>
              </m:oMath>
            </m:oMathPara>
          </w:p>
          <w:p w:rsidR="00C1415F" w:rsidRPr="00C1415F" w:rsidRDefault="00C1415F" w:rsidP="00C1415F">
            <w:pPr>
              <w:tabs>
                <w:tab w:val="left" w:pos="1163"/>
                <w:tab w:val="left" w:pos="8392"/>
              </w:tabs>
              <w:spacing w:before="200"/>
              <w:rPr>
                <w:rFonts w:ascii="Arial Narrow" w:hAnsi="Arial Narrow" w:cs="Verdana"/>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N</m:t>
              </m:r>
              <m:r>
                <w:rPr>
                  <w:rFonts w:ascii="Cambria Math" w:eastAsiaTheme="minorEastAsia" w:hAnsi="Cambria Math"/>
                  <w:sz w:val="28"/>
                  <w:szCs w:val="28"/>
                </w:rPr>
                <m:t>Φ</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C1415F" w:rsidRPr="00C1415F" w:rsidRDefault="00C1415F" w:rsidP="00C1415F">
            <w:pPr>
              <w:tabs>
                <w:tab w:val="left" w:pos="1163"/>
                <w:tab w:val="left" w:pos="8392"/>
              </w:tabs>
              <w:spacing w:before="140" w:after="120"/>
              <w:rPr>
                <w:rFonts w:ascii="Arial Narrow" w:hAnsi="Arial Narrow" w:cs="HelveticaNeue-Light"/>
                <w:szCs w:val="20"/>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hAnsi="Cambria Math" w:cs="Verdana"/>
                  <w:sz w:val="28"/>
                  <w:szCs w:val="28"/>
                </w:rPr>
                <m:t>N</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p w:rsidR="00C1415F" w:rsidRPr="00C1415F" w:rsidRDefault="00C1415F" w:rsidP="00C1415F">
            <w:pPr>
              <w:tabs>
                <w:tab w:val="left" w:pos="1163"/>
                <w:tab w:val="left" w:pos="8392"/>
              </w:tabs>
              <w:spacing w:before="140" w:after="120"/>
              <w:rPr>
                <w:i/>
                <w:sz w:val="24"/>
                <w:szCs w:val="24"/>
              </w:rPr>
            </w:pPr>
            <w:r w:rsidRPr="00C1415F">
              <w:rPr>
                <w:rFonts w:ascii="Arial Narrow" w:hAnsi="Arial Narrow" w:cs="Verdana"/>
              </w:rPr>
              <w:t>Symbol</w:t>
            </w:r>
            <w:r w:rsidRPr="00C1415F">
              <w:rPr>
                <w:rFonts w:ascii="Arial Narrow" w:hAnsi="Arial Narrow" w:cs="Verdana"/>
                <w:sz w:val="28"/>
                <w:szCs w:val="28"/>
              </w:rPr>
              <w:t xml:space="preserve"> </w:t>
            </w:r>
            <m:oMath>
              <m:r>
                <w:rPr>
                  <w:rFonts w:ascii="Cambria Math" w:eastAsiaTheme="minorEastAsia" w:hAnsi="Cambria Math"/>
                  <w:sz w:val="28"/>
                  <w:szCs w:val="28"/>
                </w:rPr>
                <m:t>θ</m:t>
              </m:r>
            </m:oMath>
            <w:r w:rsidRPr="00C1415F">
              <w:rPr>
                <w:rFonts w:ascii="Arial Narrow" w:hAnsi="Arial Narrow" w:cs="Verdana"/>
              </w:rPr>
              <w:tab/>
              <w:t xml:space="preserve">Quantity </w:t>
            </w:r>
            <w:r w:rsidRPr="00C1415F">
              <w:rPr>
                <w:rFonts w:ascii="Arial Narrow" w:hAnsi="Arial Narrow" w:cs="HelveticaNeue-Light"/>
                <w:szCs w:val="20"/>
              </w:rPr>
              <w:t>……………………………………………………………………………………………</w:t>
            </w:r>
            <w:r w:rsidRPr="00C1415F">
              <w:rPr>
                <w:rFonts w:ascii="Arial Narrow" w:hAnsi="Arial Narrow" w:cs="HelveticaNeue-Light"/>
                <w:szCs w:val="20"/>
              </w:rPr>
              <w:tab/>
              <w:t>Units ………………………</w:t>
            </w:r>
          </w:p>
        </w:tc>
      </w:tr>
    </w:tbl>
    <w:p w:rsidR="007C2C3E" w:rsidRPr="00C1415F" w:rsidRDefault="007C2C3E" w:rsidP="007C2C3E">
      <w:pPr>
        <w:spacing w:after="0"/>
        <w:rPr>
          <w:rFonts w:ascii="Arial Narrow" w:hAnsi="Arial Narrow"/>
          <w:b/>
          <w:sz w:val="4"/>
          <w:szCs w:val="4"/>
        </w:rPr>
      </w:pPr>
      <w:r w:rsidRPr="00C1415F">
        <w:rPr>
          <w:rFonts w:ascii="Arial Narrow" w:hAnsi="Arial Narrow"/>
          <w:b/>
          <w:sz w:val="4"/>
          <w:szCs w:val="4"/>
        </w:rPr>
        <w:lastRenderedPageBreak/>
        <w:br w:type="page"/>
      </w:r>
    </w:p>
    <w:p w:rsidR="007D6CEB" w:rsidRPr="007D6CEB" w:rsidRDefault="007D6CEB" w:rsidP="007D6CEB">
      <w:pPr>
        <w:spacing w:after="0"/>
        <w:jc w:val="center"/>
        <w:rPr>
          <w:rFonts w:ascii="Arial Narrow" w:hAnsi="Arial Narrow"/>
          <w:b/>
          <w:u w:val="single"/>
        </w:rPr>
      </w:pPr>
      <w:r w:rsidRPr="007D6CEB">
        <w:rPr>
          <w:rFonts w:ascii="Arial Narrow" w:hAnsi="Arial Narrow"/>
          <w:b/>
          <w:u w:val="single"/>
        </w:rPr>
        <w:lastRenderedPageBreak/>
        <w:t>Friday: Induction and Flux Exam Questions</w:t>
      </w:r>
    </w:p>
    <w:tbl>
      <w:tblPr>
        <w:tblStyle w:val="TableGrid"/>
        <w:tblW w:w="0" w:type="auto"/>
        <w:tblLook w:val="04A0" w:firstRow="1" w:lastRow="0" w:firstColumn="1" w:lastColumn="0" w:noHBand="0" w:noVBand="1"/>
      </w:tblPr>
      <w:tblGrid>
        <w:gridCol w:w="10762"/>
      </w:tblGrid>
      <w:tr w:rsidR="007D6CEB" w:rsidTr="007C2C3E">
        <w:trPr>
          <w:trHeight w:val="4733"/>
        </w:trPr>
        <w:tc>
          <w:tcPr>
            <w:tcW w:w="10762" w:type="dxa"/>
            <w:tcBorders>
              <w:top w:val="nil"/>
              <w:left w:val="nil"/>
              <w:bottom w:val="nil"/>
              <w:right w:val="nil"/>
            </w:tcBorders>
          </w:tcPr>
          <w:p w:rsidR="007D6CEB" w:rsidRPr="00F96239" w:rsidRDefault="007D6CEB" w:rsidP="007C2C3E">
            <w:pPr>
              <w:widowControl w:val="0"/>
              <w:autoSpaceDE w:val="0"/>
              <w:autoSpaceDN w:val="0"/>
              <w:adjustRightInd w:val="0"/>
              <w:spacing w:before="120"/>
              <w:ind w:left="738" w:right="169" w:hanging="738"/>
              <w:rPr>
                <w:rFonts w:ascii="Arial Narrow" w:hAnsi="Arial Narrow" w:cs="Arial"/>
                <w:lang w:val="en-US"/>
              </w:rPr>
            </w:pPr>
            <w:r w:rsidRPr="00B5424A">
              <w:rPr>
                <w:rFonts w:ascii="Arial Narrow" w:hAnsi="Arial Narrow" w:cs="Arial"/>
                <w:b/>
                <w:bCs/>
                <w:lang w:val="en-US"/>
              </w:rPr>
              <w:t>Q</w:t>
            </w:r>
            <w:r>
              <w:rPr>
                <w:rFonts w:ascii="Arial Narrow" w:hAnsi="Arial Narrow" w:cs="Arial"/>
                <w:b/>
                <w:bCs/>
                <w:lang w:val="en-US"/>
              </w:rPr>
              <w:t>106</w:t>
            </w:r>
            <w:r w:rsidRPr="00B5424A">
              <w:rPr>
                <w:rFonts w:ascii="Arial Narrow" w:hAnsi="Arial Narrow" w:cs="Arial"/>
                <w:b/>
                <w:bCs/>
                <w:lang w:val="en-US"/>
              </w:rPr>
              <w:t>.</w:t>
            </w:r>
            <w:r w:rsidRPr="00B5424A">
              <w:rPr>
                <w:rFonts w:ascii="Arial Narrow" w:hAnsi="Arial Narrow" w:cs="Arial"/>
                <w:lang w:val="en-US"/>
              </w:rPr>
              <w:t>     </w:t>
            </w:r>
            <w:r w:rsidRPr="00F96239">
              <w:rPr>
                <w:rFonts w:ascii="Arial Narrow" w:hAnsi="Arial Narrow" w:cs="Arial"/>
                <w:lang w:val="en-US"/>
              </w:rPr>
              <w:t xml:space="preserve">The figure below shows an end view of a simple electrical generator. A rectangular coil is rotated in a uniform magnetic field with the axle at right angles to the field direction. When in the position shown in the figure below the angle between the direction of the magnetic field and the normal to the plane of the coil is </w:t>
            </w:r>
            <w:r w:rsidRPr="00F96239">
              <w:rPr>
                <w:rFonts w:ascii="Arial Narrow" w:hAnsi="Arial Narrow" w:cs="Arial"/>
                <w:i/>
                <w:iCs/>
                <w:lang w:val="en-US"/>
              </w:rPr>
              <w:t>θ</w:t>
            </w:r>
            <w:r w:rsidRPr="00F96239">
              <w:rPr>
                <w:rFonts w:ascii="Arial Narrow" w:hAnsi="Arial Narrow" w:cs="Arial"/>
                <w:lang w:val="en-US"/>
              </w:rPr>
              <w:t>.</w:t>
            </w:r>
          </w:p>
          <w:p w:rsidR="007D6CEB" w:rsidRPr="00F96239" w:rsidRDefault="007D6CEB" w:rsidP="007C2C3E">
            <w:pPr>
              <w:widowControl w:val="0"/>
              <w:autoSpaceDE w:val="0"/>
              <w:autoSpaceDN w:val="0"/>
              <w:adjustRightInd w:val="0"/>
              <w:spacing w:before="60"/>
              <w:ind w:left="567" w:right="567" w:hanging="567"/>
              <w:jc w:val="center"/>
              <w:rPr>
                <w:rFonts w:ascii="Arial Narrow" w:hAnsi="Arial Narrow" w:cs="Arial"/>
                <w:lang w:val="en-US"/>
              </w:rPr>
            </w:pPr>
            <w:r w:rsidRPr="00F96239">
              <w:rPr>
                <w:rFonts w:ascii="Arial Narrow" w:hAnsi="Arial Narrow" w:cs="Arial"/>
                <w:noProof/>
                <w:lang w:val="en-US"/>
              </w:rPr>
              <w:drawing>
                <wp:inline distT="0" distB="0" distL="0" distR="0" wp14:anchorId="1DD16628" wp14:editId="0548CFD2">
                  <wp:extent cx="3219450" cy="157162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1571625"/>
                          </a:xfrm>
                          <a:prstGeom prst="rect">
                            <a:avLst/>
                          </a:prstGeom>
                          <a:noFill/>
                          <a:ln>
                            <a:noFill/>
                          </a:ln>
                        </pic:spPr>
                      </pic:pic>
                    </a:graphicData>
                  </a:graphic>
                </wp:inline>
              </w:drawing>
            </w:r>
          </w:p>
          <w:p w:rsidR="007D6CEB" w:rsidRPr="00F96239" w:rsidRDefault="007D6CEB" w:rsidP="007C2C3E">
            <w:pPr>
              <w:widowControl w:val="0"/>
              <w:autoSpaceDE w:val="0"/>
              <w:autoSpaceDN w:val="0"/>
              <w:adjustRightInd w:val="0"/>
              <w:spacing w:before="120"/>
              <w:ind w:left="880" w:right="27" w:hanging="851"/>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106</w:t>
            </w:r>
            <w:r w:rsidRPr="0065464D">
              <w:rPr>
                <w:rFonts w:ascii="Arial Narrow" w:hAnsi="Arial Narrow" w:cs="Arial"/>
                <w:b/>
                <w:lang w:val="en-US"/>
              </w:rPr>
              <w:t>(</w:t>
            </w:r>
            <w:r>
              <w:rPr>
                <w:rFonts w:ascii="Arial Narrow" w:hAnsi="Arial Narrow" w:cs="Arial"/>
                <w:b/>
                <w:lang w:val="en-US"/>
              </w:rPr>
              <w:t>a</w:t>
            </w:r>
            <w:r w:rsidRPr="0065464D">
              <w:rPr>
                <w:rFonts w:ascii="Arial Narrow" w:hAnsi="Arial Narrow" w:cs="Arial"/>
                <w:b/>
                <w:lang w:val="en-US"/>
              </w:rPr>
              <w:t>)</w:t>
            </w:r>
            <w:r>
              <w:rPr>
                <w:rFonts w:ascii="Arial Narrow" w:hAnsi="Arial Narrow" w:cs="Arial"/>
                <w:b/>
                <w:lang w:val="en-US"/>
              </w:rPr>
              <w:t xml:space="preserve">  </w:t>
            </w:r>
            <w:r>
              <w:rPr>
                <w:rFonts w:ascii="Arial Narrow" w:hAnsi="Arial Narrow" w:cs="Arial"/>
                <w:lang w:val="en-US"/>
              </w:rPr>
              <w:t xml:space="preserve"> </w:t>
            </w:r>
            <w:r w:rsidRPr="0065464D">
              <w:rPr>
                <w:rFonts w:ascii="Arial Narrow" w:hAnsi="Arial Narrow" w:cs="Arial"/>
                <w:lang w:val="en-US"/>
              </w:rPr>
              <w:t> </w:t>
            </w:r>
            <w:r w:rsidRPr="00F96239">
              <w:rPr>
                <w:rFonts w:ascii="Arial Narrow" w:hAnsi="Arial Narrow" w:cs="Arial"/>
                <w:lang w:val="en-US"/>
              </w:rPr>
              <w:t xml:space="preserve">The </w:t>
            </w:r>
            <w:r w:rsidRPr="001F0522">
              <w:rPr>
                <w:rFonts w:ascii="Arial Narrow" w:hAnsi="Arial Narrow" w:cs="Arial"/>
                <w:lang w:val="en-US"/>
              </w:rPr>
              <w:t>coil has 50 turns and an area of 1.9 × 10</w:t>
            </w:r>
            <w:r w:rsidRPr="001F0522">
              <w:rPr>
                <w:rFonts w:ascii="Arial Narrow" w:hAnsi="Arial Narrow" w:cs="Arial"/>
                <w:vertAlign w:val="superscript"/>
                <w:lang w:val="en-US"/>
              </w:rPr>
              <w:t>–3</w:t>
            </w:r>
            <w:r w:rsidRPr="001F0522">
              <w:rPr>
                <w:rFonts w:ascii="Arial Narrow" w:hAnsi="Arial Narrow" w:cs="Arial"/>
                <w:lang w:val="en-US"/>
              </w:rPr>
              <w:t xml:space="preserve"> m</w:t>
            </w:r>
            <w:r w:rsidRPr="001F0522">
              <w:rPr>
                <w:rFonts w:ascii="Arial Narrow" w:hAnsi="Arial Narrow" w:cs="Arial"/>
                <w:vertAlign w:val="superscript"/>
                <w:lang w:val="en-US"/>
              </w:rPr>
              <w:t>2</w:t>
            </w:r>
            <w:r w:rsidRPr="001F0522">
              <w:rPr>
                <w:rFonts w:ascii="Arial Narrow" w:hAnsi="Arial Narrow" w:cs="Arial"/>
                <w:lang w:val="en-US"/>
              </w:rPr>
              <w:t>. The flux density of the magnetic field is 2.8 × 10</w:t>
            </w:r>
            <w:r w:rsidRPr="001F0522">
              <w:rPr>
                <w:rFonts w:ascii="Arial Narrow" w:hAnsi="Arial Narrow" w:cs="Arial"/>
                <w:vertAlign w:val="superscript"/>
                <w:lang w:val="en-US"/>
              </w:rPr>
              <w:t>–2</w:t>
            </w:r>
            <w:r w:rsidRPr="001F0522">
              <w:rPr>
                <w:rFonts w:ascii="Arial Narrow" w:hAnsi="Arial Narrow" w:cs="Arial"/>
                <w:lang w:val="en-US"/>
              </w:rPr>
              <w:t xml:space="preserve"> T. Calculate the flux linkage for the coil when </w:t>
            </w:r>
            <w:r w:rsidRPr="001F0522">
              <w:rPr>
                <w:rFonts w:ascii="Arial Narrow" w:hAnsi="Arial Narrow" w:cs="Arial"/>
                <w:i/>
                <w:iCs/>
                <w:lang w:val="en-US"/>
              </w:rPr>
              <w:t>θ</w:t>
            </w:r>
            <w:r w:rsidRPr="001F0522">
              <w:rPr>
                <w:rFonts w:ascii="Arial Narrow" w:hAnsi="Arial Narrow" w:cs="Arial"/>
                <w:lang w:val="en-US"/>
              </w:rPr>
              <w:t xml:space="preserve"> is 35°, expressing your answer to an appropriate number of significant figures.</w:t>
            </w:r>
          </w:p>
          <w:p w:rsidR="007D6CEB" w:rsidRPr="00F96239" w:rsidRDefault="007D6CEB" w:rsidP="007C2C3E">
            <w:pPr>
              <w:widowControl w:val="0"/>
              <w:autoSpaceDE w:val="0"/>
              <w:autoSpaceDN w:val="0"/>
              <w:adjustRightInd w:val="0"/>
              <w:spacing w:before="240"/>
              <w:ind w:left="567" w:right="567" w:hanging="567"/>
              <w:rPr>
                <w:rFonts w:ascii="Arial Narrow" w:hAnsi="Arial Narrow" w:cs="Arial"/>
                <w:lang w:val="en-US"/>
              </w:rPr>
            </w:pPr>
            <w:r w:rsidRPr="00F96239">
              <w:rPr>
                <w:rFonts w:ascii="Arial Narrow" w:hAnsi="Arial Narrow" w:cs="Arial"/>
                <w:lang w:val="en-US"/>
              </w:rPr>
              <w:t> </w:t>
            </w:r>
          </w:p>
          <w:p w:rsidR="007D6CEB" w:rsidRPr="00F96239" w:rsidRDefault="007D6CEB" w:rsidP="007C2C3E">
            <w:pPr>
              <w:widowControl w:val="0"/>
              <w:autoSpaceDE w:val="0"/>
              <w:autoSpaceDN w:val="0"/>
              <w:adjustRightInd w:val="0"/>
              <w:spacing w:before="240"/>
              <w:ind w:left="567" w:right="567" w:hanging="567"/>
              <w:rPr>
                <w:rFonts w:ascii="Arial Narrow" w:hAnsi="Arial Narrow" w:cs="Arial"/>
                <w:lang w:val="en-US"/>
              </w:rPr>
            </w:pPr>
            <w:r w:rsidRPr="00F96239">
              <w:rPr>
                <w:rFonts w:ascii="Arial Narrow" w:hAnsi="Arial Narrow" w:cs="Arial"/>
                <w:lang w:val="en-US"/>
              </w:rPr>
              <w:t> </w:t>
            </w:r>
          </w:p>
          <w:p w:rsidR="007D6CEB" w:rsidRPr="00F96239" w:rsidRDefault="007D6CEB" w:rsidP="007C2C3E">
            <w:pPr>
              <w:widowControl w:val="0"/>
              <w:autoSpaceDE w:val="0"/>
              <w:autoSpaceDN w:val="0"/>
              <w:adjustRightInd w:val="0"/>
              <w:spacing w:before="240"/>
              <w:ind w:left="567" w:right="567" w:hanging="567"/>
              <w:rPr>
                <w:rFonts w:ascii="Arial Narrow" w:hAnsi="Arial Narrow" w:cs="Arial"/>
                <w:lang w:val="en-US"/>
              </w:rPr>
            </w:pPr>
            <w:r w:rsidRPr="00F96239">
              <w:rPr>
                <w:rFonts w:ascii="Arial Narrow" w:hAnsi="Arial Narrow" w:cs="Arial"/>
                <w:lang w:val="en-US"/>
              </w:rPr>
              <w:t> </w:t>
            </w:r>
          </w:p>
          <w:p w:rsidR="007D6CEB" w:rsidRPr="00F96239" w:rsidRDefault="007D6CEB" w:rsidP="007C2C3E">
            <w:pPr>
              <w:widowControl w:val="0"/>
              <w:autoSpaceDE w:val="0"/>
              <w:autoSpaceDN w:val="0"/>
              <w:adjustRightInd w:val="0"/>
              <w:spacing w:before="240"/>
              <w:jc w:val="right"/>
              <w:rPr>
                <w:rFonts w:ascii="Arial Narrow" w:hAnsi="Arial Narrow" w:cs="Arial"/>
                <w:b/>
                <w:bCs/>
                <w:sz w:val="20"/>
                <w:szCs w:val="20"/>
                <w:lang w:val="en-US"/>
              </w:rPr>
            </w:pPr>
            <w:r w:rsidRPr="00F96239">
              <w:rPr>
                <w:rFonts w:ascii="Arial Narrow" w:hAnsi="Arial Narrow" w:cs="Arial"/>
                <w:lang w:val="en-US"/>
              </w:rPr>
              <w:t>answer = ...................................... Wb turns</w:t>
            </w:r>
            <w:r>
              <w:rPr>
                <w:rFonts w:ascii="Arial Narrow" w:hAnsi="Arial Narrow" w:cs="Arial"/>
                <w:lang w:val="en-US"/>
              </w:rPr>
              <w:t xml:space="preserve"> </w:t>
            </w:r>
            <w:r w:rsidRPr="00F96239">
              <w:rPr>
                <w:rFonts w:ascii="Arial Narrow" w:hAnsi="Arial Narrow" w:cs="Arial"/>
                <w:b/>
                <w:bCs/>
                <w:sz w:val="20"/>
                <w:szCs w:val="20"/>
                <w:lang w:val="en-US"/>
              </w:rPr>
              <w:t>(3)</w:t>
            </w:r>
          </w:p>
          <w:p w:rsidR="007D6CEB" w:rsidRPr="00F96239" w:rsidRDefault="007D6CEB" w:rsidP="007C2C3E">
            <w:pPr>
              <w:widowControl w:val="0"/>
              <w:autoSpaceDE w:val="0"/>
              <w:autoSpaceDN w:val="0"/>
              <w:adjustRightInd w:val="0"/>
              <w:spacing w:before="120"/>
              <w:ind w:right="567"/>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106</w:t>
            </w:r>
            <w:r w:rsidRPr="0065464D">
              <w:rPr>
                <w:rFonts w:ascii="Arial Narrow" w:hAnsi="Arial Narrow" w:cs="Arial"/>
                <w:b/>
                <w:lang w:val="en-US"/>
              </w:rPr>
              <w:t>(</w:t>
            </w:r>
            <w:r>
              <w:rPr>
                <w:rFonts w:ascii="Arial Narrow" w:hAnsi="Arial Narrow" w:cs="Arial"/>
                <w:b/>
                <w:lang w:val="en-US"/>
              </w:rPr>
              <w:t>b</w:t>
            </w:r>
            <w:r w:rsidRPr="0065464D">
              <w:rPr>
                <w:rFonts w:ascii="Arial Narrow" w:hAnsi="Arial Narrow" w:cs="Arial"/>
                <w:b/>
                <w:lang w:val="en-US"/>
              </w:rPr>
              <w:t>)</w:t>
            </w:r>
            <w:r>
              <w:rPr>
                <w:rFonts w:ascii="Arial Narrow" w:hAnsi="Arial Narrow" w:cs="Arial"/>
                <w:b/>
                <w:lang w:val="en-US"/>
              </w:rPr>
              <w:t xml:space="preserve">  </w:t>
            </w:r>
            <w:r w:rsidRPr="0065464D">
              <w:rPr>
                <w:rFonts w:ascii="Arial Narrow" w:hAnsi="Arial Narrow" w:cs="Arial"/>
                <w:lang w:val="en-US"/>
              </w:rPr>
              <w:t>  </w:t>
            </w:r>
            <w:r w:rsidRPr="00F96239">
              <w:rPr>
                <w:rFonts w:ascii="Arial Narrow" w:hAnsi="Arial Narrow" w:cs="Arial"/>
                <w:lang w:val="en-US"/>
              </w:rPr>
              <w:t>The coil is rotated at constant speed, causing an emf to be induced.</w:t>
            </w:r>
          </w:p>
          <w:p w:rsidR="007D6CEB" w:rsidRPr="00F96239" w:rsidRDefault="007D6CEB" w:rsidP="007C2C3E">
            <w:pPr>
              <w:widowControl w:val="0"/>
              <w:autoSpaceDE w:val="0"/>
              <w:autoSpaceDN w:val="0"/>
              <w:adjustRightInd w:val="0"/>
              <w:spacing w:before="240"/>
              <w:ind w:left="880" w:right="27" w:hanging="880"/>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106</w:t>
            </w:r>
            <w:r w:rsidRPr="0065464D">
              <w:rPr>
                <w:rFonts w:ascii="Arial Narrow" w:hAnsi="Arial Narrow" w:cs="Arial"/>
                <w:b/>
                <w:lang w:val="en-US"/>
              </w:rPr>
              <w:t>(</w:t>
            </w:r>
            <w:r>
              <w:rPr>
                <w:rFonts w:ascii="Arial Narrow" w:hAnsi="Arial Narrow" w:cs="Arial"/>
                <w:b/>
                <w:lang w:val="en-US"/>
              </w:rPr>
              <w:t>bi</w:t>
            </w:r>
            <w:r w:rsidRPr="0065464D">
              <w:rPr>
                <w:rFonts w:ascii="Arial Narrow" w:hAnsi="Arial Narrow" w:cs="Arial"/>
                <w:b/>
                <w:lang w:val="en-US"/>
              </w:rPr>
              <w:t>)</w:t>
            </w:r>
            <w:r>
              <w:rPr>
                <w:rFonts w:ascii="Arial Narrow" w:hAnsi="Arial Narrow" w:cs="Arial"/>
                <w:b/>
                <w:lang w:val="en-US"/>
              </w:rPr>
              <w:t xml:space="preserve"> </w:t>
            </w:r>
            <w:r w:rsidRPr="0065464D">
              <w:rPr>
                <w:rFonts w:ascii="Arial Narrow" w:hAnsi="Arial Narrow" w:cs="Arial"/>
                <w:lang w:val="en-US"/>
              </w:rPr>
              <w:t> </w:t>
            </w:r>
            <w:r>
              <w:rPr>
                <w:rFonts w:ascii="Arial Narrow" w:hAnsi="Arial Narrow" w:cs="Arial"/>
                <w:lang w:val="en-US"/>
              </w:rPr>
              <w:t xml:space="preserve"> </w:t>
            </w:r>
            <w:r w:rsidRPr="00F96239">
              <w:rPr>
                <w:rFonts w:ascii="Arial Narrow" w:hAnsi="Arial Narrow" w:cs="Arial"/>
                <w:lang w:val="en-US"/>
              </w:rPr>
              <w:t xml:space="preserve">Sketch a graph on the outline axes to show how the induced emf varies with angle </w:t>
            </w:r>
            <w:r w:rsidRPr="00F96239">
              <w:rPr>
                <w:rFonts w:ascii="Arial Narrow" w:hAnsi="Arial Narrow" w:cs="Arial"/>
                <w:i/>
                <w:iCs/>
                <w:lang w:val="en-US"/>
              </w:rPr>
              <w:t xml:space="preserve">θ </w:t>
            </w:r>
            <w:r w:rsidRPr="00F96239">
              <w:rPr>
                <w:rFonts w:ascii="Arial Narrow" w:hAnsi="Arial Narrow" w:cs="Arial"/>
                <w:lang w:val="en-US"/>
              </w:rPr>
              <w:t xml:space="preserve">during one complete rotation of the coil, starting when </w:t>
            </w:r>
            <w:r w:rsidRPr="00F96239">
              <w:rPr>
                <w:rFonts w:ascii="Arial Narrow" w:hAnsi="Arial Narrow" w:cs="Arial"/>
                <w:i/>
                <w:iCs/>
                <w:lang w:val="en-US"/>
              </w:rPr>
              <w:t>θ</w:t>
            </w:r>
            <w:r w:rsidRPr="00F96239">
              <w:rPr>
                <w:rFonts w:ascii="Arial Narrow" w:hAnsi="Arial Narrow" w:cs="Arial"/>
                <w:lang w:val="en-US"/>
              </w:rPr>
              <w:t xml:space="preserve"> = 0. Values are not required on the emf axis of the graph.</w:t>
            </w:r>
          </w:p>
          <w:p w:rsidR="007D6CEB" w:rsidRPr="00F96239" w:rsidRDefault="007D6CEB" w:rsidP="007C2C3E">
            <w:pPr>
              <w:widowControl w:val="0"/>
              <w:autoSpaceDE w:val="0"/>
              <w:autoSpaceDN w:val="0"/>
              <w:adjustRightInd w:val="0"/>
              <w:spacing w:before="120"/>
              <w:ind w:left="1701" w:right="567" w:hanging="1105"/>
              <w:jc w:val="center"/>
              <w:rPr>
                <w:rFonts w:ascii="Arial Narrow" w:hAnsi="Arial Narrow" w:cs="Arial"/>
                <w:lang w:val="en-US"/>
              </w:rPr>
            </w:pPr>
            <w:r w:rsidRPr="00F96239">
              <w:rPr>
                <w:rFonts w:ascii="Arial Narrow" w:hAnsi="Arial Narrow" w:cs="Arial"/>
                <w:noProof/>
                <w:lang w:val="en-US"/>
              </w:rPr>
              <w:drawing>
                <wp:inline distT="0" distB="0" distL="0" distR="0" wp14:anchorId="5559631C" wp14:editId="613C0F5F">
                  <wp:extent cx="4133850" cy="18573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1857375"/>
                          </a:xfrm>
                          <a:prstGeom prst="rect">
                            <a:avLst/>
                          </a:prstGeom>
                          <a:noFill/>
                          <a:ln>
                            <a:noFill/>
                          </a:ln>
                        </pic:spPr>
                      </pic:pic>
                    </a:graphicData>
                  </a:graphic>
                </wp:inline>
              </w:drawing>
            </w:r>
          </w:p>
          <w:p w:rsidR="007D6CEB" w:rsidRPr="00F96239" w:rsidRDefault="007D6CEB" w:rsidP="007C2C3E">
            <w:pPr>
              <w:widowControl w:val="0"/>
              <w:autoSpaceDE w:val="0"/>
              <w:autoSpaceDN w:val="0"/>
              <w:adjustRightInd w:val="0"/>
              <w:jc w:val="right"/>
              <w:rPr>
                <w:rFonts w:ascii="Arial Narrow" w:hAnsi="Arial Narrow" w:cs="Arial"/>
                <w:b/>
                <w:bCs/>
                <w:sz w:val="20"/>
                <w:szCs w:val="20"/>
                <w:lang w:val="en-US"/>
              </w:rPr>
            </w:pPr>
            <w:r w:rsidRPr="00F96239">
              <w:rPr>
                <w:rFonts w:ascii="Arial Narrow" w:hAnsi="Arial Narrow" w:cs="Arial"/>
                <w:b/>
                <w:bCs/>
                <w:sz w:val="20"/>
                <w:szCs w:val="20"/>
                <w:lang w:val="en-US"/>
              </w:rPr>
              <w:t>(1)</w:t>
            </w:r>
          </w:p>
          <w:p w:rsidR="007D6CEB" w:rsidRPr="00F96239" w:rsidRDefault="007D6CEB" w:rsidP="007C2C3E">
            <w:pPr>
              <w:widowControl w:val="0"/>
              <w:autoSpaceDE w:val="0"/>
              <w:autoSpaceDN w:val="0"/>
              <w:adjustRightInd w:val="0"/>
              <w:spacing w:before="120"/>
              <w:ind w:right="567"/>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106</w:t>
            </w:r>
            <w:r w:rsidRPr="0065464D">
              <w:rPr>
                <w:rFonts w:ascii="Arial Narrow" w:hAnsi="Arial Narrow" w:cs="Arial"/>
                <w:b/>
                <w:lang w:val="en-US"/>
              </w:rPr>
              <w:t>(</w:t>
            </w:r>
            <w:r>
              <w:rPr>
                <w:rFonts w:ascii="Arial Narrow" w:hAnsi="Arial Narrow" w:cs="Arial"/>
                <w:b/>
                <w:lang w:val="en-US"/>
              </w:rPr>
              <w:t>bii</w:t>
            </w:r>
            <w:r w:rsidRPr="0065464D">
              <w:rPr>
                <w:rFonts w:ascii="Arial Narrow" w:hAnsi="Arial Narrow" w:cs="Arial"/>
                <w:b/>
                <w:lang w:val="en-US"/>
              </w:rPr>
              <w:t>)</w:t>
            </w:r>
            <w:r>
              <w:rPr>
                <w:rFonts w:ascii="Arial Narrow" w:hAnsi="Arial Narrow" w:cs="Arial"/>
                <w:b/>
                <w:lang w:val="en-US"/>
              </w:rPr>
              <w:t xml:space="preserve">   </w:t>
            </w:r>
            <w:r>
              <w:rPr>
                <w:rFonts w:ascii="Arial Narrow" w:hAnsi="Arial Narrow" w:cs="Arial"/>
                <w:lang w:val="en-US"/>
              </w:rPr>
              <w:t xml:space="preserve"> </w:t>
            </w:r>
            <w:r w:rsidRPr="00F96239">
              <w:rPr>
                <w:rFonts w:ascii="Arial Narrow" w:hAnsi="Arial Narrow" w:cs="Arial"/>
                <w:lang w:val="en-US"/>
              </w:rPr>
              <w:t>Give the value of the flux linkage for the coil at the positions where the emf has its greatest values.</w:t>
            </w:r>
          </w:p>
          <w:p w:rsidR="007D6CEB" w:rsidRPr="00F96239" w:rsidRDefault="007D6CEB" w:rsidP="007C2C3E">
            <w:pPr>
              <w:widowControl w:val="0"/>
              <w:autoSpaceDE w:val="0"/>
              <w:autoSpaceDN w:val="0"/>
              <w:adjustRightInd w:val="0"/>
              <w:spacing w:before="360"/>
              <w:jc w:val="right"/>
              <w:rPr>
                <w:rFonts w:ascii="Arial Narrow" w:hAnsi="Arial Narrow" w:cs="Arial"/>
                <w:b/>
                <w:bCs/>
                <w:sz w:val="20"/>
                <w:szCs w:val="20"/>
                <w:lang w:val="en-US"/>
              </w:rPr>
            </w:pPr>
            <w:r w:rsidRPr="00F96239">
              <w:rPr>
                <w:rFonts w:ascii="Arial Narrow" w:hAnsi="Arial Narrow" w:cs="Arial"/>
                <w:lang w:val="en-US"/>
              </w:rPr>
              <w:t>answer = ...................................... Wb turns</w:t>
            </w:r>
            <w:r>
              <w:rPr>
                <w:rFonts w:ascii="Arial Narrow" w:hAnsi="Arial Narrow" w:cs="Arial"/>
                <w:lang w:val="en-US"/>
              </w:rPr>
              <w:t xml:space="preserve"> </w:t>
            </w:r>
            <w:r w:rsidRPr="00F96239">
              <w:rPr>
                <w:rFonts w:ascii="Arial Narrow" w:hAnsi="Arial Narrow" w:cs="Arial"/>
                <w:b/>
                <w:bCs/>
                <w:sz w:val="20"/>
                <w:szCs w:val="20"/>
                <w:lang w:val="en-US"/>
              </w:rPr>
              <w:t>(1)</w:t>
            </w:r>
          </w:p>
          <w:p w:rsidR="007D6CEB" w:rsidRPr="00F96239" w:rsidRDefault="007D6CEB" w:rsidP="007C2C3E">
            <w:pPr>
              <w:widowControl w:val="0"/>
              <w:autoSpaceDE w:val="0"/>
              <w:autoSpaceDN w:val="0"/>
              <w:adjustRightInd w:val="0"/>
              <w:spacing w:before="120"/>
              <w:ind w:right="567"/>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106</w:t>
            </w:r>
            <w:r w:rsidRPr="0065464D">
              <w:rPr>
                <w:rFonts w:ascii="Arial Narrow" w:hAnsi="Arial Narrow" w:cs="Arial"/>
                <w:b/>
                <w:lang w:val="en-US"/>
              </w:rPr>
              <w:t>(</w:t>
            </w:r>
            <w:r>
              <w:rPr>
                <w:rFonts w:ascii="Arial Narrow" w:hAnsi="Arial Narrow" w:cs="Arial"/>
                <w:b/>
                <w:lang w:val="en-US"/>
              </w:rPr>
              <w:t>biii</w:t>
            </w:r>
            <w:r w:rsidRPr="0065464D">
              <w:rPr>
                <w:rFonts w:ascii="Arial Narrow" w:hAnsi="Arial Narrow" w:cs="Arial"/>
                <w:b/>
                <w:lang w:val="en-US"/>
              </w:rPr>
              <w:t>)</w:t>
            </w:r>
            <w:r>
              <w:rPr>
                <w:rFonts w:ascii="Arial Narrow" w:hAnsi="Arial Narrow" w:cs="Arial"/>
                <w:b/>
                <w:lang w:val="en-US"/>
              </w:rPr>
              <w:t xml:space="preserve">  </w:t>
            </w:r>
            <w:r>
              <w:rPr>
                <w:rFonts w:ascii="Arial Narrow" w:hAnsi="Arial Narrow" w:cs="Arial"/>
                <w:lang w:val="en-US"/>
              </w:rPr>
              <w:t xml:space="preserve"> </w:t>
            </w:r>
            <w:r w:rsidRPr="00F96239">
              <w:rPr>
                <w:rFonts w:ascii="Arial Narrow" w:hAnsi="Arial Narrow" w:cs="Arial"/>
                <w:lang w:val="en-US"/>
              </w:rPr>
              <w:t xml:space="preserve">Explain why the magnitude of the emf is greatest at the values of </w:t>
            </w:r>
            <w:r w:rsidRPr="00F96239">
              <w:rPr>
                <w:rFonts w:ascii="Arial Narrow" w:hAnsi="Arial Narrow" w:cs="Arial"/>
                <w:i/>
                <w:iCs/>
                <w:lang w:val="en-US"/>
              </w:rPr>
              <w:t>θ</w:t>
            </w:r>
            <w:r w:rsidRPr="00F96239">
              <w:rPr>
                <w:rFonts w:ascii="Arial Narrow" w:hAnsi="Arial Narrow" w:cs="Arial"/>
                <w:lang w:val="en-US"/>
              </w:rPr>
              <w:t xml:space="preserve"> </w:t>
            </w:r>
            <w:r>
              <w:rPr>
                <w:rFonts w:ascii="Arial Narrow" w:hAnsi="Arial Narrow" w:cs="Arial"/>
                <w:lang w:val="en-US"/>
              </w:rPr>
              <w:t>shown in your answer to part (b</w:t>
            </w:r>
            <w:r w:rsidRPr="00F96239">
              <w:rPr>
                <w:rFonts w:ascii="Arial Narrow" w:hAnsi="Arial Narrow" w:cs="Arial"/>
                <w:lang w:val="en-US"/>
              </w:rPr>
              <w:t>i).</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14" w:hanging="1105"/>
              <w:rPr>
                <w:rFonts w:ascii="Arial Narrow" w:hAnsi="Arial Narrow" w:cs="Arial"/>
                <w:b/>
                <w:bCs/>
                <w:sz w:val="20"/>
                <w:szCs w:val="20"/>
                <w:lang w:val="en-US"/>
              </w:rPr>
            </w:pPr>
            <w:r w:rsidRPr="009D2A2E">
              <w:rPr>
                <w:rFonts w:ascii="Arial Narrow" w:hAnsi="Arial Narrow" w:cs="Arial"/>
                <w:lang w:val="en-US"/>
              </w:rPr>
              <w:t xml:space="preserve">.................................................................................................................................................................................................. </w:t>
            </w:r>
            <w:r w:rsidRPr="009D2A2E">
              <w:rPr>
                <w:rFonts w:ascii="Arial Narrow" w:hAnsi="Arial Narrow" w:cs="Arial"/>
                <w:b/>
                <w:bCs/>
                <w:sz w:val="20"/>
                <w:szCs w:val="20"/>
                <w:lang w:val="en-US"/>
              </w:rPr>
              <w:t>(</w:t>
            </w:r>
            <w:r>
              <w:rPr>
                <w:rFonts w:ascii="Arial Narrow" w:hAnsi="Arial Narrow" w:cs="Arial"/>
                <w:b/>
                <w:bCs/>
                <w:sz w:val="20"/>
                <w:szCs w:val="20"/>
                <w:lang w:val="en-US"/>
              </w:rPr>
              <w:t>3</w:t>
            </w:r>
            <w:r w:rsidRPr="009D2A2E">
              <w:rPr>
                <w:rFonts w:ascii="Arial Narrow" w:hAnsi="Arial Narrow" w:cs="Arial"/>
                <w:b/>
                <w:bCs/>
                <w:sz w:val="20"/>
                <w:szCs w:val="20"/>
                <w:lang w:val="en-US"/>
              </w:rPr>
              <w:t>)</w:t>
            </w:r>
          </w:p>
          <w:p w:rsidR="007D6CEB" w:rsidRPr="00F96239" w:rsidRDefault="007D6CEB" w:rsidP="007C2C3E">
            <w:pPr>
              <w:widowControl w:val="0"/>
              <w:autoSpaceDE w:val="0"/>
              <w:autoSpaceDN w:val="0"/>
              <w:adjustRightInd w:val="0"/>
              <w:jc w:val="right"/>
              <w:rPr>
                <w:rFonts w:ascii="Arial Narrow" w:hAnsi="Arial Narrow" w:cs="Arial"/>
                <w:b/>
                <w:bCs/>
                <w:sz w:val="20"/>
                <w:szCs w:val="20"/>
                <w:lang w:val="en-US"/>
              </w:rPr>
            </w:pPr>
            <w:r w:rsidRPr="00F96239">
              <w:rPr>
                <w:rFonts w:ascii="Arial Narrow" w:hAnsi="Arial Narrow" w:cs="Arial"/>
                <w:b/>
                <w:bCs/>
                <w:sz w:val="20"/>
                <w:szCs w:val="20"/>
                <w:lang w:val="en-US"/>
              </w:rPr>
              <w:t xml:space="preserve"> (Total 8 marks)</w:t>
            </w:r>
          </w:p>
          <w:p w:rsidR="007D6CEB" w:rsidRPr="00F96239" w:rsidRDefault="007D6CEB" w:rsidP="007C2C3E">
            <w:pPr>
              <w:widowControl w:val="0"/>
              <w:autoSpaceDE w:val="0"/>
              <w:autoSpaceDN w:val="0"/>
              <w:adjustRightInd w:val="0"/>
              <w:ind w:left="885" w:right="27" w:hanging="885"/>
              <w:rPr>
                <w:rFonts w:ascii="Arial Narrow" w:hAnsi="Arial Narrow" w:cs="Arial"/>
                <w:lang w:val="en-US"/>
              </w:rPr>
            </w:pPr>
            <w:r w:rsidRPr="0065464D">
              <w:rPr>
                <w:rFonts w:ascii="Arial Narrow" w:hAnsi="Arial Narrow" w:cs="Arial"/>
                <w:b/>
                <w:lang w:val="en-US"/>
              </w:rPr>
              <w:lastRenderedPageBreak/>
              <w:t>Q</w:t>
            </w:r>
            <w:r>
              <w:rPr>
                <w:rFonts w:ascii="Arial Narrow" w:hAnsi="Arial Narrow" w:cs="Arial"/>
                <w:b/>
                <w:lang w:val="en-US"/>
              </w:rPr>
              <w:t>107(a</w:t>
            </w:r>
            <w:r w:rsidRPr="0065464D">
              <w:rPr>
                <w:rFonts w:ascii="Arial Narrow" w:hAnsi="Arial Narrow" w:cs="Arial"/>
                <w:b/>
                <w:lang w:val="en-US"/>
              </w:rPr>
              <w:t>)</w:t>
            </w:r>
            <w:r>
              <w:rPr>
                <w:rFonts w:ascii="Arial Narrow" w:hAnsi="Arial Narrow" w:cs="Arial"/>
                <w:b/>
                <w:lang w:val="en-US"/>
              </w:rPr>
              <w:t xml:space="preserve">    </w:t>
            </w:r>
            <w:r w:rsidRPr="00F96239">
              <w:rPr>
                <w:rFonts w:ascii="Arial Narrow" w:hAnsi="Arial Narrow" w:cs="Arial"/>
                <w:b/>
                <w:bCs/>
                <w:lang w:val="en-US"/>
              </w:rPr>
              <w:t>Figure 1</w:t>
            </w:r>
            <w:r w:rsidRPr="00F96239">
              <w:rPr>
                <w:rFonts w:ascii="Arial Narrow" w:hAnsi="Arial Narrow" w:cs="Arial"/>
                <w:lang w:val="en-US"/>
              </w:rPr>
              <w:t xml:space="preserve"> shows two coils, </w:t>
            </w:r>
            <w:r w:rsidRPr="00F96239">
              <w:rPr>
                <w:rFonts w:ascii="Arial Narrow" w:hAnsi="Arial Narrow" w:cs="Arial"/>
                <w:b/>
                <w:bCs/>
                <w:lang w:val="en-US"/>
              </w:rPr>
              <w:t>P</w:t>
            </w:r>
            <w:r w:rsidRPr="00F96239">
              <w:rPr>
                <w:rFonts w:ascii="Arial Narrow" w:hAnsi="Arial Narrow" w:cs="Arial"/>
                <w:lang w:val="en-US"/>
              </w:rPr>
              <w:t xml:space="preserve"> and </w:t>
            </w:r>
            <w:r w:rsidRPr="00F96239">
              <w:rPr>
                <w:rFonts w:ascii="Arial Narrow" w:hAnsi="Arial Narrow" w:cs="Arial"/>
                <w:b/>
                <w:bCs/>
                <w:lang w:val="en-US"/>
              </w:rPr>
              <w:t>Q</w:t>
            </w:r>
            <w:r w:rsidRPr="00F96239">
              <w:rPr>
                <w:rFonts w:ascii="Arial Narrow" w:hAnsi="Arial Narrow" w:cs="Arial"/>
                <w:lang w:val="en-US"/>
              </w:rPr>
              <w:t xml:space="preserve">, linked by an iron bar. Coil </w:t>
            </w:r>
            <w:r w:rsidRPr="00F96239">
              <w:rPr>
                <w:rFonts w:ascii="Arial Narrow" w:hAnsi="Arial Narrow" w:cs="Arial"/>
                <w:b/>
                <w:bCs/>
                <w:lang w:val="en-US"/>
              </w:rPr>
              <w:t>P</w:t>
            </w:r>
            <w:r w:rsidRPr="00F96239">
              <w:rPr>
                <w:rFonts w:ascii="Arial Narrow" w:hAnsi="Arial Narrow" w:cs="Arial"/>
                <w:lang w:val="en-US"/>
              </w:rPr>
              <w:t xml:space="preserve"> is connected to a battery through a variable resistor and a switch </w:t>
            </w:r>
            <w:r w:rsidRPr="00F96239">
              <w:rPr>
                <w:rFonts w:ascii="Arial Narrow" w:hAnsi="Arial Narrow" w:cs="Arial"/>
                <w:b/>
                <w:bCs/>
                <w:lang w:val="en-US"/>
              </w:rPr>
              <w:t>S</w:t>
            </w:r>
            <w:r w:rsidRPr="00F96239">
              <w:rPr>
                <w:rFonts w:ascii="Arial Narrow" w:hAnsi="Arial Narrow" w:cs="Arial"/>
                <w:lang w:val="en-US"/>
              </w:rPr>
              <w:t xml:space="preserve">. Coil </w:t>
            </w:r>
            <w:r w:rsidRPr="00F96239">
              <w:rPr>
                <w:rFonts w:ascii="Arial Narrow" w:hAnsi="Arial Narrow" w:cs="Arial"/>
                <w:b/>
                <w:bCs/>
                <w:lang w:val="en-US"/>
              </w:rPr>
              <w:t>Q</w:t>
            </w:r>
            <w:r w:rsidRPr="00F96239">
              <w:rPr>
                <w:rFonts w:ascii="Arial Narrow" w:hAnsi="Arial Narrow" w:cs="Arial"/>
                <w:lang w:val="en-US"/>
              </w:rPr>
              <w:t xml:space="preserve"> is connected to a centre-zero ammeter.</w:t>
            </w:r>
          </w:p>
          <w:p w:rsidR="007D6CEB" w:rsidRPr="00F96239" w:rsidRDefault="007D6CEB" w:rsidP="007C2C3E">
            <w:pPr>
              <w:widowControl w:val="0"/>
              <w:autoSpaceDE w:val="0"/>
              <w:autoSpaceDN w:val="0"/>
              <w:adjustRightInd w:val="0"/>
              <w:ind w:left="567" w:right="567"/>
              <w:jc w:val="center"/>
              <w:rPr>
                <w:rFonts w:ascii="Arial Narrow" w:hAnsi="Arial Narrow" w:cs="Arial"/>
                <w:b/>
                <w:bCs/>
                <w:lang w:val="en-US"/>
              </w:rPr>
            </w:pPr>
            <w:r w:rsidRPr="00F96239">
              <w:rPr>
                <w:rFonts w:ascii="Arial Narrow" w:hAnsi="Arial Narrow" w:cs="Arial"/>
                <w:b/>
                <w:bCs/>
                <w:lang w:val="en-US"/>
              </w:rPr>
              <w:t>Figure 1</w:t>
            </w:r>
          </w:p>
          <w:p w:rsidR="007D6CEB" w:rsidRPr="00F96239" w:rsidRDefault="007D6CEB" w:rsidP="007C2C3E">
            <w:pPr>
              <w:widowControl w:val="0"/>
              <w:autoSpaceDE w:val="0"/>
              <w:autoSpaceDN w:val="0"/>
              <w:adjustRightInd w:val="0"/>
              <w:ind w:left="567" w:right="567"/>
              <w:jc w:val="center"/>
              <w:rPr>
                <w:rFonts w:ascii="Arial Narrow" w:hAnsi="Arial Narrow" w:cs="Arial"/>
                <w:b/>
                <w:bCs/>
                <w:lang w:val="en-US"/>
              </w:rPr>
            </w:pPr>
            <w:r w:rsidRPr="00F96239">
              <w:rPr>
                <w:rFonts w:ascii="Arial Narrow" w:hAnsi="Arial Narrow" w:cs="Arial"/>
                <w:b/>
                <w:bCs/>
                <w:noProof/>
                <w:lang w:val="en-US"/>
              </w:rPr>
              <w:drawing>
                <wp:inline distT="0" distB="0" distL="0" distR="0" wp14:anchorId="5826A66C" wp14:editId="5DCB6130">
                  <wp:extent cx="2576950" cy="1447442"/>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6543" cy="1452830"/>
                          </a:xfrm>
                          <a:prstGeom prst="rect">
                            <a:avLst/>
                          </a:prstGeom>
                          <a:noFill/>
                          <a:ln>
                            <a:noFill/>
                          </a:ln>
                        </pic:spPr>
                      </pic:pic>
                    </a:graphicData>
                  </a:graphic>
                </wp:inline>
              </w:drawing>
            </w:r>
          </w:p>
          <w:p w:rsidR="007D6CEB" w:rsidRPr="00F96239" w:rsidRDefault="007D6CEB" w:rsidP="007C2C3E">
            <w:pPr>
              <w:widowControl w:val="0"/>
              <w:autoSpaceDE w:val="0"/>
              <w:autoSpaceDN w:val="0"/>
              <w:adjustRightInd w:val="0"/>
              <w:spacing w:before="120"/>
              <w:ind w:left="885" w:right="567" w:hanging="885"/>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107(ai</w:t>
            </w:r>
            <w:r w:rsidRPr="0065464D">
              <w:rPr>
                <w:rFonts w:ascii="Arial Narrow" w:hAnsi="Arial Narrow" w:cs="Arial"/>
                <w:b/>
                <w:lang w:val="en-US"/>
              </w:rPr>
              <w:t>)</w:t>
            </w:r>
            <w:r>
              <w:rPr>
                <w:rFonts w:ascii="Arial Narrow" w:hAnsi="Arial Narrow" w:cs="Arial"/>
                <w:b/>
                <w:lang w:val="en-US"/>
              </w:rPr>
              <w:t xml:space="preserve">   </w:t>
            </w:r>
            <w:r w:rsidRPr="00F96239">
              <w:rPr>
                <w:rFonts w:ascii="Arial Narrow" w:hAnsi="Arial Narrow" w:cs="Arial"/>
                <w:lang w:val="en-US"/>
              </w:rPr>
              <w:t xml:space="preserve">Initially the variable resistor is set to its minimum resistance and </w:t>
            </w:r>
            <w:r w:rsidRPr="00F96239">
              <w:rPr>
                <w:rFonts w:ascii="Arial Narrow" w:hAnsi="Arial Narrow" w:cs="Arial"/>
                <w:b/>
                <w:bCs/>
                <w:lang w:val="en-US"/>
              </w:rPr>
              <w:t>S</w:t>
            </w:r>
            <w:r w:rsidRPr="00F96239">
              <w:rPr>
                <w:rFonts w:ascii="Arial Narrow" w:hAnsi="Arial Narrow" w:cs="Arial"/>
                <w:lang w:val="en-US"/>
              </w:rPr>
              <w:t xml:space="preserve"> is open.</w:t>
            </w:r>
            <w:r w:rsidRPr="00F96239">
              <w:rPr>
                <w:rFonts w:ascii="Arial Narrow" w:hAnsi="Arial Narrow" w:cs="Arial"/>
                <w:lang w:val="en-US"/>
              </w:rPr>
              <w:br/>
              <w:t xml:space="preserve">Describe and explain what is observed on the ammeter when </w:t>
            </w:r>
            <w:r w:rsidRPr="00F96239">
              <w:rPr>
                <w:rFonts w:ascii="Arial Narrow" w:hAnsi="Arial Narrow" w:cs="Arial"/>
                <w:b/>
                <w:bCs/>
                <w:lang w:val="en-US"/>
              </w:rPr>
              <w:t>S</w:t>
            </w:r>
            <w:r w:rsidRPr="00F96239">
              <w:rPr>
                <w:rFonts w:ascii="Arial Narrow" w:hAnsi="Arial Narrow" w:cs="Arial"/>
                <w:lang w:val="en-US"/>
              </w:rPr>
              <w:t xml:space="preserve"> is closed.</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14" w:hanging="1105"/>
              <w:rPr>
                <w:rFonts w:ascii="Arial Narrow" w:hAnsi="Arial Narrow" w:cs="Arial"/>
                <w:b/>
                <w:bCs/>
                <w:sz w:val="20"/>
                <w:szCs w:val="20"/>
                <w:lang w:val="en-US"/>
              </w:rPr>
            </w:pPr>
            <w:r w:rsidRPr="009D2A2E">
              <w:rPr>
                <w:rFonts w:ascii="Arial Narrow" w:hAnsi="Arial Narrow" w:cs="Arial"/>
                <w:lang w:val="en-US"/>
              </w:rPr>
              <w:t xml:space="preserve">.................................................................................................................................................................................................. </w:t>
            </w:r>
            <w:r>
              <w:rPr>
                <w:rFonts w:ascii="Arial Narrow" w:hAnsi="Arial Narrow" w:cs="Arial"/>
                <w:b/>
                <w:bCs/>
                <w:sz w:val="20"/>
                <w:szCs w:val="20"/>
                <w:lang w:val="en-US"/>
              </w:rPr>
              <w:t>(3</w:t>
            </w:r>
            <w:r w:rsidRPr="009D2A2E">
              <w:rPr>
                <w:rFonts w:ascii="Arial Narrow" w:hAnsi="Arial Narrow" w:cs="Arial"/>
                <w:b/>
                <w:bCs/>
                <w:sz w:val="20"/>
                <w:szCs w:val="20"/>
                <w:lang w:val="en-US"/>
              </w:rPr>
              <w:t>)</w:t>
            </w:r>
          </w:p>
          <w:p w:rsidR="007D6CEB" w:rsidRPr="00F96239" w:rsidRDefault="007D6CEB" w:rsidP="007C2C3E">
            <w:pPr>
              <w:widowControl w:val="0"/>
              <w:autoSpaceDE w:val="0"/>
              <w:autoSpaceDN w:val="0"/>
              <w:adjustRightInd w:val="0"/>
              <w:spacing w:before="120"/>
              <w:ind w:left="885" w:right="567" w:hanging="880"/>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107(aii</w:t>
            </w:r>
            <w:r w:rsidRPr="0065464D">
              <w:rPr>
                <w:rFonts w:ascii="Arial Narrow" w:hAnsi="Arial Narrow" w:cs="Arial"/>
                <w:b/>
                <w:lang w:val="en-US"/>
              </w:rPr>
              <w:t>)</w:t>
            </w:r>
            <w:r>
              <w:rPr>
                <w:rFonts w:ascii="Arial Narrow" w:hAnsi="Arial Narrow" w:cs="Arial"/>
                <w:b/>
                <w:lang w:val="en-US"/>
              </w:rPr>
              <w:t xml:space="preserve">   </w:t>
            </w:r>
            <w:r w:rsidRPr="00F96239">
              <w:rPr>
                <w:rFonts w:ascii="Arial Narrow" w:hAnsi="Arial Narrow" w:cs="Arial"/>
                <w:lang w:val="en-US"/>
              </w:rPr>
              <w:t xml:space="preserve">With </w:t>
            </w:r>
            <w:r w:rsidRPr="00F96239">
              <w:rPr>
                <w:rFonts w:ascii="Arial Narrow" w:hAnsi="Arial Narrow" w:cs="Arial"/>
                <w:b/>
                <w:bCs/>
                <w:lang w:val="en-US"/>
              </w:rPr>
              <w:t>S</w:t>
            </w:r>
            <w:r w:rsidRPr="00F96239">
              <w:rPr>
                <w:rFonts w:ascii="Arial Narrow" w:hAnsi="Arial Narrow" w:cs="Arial"/>
                <w:lang w:val="en-US"/>
              </w:rPr>
              <w:t xml:space="preserve"> still closed, the resistance of the variable resistor is suddenly increased.</w:t>
            </w:r>
            <w:r w:rsidRPr="00F96239">
              <w:rPr>
                <w:rFonts w:ascii="Arial Narrow" w:hAnsi="Arial Narrow" w:cs="Arial"/>
                <w:lang w:val="en-US"/>
              </w:rPr>
              <w:br/>
              <w:t>Compare what is now observed on the ammeter with what was observed in part (</w:t>
            </w:r>
            <w:r>
              <w:rPr>
                <w:rFonts w:ascii="Arial Narrow" w:hAnsi="Arial Narrow" w:cs="Arial"/>
                <w:lang w:val="en-US"/>
              </w:rPr>
              <w:t>a</w:t>
            </w:r>
            <w:r w:rsidRPr="00F96239">
              <w:rPr>
                <w:rFonts w:ascii="Arial Narrow" w:hAnsi="Arial Narrow" w:cs="Arial"/>
                <w:lang w:val="en-US"/>
              </w:rPr>
              <w:t>i).</w:t>
            </w:r>
            <w:r w:rsidRPr="00F96239">
              <w:rPr>
                <w:rFonts w:ascii="Arial Narrow" w:hAnsi="Arial Narrow" w:cs="Arial"/>
                <w:lang w:val="en-US"/>
              </w:rPr>
              <w:br/>
              <w:t xml:space="preserve">Explain why this differs from what was observed in part </w:t>
            </w:r>
            <w:r>
              <w:rPr>
                <w:rFonts w:ascii="Arial Narrow" w:hAnsi="Arial Narrow" w:cs="Arial"/>
                <w:lang w:val="en-US"/>
              </w:rPr>
              <w:t>(a</w:t>
            </w:r>
            <w:r w:rsidRPr="00F96239">
              <w:rPr>
                <w:rFonts w:ascii="Arial Narrow" w:hAnsi="Arial Narrow" w:cs="Arial"/>
                <w:lang w:val="en-US"/>
              </w:rPr>
              <w:t>i).</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69" w:hanging="1105"/>
              <w:rPr>
                <w:rFonts w:ascii="Arial Narrow" w:hAnsi="Arial Narrow" w:cs="Arial"/>
                <w:lang w:val="en-US"/>
              </w:rPr>
            </w:pPr>
            <w:r w:rsidRPr="009D2A2E">
              <w:rPr>
                <w:rFonts w:ascii="Arial Narrow" w:hAnsi="Arial Narrow" w:cs="Arial"/>
                <w:lang w:val="en-US"/>
              </w:rPr>
              <w:t>..................................................................................................................................................................................................</w:t>
            </w:r>
          </w:p>
          <w:p w:rsidR="007D6CEB" w:rsidRPr="009D2A2E" w:rsidRDefault="007D6CEB" w:rsidP="007C2C3E">
            <w:pPr>
              <w:widowControl w:val="0"/>
              <w:autoSpaceDE w:val="0"/>
              <w:autoSpaceDN w:val="0"/>
              <w:adjustRightInd w:val="0"/>
              <w:spacing w:before="200"/>
              <w:ind w:left="1701" w:right="-114" w:hanging="1105"/>
              <w:rPr>
                <w:rFonts w:ascii="Arial Narrow" w:hAnsi="Arial Narrow" w:cs="Arial"/>
                <w:b/>
                <w:bCs/>
                <w:sz w:val="20"/>
                <w:szCs w:val="20"/>
                <w:lang w:val="en-US"/>
              </w:rPr>
            </w:pPr>
            <w:r w:rsidRPr="009D2A2E">
              <w:rPr>
                <w:rFonts w:ascii="Arial Narrow" w:hAnsi="Arial Narrow" w:cs="Arial"/>
                <w:lang w:val="en-US"/>
              </w:rPr>
              <w:t xml:space="preserve">.................................................................................................................................................................................................. </w:t>
            </w:r>
            <w:r>
              <w:rPr>
                <w:rFonts w:ascii="Arial Narrow" w:hAnsi="Arial Narrow" w:cs="Arial"/>
                <w:b/>
                <w:bCs/>
                <w:sz w:val="20"/>
                <w:szCs w:val="20"/>
                <w:lang w:val="en-US"/>
              </w:rPr>
              <w:t>(2</w:t>
            </w:r>
            <w:r w:rsidRPr="009D2A2E">
              <w:rPr>
                <w:rFonts w:ascii="Arial Narrow" w:hAnsi="Arial Narrow" w:cs="Arial"/>
                <w:b/>
                <w:bCs/>
                <w:sz w:val="20"/>
                <w:szCs w:val="20"/>
                <w:lang w:val="en-US"/>
              </w:rPr>
              <w:t>)</w:t>
            </w:r>
          </w:p>
          <w:p w:rsidR="007D6CEB" w:rsidRPr="00F96239" w:rsidRDefault="007D6CEB" w:rsidP="007C2C3E">
            <w:pPr>
              <w:widowControl w:val="0"/>
              <w:autoSpaceDE w:val="0"/>
              <w:autoSpaceDN w:val="0"/>
              <w:adjustRightInd w:val="0"/>
              <w:spacing w:before="120"/>
              <w:ind w:left="885" w:hanging="856"/>
              <w:rPr>
                <w:rFonts w:ascii="Arial Narrow" w:hAnsi="Arial Narrow" w:cs="Arial"/>
                <w:b/>
                <w:bCs/>
                <w:lang w:val="en-US"/>
              </w:rPr>
            </w:pPr>
            <w:r w:rsidRPr="0065464D">
              <w:rPr>
                <w:rFonts w:ascii="Arial Narrow" w:hAnsi="Arial Narrow" w:cs="Arial"/>
                <w:b/>
                <w:lang w:val="en-US"/>
              </w:rPr>
              <w:t>Q</w:t>
            </w:r>
            <w:r>
              <w:rPr>
                <w:rFonts w:ascii="Arial Narrow" w:hAnsi="Arial Narrow" w:cs="Arial"/>
                <w:b/>
                <w:lang w:val="en-US"/>
              </w:rPr>
              <w:t>107(b</w:t>
            </w:r>
            <w:r w:rsidRPr="0065464D">
              <w:rPr>
                <w:rFonts w:ascii="Arial Narrow" w:hAnsi="Arial Narrow" w:cs="Arial"/>
                <w:b/>
                <w:lang w:val="en-US"/>
              </w:rPr>
              <w:t>)</w:t>
            </w:r>
            <w:r>
              <w:rPr>
                <w:rFonts w:ascii="Arial Narrow" w:hAnsi="Arial Narrow" w:cs="Arial"/>
                <w:b/>
                <w:lang w:val="en-US"/>
              </w:rPr>
              <w:t xml:space="preserve">   </w:t>
            </w:r>
            <w:r w:rsidRPr="00F96239">
              <w:rPr>
                <w:rFonts w:ascii="Arial Narrow" w:hAnsi="Arial Narrow" w:cs="Arial"/>
                <w:b/>
                <w:bCs/>
                <w:lang w:val="en-US"/>
              </w:rPr>
              <w:t>Figure 2</w:t>
            </w:r>
            <w:r w:rsidRPr="00F96239">
              <w:rPr>
                <w:rFonts w:ascii="Arial Narrow" w:hAnsi="Arial Narrow" w:cs="Arial"/>
                <w:lang w:val="en-US"/>
              </w:rPr>
              <w:t xml:space="preserve"> shows a 40-</w:t>
            </w:r>
            <w:r w:rsidRPr="002A002A">
              <w:rPr>
                <w:rFonts w:ascii="Arial Narrow" w:hAnsi="Arial Narrow" w:cs="Arial"/>
                <w:lang w:val="en-US"/>
              </w:rPr>
              <w:t>turn coil of cross-sectional area 3.6 × 10</w:t>
            </w:r>
            <w:r w:rsidRPr="002A002A">
              <w:rPr>
                <w:rFonts w:ascii="Arial Narrow" w:hAnsi="Arial Narrow" w:cs="Arial"/>
                <w:vertAlign w:val="superscript"/>
                <w:lang w:val="en-US"/>
              </w:rPr>
              <w:t>–3</w:t>
            </w:r>
            <w:r w:rsidRPr="002A002A">
              <w:rPr>
                <w:rFonts w:ascii="Arial Narrow" w:hAnsi="Arial Narrow" w:cs="Arial"/>
                <w:lang w:val="en-US"/>
              </w:rPr>
              <w:t xml:space="preserve"> m</w:t>
            </w:r>
            <w:r w:rsidRPr="002A002A">
              <w:rPr>
                <w:rFonts w:ascii="Arial Narrow" w:hAnsi="Arial Narrow" w:cs="Arial"/>
                <w:vertAlign w:val="superscript"/>
                <w:lang w:val="en-US"/>
              </w:rPr>
              <w:t>2</w:t>
            </w:r>
            <w:r w:rsidRPr="002A002A">
              <w:rPr>
                <w:rFonts w:ascii="Arial Narrow" w:hAnsi="Arial Narrow" w:cs="Arial"/>
                <w:lang w:val="en-US"/>
              </w:rPr>
              <w:t xml:space="preserve"> with its plane set at right angles to a uniform magnetic field of flux density 0.42 T.</w:t>
            </w:r>
            <w:r>
              <w:rPr>
                <w:rFonts w:ascii="Arial Narrow" w:hAnsi="Arial Narrow" w:cs="Arial"/>
                <w:lang w:val="en-US"/>
              </w:rPr>
              <w:t xml:space="preserve">                              </w:t>
            </w:r>
            <w:r w:rsidRPr="00F96239">
              <w:rPr>
                <w:rFonts w:ascii="Arial Narrow" w:hAnsi="Arial Narrow" w:cs="Arial"/>
                <w:b/>
                <w:bCs/>
                <w:lang w:val="en-US"/>
              </w:rPr>
              <w:t>Figure 2</w:t>
            </w:r>
          </w:p>
          <w:p w:rsidR="007D6CEB" w:rsidRPr="00F96239" w:rsidRDefault="007D6CEB" w:rsidP="007C2C3E">
            <w:pPr>
              <w:widowControl w:val="0"/>
              <w:autoSpaceDE w:val="0"/>
              <w:autoSpaceDN w:val="0"/>
              <w:adjustRightInd w:val="0"/>
              <w:ind w:left="567" w:right="567"/>
              <w:jc w:val="center"/>
              <w:rPr>
                <w:rFonts w:ascii="Arial Narrow" w:hAnsi="Arial Narrow" w:cs="Arial"/>
                <w:b/>
                <w:bCs/>
                <w:lang w:val="en-US"/>
              </w:rPr>
            </w:pPr>
            <w:r w:rsidRPr="00F96239">
              <w:rPr>
                <w:rFonts w:ascii="Arial Narrow" w:hAnsi="Arial Narrow" w:cs="Arial"/>
                <w:b/>
                <w:bCs/>
                <w:noProof/>
                <w:lang w:val="en-US"/>
              </w:rPr>
              <w:drawing>
                <wp:inline distT="0" distB="0" distL="0" distR="0" wp14:anchorId="5E5C541D" wp14:editId="1713C909">
                  <wp:extent cx="2577317" cy="1080262"/>
                  <wp:effectExtent l="0" t="0" r="0" b="571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3841" cy="1082997"/>
                          </a:xfrm>
                          <a:prstGeom prst="rect">
                            <a:avLst/>
                          </a:prstGeom>
                          <a:noFill/>
                          <a:ln>
                            <a:noFill/>
                          </a:ln>
                        </pic:spPr>
                      </pic:pic>
                    </a:graphicData>
                  </a:graphic>
                </wp:inline>
              </w:drawing>
            </w:r>
          </w:p>
          <w:p w:rsidR="007D6CEB" w:rsidRPr="00F96239" w:rsidRDefault="007D6CEB" w:rsidP="007C2C3E">
            <w:pPr>
              <w:widowControl w:val="0"/>
              <w:autoSpaceDE w:val="0"/>
              <w:autoSpaceDN w:val="0"/>
              <w:adjustRightInd w:val="0"/>
              <w:spacing w:before="120"/>
              <w:ind w:left="885" w:right="567" w:hanging="885"/>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107(bi</w:t>
            </w:r>
            <w:r w:rsidRPr="0065464D">
              <w:rPr>
                <w:rFonts w:ascii="Arial Narrow" w:hAnsi="Arial Narrow" w:cs="Arial"/>
                <w:b/>
                <w:lang w:val="en-US"/>
              </w:rPr>
              <w:t>)</w:t>
            </w:r>
            <w:r>
              <w:rPr>
                <w:rFonts w:ascii="Arial Narrow" w:hAnsi="Arial Narrow" w:cs="Arial"/>
                <w:b/>
                <w:lang w:val="en-US"/>
              </w:rPr>
              <w:t xml:space="preserve">   </w:t>
            </w:r>
            <w:r w:rsidRPr="00F96239">
              <w:rPr>
                <w:rFonts w:ascii="Arial Narrow" w:hAnsi="Arial Narrow" w:cs="Arial"/>
                <w:lang w:val="en-US"/>
              </w:rPr>
              <w:t>Calculate the magnitude of the magnetic flux linkage for the coil.</w:t>
            </w:r>
            <w:r w:rsidRPr="00F96239">
              <w:rPr>
                <w:rFonts w:ascii="Arial Narrow" w:hAnsi="Arial Narrow" w:cs="Arial"/>
                <w:lang w:val="en-US"/>
              </w:rPr>
              <w:br/>
            </w:r>
            <w:r>
              <w:rPr>
                <w:rFonts w:ascii="Arial Narrow" w:hAnsi="Arial Narrow" w:cs="Arial"/>
                <w:lang w:val="en-US"/>
              </w:rPr>
              <w:t xml:space="preserve"> </w:t>
            </w:r>
            <w:r w:rsidRPr="00F96239">
              <w:rPr>
                <w:rFonts w:ascii="Arial Narrow" w:hAnsi="Arial Narrow" w:cs="Arial"/>
                <w:lang w:val="en-US"/>
              </w:rPr>
              <w:t>State an appropriate unit for your answer.</w:t>
            </w:r>
          </w:p>
          <w:p w:rsidR="007D6CEB" w:rsidRPr="00F96239" w:rsidRDefault="007D6CEB" w:rsidP="007C2C3E">
            <w:pPr>
              <w:widowControl w:val="0"/>
              <w:autoSpaceDE w:val="0"/>
              <w:autoSpaceDN w:val="0"/>
              <w:adjustRightInd w:val="0"/>
              <w:spacing w:before="240"/>
              <w:ind w:left="567" w:right="567"/>
              <w:rPr>
                <w:rFonts w:ascii="Arial Narrow" w:hAnsi="Arial Narrow" w:cs="Arial"/>
                <w:lang w:val="en-US"/>
              </w:rPr>
            </w:pPr>
            <w:r w:rsidRPr="00F96239">
              <w:rPr>
                <w:rFonts w:ascii="Arial Narrow" w:hAnsi="Arial Narrow" w:cs="Arial"/>
                <w:lang w:val="en-US"/>
              </w:rPr>
              <w:t> </w:t>
            </w:r>
          </w:p>
          <w:p w:rsidR="007D6CEB" w:rsidRPr="00F96239" w:rsidRDefault="007D6CEB" w:rsidP="007C2C3E">
            <w:pPr>
              <w:widowControl w:val="0"/>
              <w:autoSpaceDE w:val="0"/>
              <w:autoSpaceDN w:val="0"/>
              <w:adjustRightInd w:val="0"/>
              <w:spacing w:before="240"/>
              <w:ind w:left="567" w:right="567"/>
              <w:rPr>
                <w:rFonts w:ascii="Arial Narrow" w:hAnsi="Arial Narrow" w:cs="Arial"/>
                <w:lang w:val="en-US"/>
              </w:rPr>
            </w:pPr>
            <w:r w:rsidRPr="00F96239">
              <w:rPr>
                <w:rFonts w:ascii="Arial Narrow" w:hAnsi="Arial Narrow" w:cs="Arial"/>
                <w:lang w:val="en-US"/>
              </w:rPr>
              <w:t>    </w:t>
            </w:r>
          </w:p>
          <w:p w:rsidR="007D6CEB" w:rsidRPr="00F96239" w:rsidRDefault="007D6CEB" w:rsidP="007C2C3E">
            <w:pPr>
              <w:widowControl w:val="0"/>
              <w:autoSpaceDE w:val="0"/>
              <w:autoSpaceDN w:val="0"/>
              <w:adjustRightInd w:val="0"/>
              <w:spacing w:before="240"/>
              <w:ind w:right="27"/>
              <w:jc w:val="right"/>
              <w:rPr>
                <w:rFonts w:ascii="Arial Narrow" w:hAnsi="Arial Narrow" w:cs="Arial"/>
                <w:b/>
                <w:bCs/>
                <w:sz w:val="20"/>
                <w:szCs w:val="20"/>
                <w:lang w:val="en-US"/>
              </w:rPr>
            </w:pPr>
            <w:r w:rsidRPr="00F96239">
              <w:rPr>
                <w:rFonts w:ascii="Arial Narrow" w:hAnsi="Arial Narrow" w:cs="Arial"/>
                <w:lang w:val="en-US"/>
              </w:rPr>
              <w:t>flux linkage ....................................................... unit .....................</w:t>
            </w:r>
            <w:r>
              <w:rPr>
                <w:rFonts w:ascii="Arial Narrow" w:hAnsi="Arial Narrow" w:cs="Arial"/>
                <w:lang w:val="en-US"/>
              </w:rPr>
              <w:t xml:space="preserve"> </w:t>
            </w:r>
            <w:r w:rsidRPr="00F96239">
              <w:rPr>
                <w:rFonts w:ascii="Arial Narrow" w:hAnsi="Arial Narrow" w:cs="Arial"/>
                <w:b/>
                <w:bCs/>
                <w:sz w:val="20"/>
                <w:szCs w:val="20"/>
                <w:lang w:val="en-US"/>
              </w:rPr>
              <w:t>(2)</w:t>
            </w:r>
          </w:p>
          <w:p w:rsidR="007D6CEB" w:rsidRPr="00F96239" w:rsidRDefault="007D6CEB" w:rsidP="007C2C3E">
            <w:pPr>
              <w:widowControl w:val="0"/>
              <w:autoSpaceDE w:val="0"/>
              <w:autoSpaceDN w:val="0"/>
              <w:adjustRightInd w:val="0"/>
              <w:spacing w:before="120"/>
              <w:ind w:left="880" w:right="567" w:hanging="851"/>
              <w:rPr>
                <w:rFonts w:ascii="Arial Narrow" w:hAnsi="Arial Narrow" w:cs="Arial"/>
                <w:lang w:val="en-US"/>
              </w:rPr>
            </w:pPr>
            <w:r w:rsidRPr="0065464D">
              <w:rPr>
                <w:rFonts w:ascii="Arial Narrow" w:hAnsi="Arial Narrow" w:cs="Arial"/>
                <w:b/>
                <w:lang w:val="en-US"/>
              </w:rPr>
              <w:t>Q</w:t>
            </w:r>
            <w:r>
              <w:rPr>
                <w:rFonts w:ascii="Arial Narrow" w:hAnsi="Arial Narrow" w:cs="Arial"/>
                <w:b/>
                <w:lang w:val="en-US"/>
              </w:rPr>
              <w:t>107(bii</w:t>
            </w:r>
            <w:r w:rsidRPr="0065464D">
              <w:rPr>
                <w:rFonts w:ascii="Arial Narrow" w:hAnsi="Arial Narrow" w:cs="Arial"/>
                <w:b/>
                <w:lang w:val="en-US"/>
              </w:rPr>
              <w:t>)</w:t>
            </w:r>
            <w:r>
              <w:rPr>
                <w:rFonts w:ascii="Arial Narrow" w:hAnsi="Arial Narrow" w:cs="Arial"/>
                <w:b/>
                <w:lang w:val="en-US"/>
              </w:rPr>
              <w:t xml:space="preserve">   </w:t>
            </w:r>
            <w:r w:rsidRPr="00F96239">
              <w:rPr>
                <w:rFonts w:ascii="Arial Narrow" w:hAnsi="Arial Narrow" w:cs="Arial"/>
                <w:lang w:val="en-US"/>
              </w:rPr>
              <w:t>The coil is rotated through 90° in a time of 0.50 s.</w:t>
            </w:r>
            <w:r w:rsidRPr="00F96239">
              <w:rPr>
                <w:rFonts w:ascii="Arial Narrow" w:hAnsi="Arial Narrow" w:cs="Arial"/>
                <w:lang w:val="en-US"/>
              </w:rPr>
              <w:br/>
            </w:r>
            <w:r>
              <w:rPr>
                <w:rFonts w:ascii="Arial Narrow" w:hAnsi="Arial Narrow" w:cs="Arial"/>
                <w:lang w:val="en-US"/>
              </w:rPr>
              <w:t xml:space="preserve"> </w:t>
            </w:r>
            <w:r w:rsidRPr="00F96239">
              <w:rPr>
                <w:rFonts w:ascii="Arial Narrow" w:hAnsi="Arial Narrow" w:cs="Arial"/>
                <w:lang w:val="en-US"/>
              </w:rPr>
              <w:t>Determine the mean emf in the coil.</w:t>
            </w:r>
          </w:p>
          <w:p w:rsidR="007D6CEB" w:rsidRPr="00F96239" w:rsidRDefault="007D6CEB" w:rsidP="007C2C3E">
            <w:pPr>
              <w:widowControl w:val="0"/>
              <w:autoSpaceDE w:val="0"/>
              <w:autoSpaceDN w:val="0"/>
              <w:adjustRightInd w:val="0"/>
              <w:spacing w:before="840"/>
              <w:ind w:left="567" w:right="567"/>
              <w:rPr>
                <w:rFonts w:ascii="Arial Narrow" w:hAnsi="Arial Narrow" w:cs="Arial"/>
                <w:lang w:val="en-US"/>
              </w:rPr>
            </w:pPr>
            <w:r w:rsidRPr="00F96239">
              <w:rPr>
                <w:rFonts w:ascii="Arial Narrow" w:hAnsi="Arial Narrow" w:cs="Arial"/>
                <w:lang w:val="en-US"/>
              </w:rPr>
              <w:t>  </w:t>
            </w:r>
          </w:p>
          <w:p w:rsidR="007D6CEB" w:rsidRPr="00F96239" w:rsidRDefault="007D6CEB" w:rsidP="007C2C3E">
            <w:pPr>
              <w:widowControl w:val="0"/>
              <w:autoSpaceDE w:val="0"/>
              <w:autoSpaceDN w:val="0"/>
              <w:adjustRightInd w:val="0"/>
              <w:spacing w:before="240"/>
              <w:ind w:right="27"/>
              <w:jc w:val="right"/>
              <w:rPr>
                <w:rFonts w:ascii="Arial Narrow" w:hAnsi="Arial Narrow" w:cs="Arial"/>
                <w:b/>
                <w:bCs/>
                <w:sz w:val="20"/>
                <w:szCs w:val="20"/>
                <w:lang w:val="en-US"/>
              </w:rPr>
            </w:pPr>
            <w:r w:rsidRPr="00F96239">
              <w:rPr>
                <w:rFonts w:ascii="Arial Narrow" w:hAnsi="Arial Narrow" w:cs="Arial"/>
                <w:lang w:val="en-US"/>
              </w:rPr>
              <w:t>mean emf ................................................. V</w:t>
            </w:r>
            <w:r>
              <w:rPr>
                <w:rFonts w:ascii="Arial Narrow" w:hAnsi="Arial Narrow" w:cs="Arial"/>
                <w:lang w:val="en-US"/>
              </w:rPr>
              <w:t xml:space="preserve"> </w:t>
            </w:r>
            <w:r w:rsidRPr="00F96239">
              <w:rPr>
                <w:rFonts w:ascii="Arial Narrow" w:hAnsi="Arial Narrow" w:cs="Arial"/>
                <w:b/>
                <w:bCs/>
                <w:sz w:val="20"/>
                <w:szCs w:val="20"/>
                <w:lang w:val="en-US"/>
              </w:rPr>
              <w:t>(2)</w:t>
            </w:r>
          </w:p>
          <w:p w:rsidR="007D6CEB" w:rsidRPr="005C1F3D" w:rsidRDefault="007D6CEB" w:rsidP="007C2C3E">
            <w:pPr>
              <w:widowControl w:val="0"/>
              <w:autoSpaceDE w:val="0"/>
              <w:autoSpaceDN w:val="0"/>
              <w:adjustRightInd w:val="0"/>
              <w:ind w:left="1701" w:right="-114" w:hanging="1105"/>
              <w:jc w:val="right"/>
              <w:rPr>
                <w:rFonts w:ascii="Arial Narrow" w:hAnsi="Arial Narrow" w:cs="Arial"/>
                <w:color w:val="FF0000"/>
                <w:lang w:val="en-US"/>
              </w:rPr>
            </w:pPr>
            <w:r w:rsidRPr="00F96239">
              <w:rPr>
                <w:rFonts w:ascii="Arial Narrow" w:hAnsi="Arial Narrow" w:cs="Arial"/>
                <w:b/>
                <w:bCs/>
                <w:sz w:val="20"/>
                <w:szCs w:val="20"/>
                <w:lang w:val="en-US"/>
              </w:rPr>
              <w:t>(Total 9 marks</w:t>
            </w:r>
            <w:r>
              <w:rPr>
                <w:rFonts w:ascii="Arial Narrow" w:hAnsi="Arial Narrow" w:cs="Arial"/>
                <w:b/>
                <w:bCs/>
                <w:sz w:val="20"/>
                <w:szCs w:val="20"/>
                <w:lang w:val="en-US"/>
              </w:rPr>
              <w:t>)</w:t>
            </w:r>
          </w:p>
        </w:tc>
      </w:tr>
    </w:tbl>
    <w:p w:rsidR="00173784" w:rsidRPr="003E0C3B" w:rsidRDefault="00173784" w:rsidP="00173784">
      <w:pPr>
        <w:spacing w:after="0"/>
        <w:rPr>
          <w:rFonts w:ascii="Arial Narrow" w:hAnsi="Arial Narrow"/>
          <w:sz w:val="4"/>
          <w:szCs w:val="4"/>
        </w:rPr>
      </w:pPr>
      <w:r>
        <w:rPr>
          <w:rFonts w:ascii="Arial Narrow" w:hAnsi="Arial Narrow"/>
        </w:rPr>
        <w:lastRenderedPageBreak/>
        <w:br w:type="page"/>
      </w:r>
    </w:p>
    <w:p w:rsidR="00173784" w:rsidRPr="00080FAB" w:rsidRDefault="00582991" w:rsidP="00582991">
      <w:pPr>
        <w:spacing w:after="40"/>
        <w:jc w:val="center"/>
        <w:rPr>
          <w:rFonts w:ascii="Arial Narrow" w:hAnsi="Arial Narrow"/>
          <w:b/>
          <w:color w:val="FF0000"/>
          <w:u w:val="single"/>
        </w:rPr>
      </w:pPr>
      <w:r w:rsidRPr="00080FAB">
        <w:rPr>
          <w:rFonts w:ascii="Arial Narrow" w:hAnsi="Arial Narrow"/>
          <w:b/>
          <w:color w:val="FF0000"/>
          <w:u w:val="single"/>
        </w:rPr>
        <w:lastRenderedPageBreak/>
        <w:t xml:space="preserve">Saturday: </w:t>
      </w:r>
      <w:r w:rsidR="007D6CEB">
        <w:rPr>
          <w:rFonts w:ascii="Arial Narrow" w:hAnsi="Arial Narrow"/>
          <w:b/>
          <w:color w:val="FF0000"/>
          <w:u w:val="single"/>
        </w:rPr>
        <w:t>Magnetic Force and Flux</w:t>
      </w:r>
      <w:r w:rsidRPr="00080FAB">
        <w:rPr>
          <w:rFonts w:ascii="Arial Narrow" w:hAnsi="Arial Narrow"/>
          <w:b/>
          <w:color w:val="FF0000"/>
          <w:u w:val="single"/>
        </w:rPr>
        <w:t xml:space="preserve"> Checklist</w:t>
      </w:r>
    </w:p>
    <w:tbl>
      <w:tblPr>
        <w:tblStyle w:val="TableGrid"/>
        <w:tblW w:w="10768" w:type="dxa"/>
        <w:tblLook w:val="04A0" w:firstRow="1" w:lastRow="0" w:firstColumn="1" w:lastColumn="0" w:noHBand="0" w:noVBand="1"/>
      </w:tblPr>
      <w:tblGrid>
        <w:gridCol w:w="433"/>
        <w:gridCol w:w="413"/>
        <w:gridCol w:w="8669"/>
        <w:gridCol w:w="417"/>
        <w:gridCol w:w="418"/>
        <w:gridCol w:w="418"/>
      </w:tblGrid>
      <w:tr w:rsidR="00E030C7" w:rsidRPr="007F29BE" w:rsidTr="00FE266B">
        <w:tc>
          <w:tcPr>
            <w:tcW w:w="433" w:type="dxa"/>
          </w:tcPr>
          <w:p w:rsidR="00E030C7" w:rsidRPr="007F29BE" w:rsidRDefault="00E030C7" w:rsidP="007C2C3E">
            <w:pPr>
              <w:ind w:left="-113" w:right="-96"/>
              <w:jc w:val="center"/>
              <w:rPr>
                <w:rFonts w:ascii="Arial Narrow" w:hAnsi="Arial Narrow"/>
              </w:rPr>
            </w:pPr>
          </w:p>
        </w:tc>
        <w:tc>
          <w:tcPr>
            <w:tcW w:w="413" w:type="dxa"/>
          </w:tcPr>
          <w:p w:rsidR="00E030C7" w:rsidRPr="007F29BE" w:rsidRDefault="00E030C7" w:rsidP="007C2C3E">
            <w:pPr>
              <w:rPr>
                <w:rFonts w:ascii="Arial Narrow" w:hAnsi="Arial Narrow"/>
              </w:rPr>
            </w:pPr>
          </w:p>
        </w:tc>
        <w:tc>
          <w:tcPr>
            <w:tcW w:w="8669" w:type="dxa"/>
          </w:tcPr>
          <w:p w:rsidR="00E030C7" w:rsidRPr="007F29BE" w:rsidRDefault="00E030C7" w:rsidP="00E030C7">
            <w:pPr>
              <w:spacing w:before="40" w:after="40"/>
              <w:rPr>
                <w:rFonts w:ascii="Arial Narrow" w:hAnsi="Arial Narrow"/>
              </w:rPr>
            </w:pPr>
          </w:p>
        </w:tc>
        <w:tc>
          <w:tcPr>
            <w:tcW w:w="417" w:type="dxa"/>
          </w:tcPr>
          <w:p w:rsidR="00E030C7" w:rsidRPr="007F29BE" w:rsidRDefault="00E030C7" w:rsidP="007C2C3E">
            <w:pPr>
              <w:ind w:left="-130" w:right="-198"/>
              <w:rPr>
                <w:rFonts w:ascii="Arial Narrow" w:hAnsi="Arial Narrow"/>
              </w:rPr>
            </w:pPr>
            <w:r>
              <w:rPr>
                <w:rFonts w:ascii="Arial Narrow" w:hAnsi="Arial Narrow"/>
              </w:rPr>
              <w:t xml:space="preserve"> </w:t>
            </w:r>
            <w:r w:rsidRPr="00524E7E">
              <w:rPr>
                <w:rFonts w:ascii="Arial Narrow" w:hAnsi="Arial Narrow"/>
                <w:sz w:val="8"/>
              </w:rPr>
              <w:t xml:space="preserve"> </w:t>
            </w:r>
            <w:r>
              <w:rPr>
                <w:rFonts w:ascii="Arial Narrow" w:hAnsi="Arial Narrow"/>
                <w:sz w:val="6"/>
              </w:rPr>
              <w:t xml:space="preserve"> </w:t>
            </w:r>
            <w:r>
              <w:rPr>
                <w:rFonts w:ascii="Arial Narrow" w:hAnsi="Arial Narrow"/>
              </w:rPr>
              <w:sym w:font="Wingdings" w:char="F04C"/>
            </w:r>
          </w:p>
        </w:tc>
        <w:tc>
          <w:tcPr>
            <w:tcW w:w="418" w:type="dxa"/>
          </w:tcPr>
          <w:p w:rsidR="00E030C7" w:rsidRPr="007F29BE" w:rsidRDefault="00E030C7" w:rsidP="007C2C3E">
            <w:pPr>
              <w:ind w:left="-160" w:right="-167"/>
              <w:rPr>
                <w:rFonts w:ascii="Arial Narrow" w:hAnsi="Arial Narrow"/>
              </w:rPr>
            </w:pPr>
            <w:r>
              <w:rPr>
                <w:rFonts w:ascii="Arial Narrow" w:hAnsi="Arial Narrow"/>
                <w:sz w:val="14"/>
              </w:rPr>
              <w:t xml:space="preserve">   </w:t>
            </w:r>
            <w:r w:rsidRPr="00524E7E">
              <w:rPr>
                <w:rFonts w:ascii="Arial Narrow" w:hAnsi="Arial Narrow"/>
                <w:sz w:val="8"/>
              </w:rPr>
              <w:t xml:space="preserve"> </w:t>
            </w:r>
            <w:r>
              <w:rPr>
                <w:rFonts w:ascii="Arial Narrow" w:hAnsi="Arial Narrow"/>
              </w:rPr>
              <w:sym w:font="Wingdings" w:char="F04B"/>
            </w:r>
          </w:p>
        </w:tc>
        <w:tc>
          <w:tcPr>
            <w:tcW w:w="418" w:type="dxa"/>
          </w:tcPr>
          <w:p w:rsidR="00E030C7" w:rsidRPr="007F29BE" w:rsidRDefault="00E030C7" w:rsidP="007C2C3E">
            <w:pPr>
              <w:ind w:left="-101" w:right="-137"/>
              <w:rPr>
                <w:rFonts w:ascii="Arial Narrow" w:hAnsi="Arial Narrow"/>
              </w:rPr>
            </w:pPr>
            <w:r>
              <w:rPr>
                <w:rFonts w:ascii="Arial Narrow" w:hAnsi="Arial Narrow"/>
              </w:rPr>
              <w:t xml:space="preserve"> </w:t>
            </w:r>
            <w:r w:rsidRPr="00524E7E">
              <w:rPr>
                <w:rFonts w:ascii="Arial Narrow" w:hAnsi="Arial Narrow"/>
                <w:sz w:val="2"/>
              </w:rPr>
              <w:t xml:space="preserve"> </w:t>
            </w:r>
            <w:r>
              <w:rPr>
                <w:rFonts w:ascii="Arial Narrow" w:hAnsi="Arial Narrow"/>
              </w:rPr>
              <w:sym w:font="Wingdings" w:char="F04A"/>
            </w:r>
          </w:p>
        </w:tc>
      </w:tr>
      <w:tr w:rsidR="00E030C7" w:rsidRPr="007F29BE" w:rsidTr="00FE266B">
        <w:tc>
          <w:tcPr>
            <w:tcW w:w="433" w:type="dxa"/>
          </w:tcPr>
          <w:p w:rsidR="00E030C7" w:rsidRPr="007F29BE" w:rsidRDefault="00E030C7" w:rsidP="007C2C3E">
            <w:pPr>
              <w:ind w:left="-113" w:right="-96"/>
              <w:jc w:val="center"/>
              <w:rPr>
                <w:rFonts w:ascii="Arial Narrow" w:hAnsi="Arial Narrow"/>
              </w:rPr>
            </w:pPr>
          </w:p>
        </w:tc>
        <w:tc>
          <w:tcPr>
            <w:tcW w:w="413" w:type="dxa"/>
          </w:tcPr>
          <w:p w:rsidR="00E030C7" w:rsidRPr="007F29BE" w:rsidRDefault="00E030C7" w:rsidP="007C2C3E">
            <w:pPr>
              <w:rPr>
                <w:rFonts w:ascii="Arial Narrow" w:hAnsi="Arial Narrow"/>
              </w:rPr>
            </w:pPr>
          </w:p>
        </w:tc>
        <w:tc>
          <w:tcPr>
            <w:tcW w:w="8669" w:type="dxa"/>
          </w:tcPr>
          <w:p w:rsidR="00E030C7" w:rsidRPr="007F29BE" w:rsidRDefault="00E030C7" w:rsidP="00E030C7">
            <w:pPr>
              <w:spacing w:before="40" w:after="40"/>
              <w:rPr>
                <w:rFonts w:ascii="Arial Narrow" w:hAnsi="Arial Narrow"/>
              </w:rPr>
            </w:pPr>
          </w:p>
        </w:tc>
        <w:tc>
          <w:tcPr>
            <w:tcW w:w="417" w:type="dxa"/>
          </w:tcPr>
          <w:p w:rsidR="00E030C7" w:rsidRPr="007F29BE" w:rsidRDefault="00E030C7" w:rsidP="007C2C3E">
            <w:pPr>
              <w:rPr>
                <w:rFonts w:ascii="Arial Narrow" w:hAnsi="Arial Narrow"/>
              </w:rPr>
            </w:pPr>
          </w:p>
        </w:tc>
        <w:tc>
          <w:tcPr>
            <w:tcW w:w="418" w:type="dxa"/>
          </w:tcPr>
          <w:p w:rsidR="00E030C7" w:rsidRPr="007F29BE" w:rsidRDefault="00E030C7" w:rsidP="007C2C3E">
            <w:pPr>
              <w:rPr>
                <w:rFonts w:ascii="Arial Narrow" w:hAnsi="Arial Narrow"/>
              </w:rPr>
            </w:pPr>
          </w:p>
        </w:tc>
        <w:tc>
          <w:tcPr>
            <w:tcW w:w="418" w:type="dxa"/>
          </w:tcPr>
          <w:p w:rsidR="00E030C7" w:rsidRPr="007F29BE" w:rsidRDefault="00E030C7" w:rsidP="007C2C3E">
            <w:pPr>
              <w:rPr>
                <w:rFonts w:ascii="Arial Narrow" w:hAnsi="Arial Narrow"/>
              </w:rPr>
            </w:pPr>
          </w:p>
        </w:tc>
      </w:tr>
      <w:tr w:rsidR="00E030C7" w:rsidRPr="007F29BE" w:rsidTr="00FE266B">
        <w:tc>
          <w:tcPr>
            <w:tcW w:w="433" w:type="dxa"/>
          </w:tcPr>
          <w:p w:rsidR="00E030C7" w:rsidRPr="007F29BE" w:rsidRDefault="00E030C7" w:rsidP="007C2C3E">
            <w:pPr>
              <w:ind w:left="-113" w:right="-96"/>
              <w:jc w:val="center"/>
              <w:rPr>
                <w:rFonts w:ascii="Arial Narrow" w:hAnsi="Arial Narrow"/>
              </w:rPr>
            </w:pPr>
          </w:p>
        </w:tc>
        <w:tc>
          <w:tcPr>
            <w:tcW w:w="413" w:type="dxa"/>
          </w:tcPr>
          <w:p w:rsidR="00E030C7" w:rsidRPr="007F29BE" w:rsidRDefault="00E030C7" w:rsidP="007C2C3E">
            <w:pPr>
              <w:rPr>
                <w:rFonts w:ascii="Arial Narrow" w:hAnsi="Arial Narrow"/>
              </w:rPr>
            </w:pPr>
          </w:p>
        </w:tc>
        <w:tc>
          <w:tcPr>
            <w:tcW w:w="8669" w:type="dxa"/>
          </w:tcPr>
          <w:p w:rsidR="00E030C7" w:rsidRPr="007F29BE" w:rsidRDefault="00E030C7" w:rsidP="00E030C7">
            <w:pPr>
              <w:spacing w:before="40" w:after="40"/>
              <w:rPr>
                <w:rFonts w:ascii="Arial Narrow" w:hAnsi="Arial Narrow"/>
              </w:rPr>
            </w:pPr>
          </w:p>
        </w:tc>
        <w:tc>
          <w:tcPr>
            <w:tcW w:w="417" w:type="dxa"/>
          </w:tcPr>
          <w:p w:rsidR="00E030C7" w:rsidRPr="007F29BE" w:rsidRDefault="00E030C7" w:rsidP="007C2C3E">
            <w:pPr>
              <w:rPr>
                <w:rFonts w:ascii="Arial Narrow" w:hAnsi="Arial Narrow"/>
              </w:rPr>
            </w:pPr>
          </w:p>
        </w:tc>
        <w:tc>
          <w:tcPr>
            <w:tcW w:w="418" w:type="dxa"/>
          </w:tcPr>
          <w:p w:rsidR="00E030C7" w:rsidRPr="007F29BE" w:rsidRDefault="00E030C7" w:rsidP="007C2C3E">
            <w:pPr>
              <w:rPr>
                <w:rFonts w:ascii="Arial Narrow" w:hAnsi="Arial Narrow"/>
              </w:rPr>
            </w:pPr>
          </w:p>
        </w:tc>
        <w:tc>
          <w:tcPr>
            <w:tcW w:w="418" w:type="dxa"/>
          </w:tcPr>
          <w:p w:rsidR="00E030C7" w:rsidRPr="007F29BE" w:rsidRDefault="00E030C7" w:rsidP="007C2C3E">
            <w:pPr>
              <w:rPr>
                <w:rFonts w:ascii="Arial Narrow" w:hAnsi="Arial Narrow"/>
              </w:rPr>
            </w:pPr>
          </w:p>
        </w:tc>
      </w:tr>
    </w:tbl>
    <w:p w:rsidR="00173784" w:rsidRPr="00582991" w:rsidRDefault="00173784" w:rsidP="00582991">
      <w:pPr>
        <w:spacing w:after="0"/>
        <w:rPr>
          <w:rFonts w:ascii="Arial Narrow" w:hAnsi="Arial Narrow"/>
          <w:sz w:val="2"/>
          <w:szCs w:val="2"/>
        </w:rPr>
      </w:pPr>
    </w:p>
    <w:sectPr w:rsidR="00173784" w:rsidRPr="00582991" w:rsidSect="003A79E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C3E" w:rsidRDefault="007C2C3E" w:rsidP="0086416E">
      <w:pPr>
        <w:spacing w:after="0" w:line="240" w:lineRule="auto"/>
      </w:pPr>
      <w:r>
        <w:separator/>
      </w:r>
    </w:p>
  </w:endnote>
  <w:endnote w:type="continuationSeparator" w:id="0">
    <w:p w:rsidR="007C2C3E" w:rsidRDefault="007C2C3E" w:rsidP="00864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C3E" w:rsidRDefault="007C2C3E" w:rsidP="0086416E">
      <w:pPr>
        <w:spacing w:after="0" w:line="240" w:lineRule="auto"/>
      </w:pPr>
      <w:r>
        <w:separator/>
      </w:r>
    </w:p>
  </w:footnote>
  <w:footnote w:type="continuationSeparator" w:id="0">
    <w:p w:rsidR="007C2C3E" w:rsidRDefault="007C2C3E" w:rsidP="00864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FD6"/>
    <w:multiLevelType w:val="hybridMultilevel"/>
    <w:tmpl w:val="57B664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7431E"/>
    <w:multiLevelType w:val="hybridMultilevel"/>
    <w:tmpl w:val="9A4267AA"/>
    <w:lvl w:ilvl="0" w:tplc="509CEE8A">
      <w:start w:val="1"/>
      <w:numFmt w:val="decimal"/>
      <w:lvlText w:val="%1."/>
      <w:lvlJc w:val="left"/>
      <w:pPr>
        <w:ind w:left="720" w:hanging="360"/>
      </w:pPr>
      <w:rPr>
        <w:rFonts w:ascii="Arial Narrow" w:hAnsi="Arial Narrow"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7173548"/>
    <w:multiLevelType w:val="hybridMultilevel"/>
    <w:tmpl w:val="D9E84E48"/>
    <w:lvl w:ilvl="0" w:tplc="AA7E1D1A">
      <w:start w:val="1"/>
      <w:numFmt w:val="decimal"/>
      <w:lvlText w:val="%1."/>
      <w:lvlJc w:val="left"/>
      <w:pPr>
        <w:ind w:left="720" w:hanging="360"/>
      </w:pPr>
      <w:rPr>
        <w:rFonts w:ascii="Arial Narrow" w:hAnsi="Arial Narrow"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27D2F"/>
    <w:multiLevelType w:val="hybridMultilevel"/>
    <w:tmpl w:val="AB28B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CF5626"/>
    <w:multiLevelType w:val="hybridMultilevel"/>
    <w:tmpl w:val="80F4A482"/>
    <w:lvl w:ilvl="0" w:tplc="6A268E66">
      <w:start w:val="1"/>
      <w:numFmt w:val="bullet"/>
      <w:lvlText w:val=""/>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4C2622"/>
    <w:multiLevelType w:val="hybridMultilevel"/>
    <w:tmpl w:val="108C3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1173EB"/>
    <w:multiLevelType w:val="hybridMultilevel"/>
    <w:tmpl w:val="763069C0"/>
    <w:lvl w:ilvl="0" w:tplc="6A268E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06192"/>
    <w:multiLevelType w:val="hybridMultilevel"/>
    <w:tmpl w:val="07BE5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BB0E91"/>
    <w:multiLevelType w:val="hybridMultilevel"/>
    <w:tmpl w:val="947A7ED0"/>
    <w:lvl w:ilvl="0" w:tplc="A3A20140">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4B04EC9"/>
    <w:multiLevelType w:val="hybridMultilevel"/>
    <w:tmpl w:val="91143412"/>
    <w:lvl w:ilvl="0" w:tplc="E668E838">
      <w:start w:val="4"/>
      <w:numFmt w:val="decimal"/>
      <w:lvlText w:val="%1."/>
      <w:lvlJc w:val="left"/>
      <w:pPr>
        <w:ind w:left="900" w:hanging="360"/>
      </w:pPr>
      <w:rPr>
        <w:rFonts w:ascii="Arial Narrow" w:hAnsi="Arial Narrow"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 w15:restartNumberingAfterBreak="0">
    <w:nsid w:val="79C42221"/>
    <w:multiLevelType w:val="hybridMultilevel"/>
    <w:tmpl w:val="1AD4821A"/>
    <w:lvl w:ilvl="0" w:tplc="5FB28ECE">
      <w:start w:val="8"/>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220A29"/>
    <w:multiLevelType w:val="hybridMultilevel"/>
    <w:tmpl w:val="D8E8E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144E45"/>
    <w:multiLevelType w:val="hybridMultilevel"/>
    <w:tmpl w:val="BF302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90059C"/>
    <w:multiLevelType w:val="hybridMultilevel"/>
    <w:tmpl w:val="AA9CB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2"/>
  </w:num>
  <w:num w:numId="3">
    <w:abstractNumId w:val="11"/>
  </w:num>
  <w:num w:numId="4">
    <w:abstractNumId w:val="13"/>
  </w:num>
  <w:num w:numId="5">
    <w:abstractNumId w:val="0"/>
  </w:num>
  <w:num w:numId="6">
    <w:abstractNumId w:val="6"/>
  </w:num>
  <w:num w:numId="7">
    <w:abstractNumId w:val="5"/>
  </w:num>
  <w:num w:numId="8">
    <w:abstractNumId w:val="7"/>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24D"/>
    <w:rsid w:val="00003F05"/>
    <w:rsid w:val="00011C26"/>
    <w:rsid w:val="00013D00"/>
    <w:rsid w:val="00027D43"/>
    <w:rsid w:val="00043E15"/>
    <w:rsid w:val="00044167"/>
    <w:rsid w:val="00054705"/>
    <w:rsid w:val="00065FD4"/>
    <w:rsid w:val="00071106"/>
    <w:rsid w:val="00076333"/>
    <w:rsid w:val="00080FAB"/>
    <w:rsid w:val="000817F9"/>
    <w:rsid w:val="00091659"/>
    <w:rsid w:val="000A427C"/>
    <w:rsid w:val="000A54B0"/>
    <w:rsid w:val="000C5735"/>
    <w:rsid w:val="000C5BC2"/>
    <w:rsid w:val="000C7CCD"/>
    <w:rsid w:val="000D14D8"/>
    <w:rsid w:val="000D63B5"/>
    <w:rsid w:val="000E0BE0"/>
    <w:rsid w:val="000F50DD"/>
    <w:rsid w:val="000F5A9D"/>
    <w:rsid w:val="00110CCB"/>
    <w:rsid w:val="0011299D"/>
    <w:rsid w:val="001323CC"/>
    <w:rsid w:val="001462A5"/>
    <w:rsid w:val="00146CAD"/>
    <w:rsid w:val="00156546"/>
    <w:rsid w:val="00172F6D"/>
    <w:rsid w:val="00173784"/>
    <w:rsid w:val="001776F2"/>
    <w:rsid w:val="001825D0"/>
    <w:rsid w:val="00191C5A"/>
    <w:rsid w:val="0019304E"/>
    <w:rsid w:val="001A5E51"/>
    <w:rsid w:val="001A6E83"/>
    <w:rsid w:val="001B3A9A"/>
    <w:rsid w:val="001C004C"/>
    <w:rsid w:val="001C0FDA"/>
    <w:rsid w:val="001D4EA2"/>
    <w:rsid w:val="002074EB"/>
    <w:rsid w:val="00211729"/>
    <w:rsid w:val="00216069"/>
    <w:rsid w:val="00217496"/>
    <w:rsid w:val="00233413"/>
    <w:rsid w:val="00233EB0"/>
    <w:rsid w:val="002343B6"/>
    <w:rsid w:val="00247652"/>
    <w:rsid w:val="00256192"/>
    <w:rsid w:val="0026336F"/>
    <w:rsid w:val="002669E3"/>
    <w:rsid w:val="002842FD"/>
    <w:rsid w:val="00284C13"/>
    <w:rsid w:val="00284C1F"/>
    <w:rsid w:val="00290642"/>
    <w:rsid w:val="002A208D"/>
    <w:rsid w:val="002B6DA6"/>
    <w:rsid w:val="002B7BB9"/>
    <w:rsid w:val="002B7E80"/>
    <w:rsid w:val="002C4441"/>
    <w:rsid w:val="002D6B77"/>
    <w:rsid w:val="002D6C9E"/>
    <w:rsid w:val="002D6D99"/>
    <w:rsid w:val="002E2E57"/>
    <w:rsid w:val="002E6F0E"/>
    <w:rsid w:val="002F3194"/>
    <w:rsid w:val="00303D50"/>
    <w:rsid w:val="00303E46"/>
    <w:rsid w:val="00304D15"/>
    <w:rsid w:val="00315241"/>
    <w:rsid w:val="0032739F"/>
    <w:rsid w:val="00333015"/>
    <w:rsid w:val="00347B70"/>
    <w:rsid w:val="003521A3"/>
    <w:rsid w:val="00354254"/>
    <w:rsid w:val="00355862"/>
    <w:rsid w:val="00370B6B"/>
    <w:rsid w:val="00375CC3"/>
    <w:rsid w:val="00382A54"/>
    <w:rsid w:val="00383274"/>
    <w:rsid w:val="00386686"/>
    <w:rsid w:val="00387704"/>
    <w:rsid w:val="0039062E"/>
    <w:rsid w:val="003A68F3"/>
    <w:rsid w:val="003A79E7"/>
    <w:rsid w:val="003B327A"/>
    <w:rsid w:val="003E0C3B"/>
    <w:rsid w:val="003E6138"/>
    <w:rsid w:val="003F7FDB"/>
    <w:rsid w:val="00400943"/>
    <w:rsid w:val="00403EE2"/>
    <w:rsid w:val="00407984"/>
    <w:rsid w:val="00431A17"/>
    <w:rsid w:val="00440CAC"/>
    <w:rsid w:val="00443C87"/>
    <w:rsid w:val="00452DC0"/>
    <w:rsid w:val="0047082E"/>
    <w:rsid w:val="0048077D"/>
    <w:rsid w:val="004810CD"/>
    <w:rsid w:val="00486B9C"/>
    <w:rsid w:val="00492033"/>
    <w:rsid w:val="004A4C6F"/>
    <w:rsid w:val="004B5FAC"/>
    <w:rsid w:val="004C049B"/>
    <w:rsid w:val="004C1FC2"/>
    <w:rsid w:val="004C53E2"/>
    <w:rsid w:val="004C5DCE"/>
    <w:rsid w:val="004E7649"/>
    <w:rsid w:val="0051678E"/>
    <w:rsid w:val="00522E94"/>
    <w:rsid w:val="00530BB3"/>
    <w:rsid w:val="0054040A"/>
    <w:rsid w:val="00540ADE"/>
    <w:rsid w:val="00544F26"/>
    <w:rsid w:val="00562FE8"/>
    <w:rsid w:val="00582991"/>
    <w:rsid w:val="005864EB"/>
    <w:rsid w:val="00587795"/>
    <w:rsid w:val="00593CE5"/>
    <w:rsid w:val="0059448C"/>
    <w:rsid w:val="005956F7"/>
    <w:rsid w:val="005A0FF7"/>
    <w:rsid w:val="005A2AFA"/>
    <w:rsid w:val="005A6CDE"/>
    <w:rsid w:val="005A6D41"/>
    <w:rsid w:val="005B2275"/>
    <w:rsid w:val="005C493E"/>
    <w:rsid w:val="005E6CB8"/>
    <w:rsid w:val="005F6F65"/>
    <w:rsid w:val="006102BF"/>
    <w:rsid w:val="0062260F"/>
    <w:rsid w:val="006233CE"/>
    <w:rsid w:val="00624BCF"/>
    <w:rsid w:val="00630275"/>
    <w:rsid w:val="006448CA"/>
    <w:rsid w:val="0065464D"/>
    <w:rsid w:val="0065493A"/>
    <w:rsid w:val="0066172B"/>
    <w:rsid w:val="00671DC8"/>
    <w:rsid w:val="00694220"/>
    <w:rsid w:val="00694881"/>
    <w:rsid w:val="006A034A"/>
    <w:rsid w:val="006A4EF4"/>
    <w:rsid w:val="006B00CF"/>
    <w:rsid w:val="006B0B84"/>
    <w:rsid w:val="006B13AD"/>
    <w:rsid w:val="006C38C5"/>
    <w:rsid w:val="006D1E7B"/>
    <w:rsid w:val="006D3039"/>
    <w:rsid w:val="006D48D9"/>
    <w:rsid w:val="006D5C5F"/>
    <w:rsid w:val="006D6984"/>
    <w:rsid w:val="006D7BC0"/>
    <w:rsid w:val="006E3783"/>
    <w:rsid w:val="006F0914"/>
    <w:rsid w:val="006F2CCA"/>
    <w:rsid w:val="006F604B"/>
    <w:rsid w:val="006F7429"/>
    <w:rsid w:val="0070080B"/>
    <w:rsid w:val="007014E4"/>
    <w:rsid w:val="00706954"/>
    <w:rsid w:val="00711C8E"/>
    <w:rsid w:val="00717910"/>
    <w:rsid w:val="00725B00"/>
    <w:rsid w:val="007618D7"/>
    <w:rsid w:val="00772BE4"/>
    <w:rsid w:val="00773AEB"/>
    <w:rsid w:val="00774897"/>
    <w:rsid w:val="00775E1F"/>
    <w:rsid w:val="007829B0"/>
    <w:rsid w:val="00797D64"/>
    <w:rsid w:val="007A2263"/>
    <w:rsid w:val="007B5FE3"/>
    <w:rsid w:val="007C2C3E"/>
    <w:rsid w:val="007C517E"/>
    <w:rsid w:val="007D3D47"/>
    <w:rsid w:val="007D6CEB"/>
    <w:rsid w:val="007E1406"/>
    <w:rsid w:val="007E223D"/>
    <w:rsid w:val="007E22EF"/>
    <w:rsid w:val="007F15E6"/>
    <w:rsid w:val="007F5FEC"/>
    <w:rsid w:val="008021F6"/>
    <w:rsid w:val="00821736"/>
    <w:rsid w:val="008251CC"/>
    <w:rsid w:val="00834CFB"/>
    <w:rsid w:val="00835C01"/>
    <w:rsid w:val="00860182"/>
    <w:rsid w:val="0086416E"/>
    <w:rsid w:val="00867128"/>
    <w:rsid w:val="00872A22"/>
    <w:rsid w:val="00872A7B"/>
    <w:rsid w:val="00872EEE"/>
    <w:rsid w:val="008753C7"/>
    <w:rsid w:val="00875CD3"/>
    <w:rsid w:val="00885D8C"/>
    <w:rsid w:val="00897761"/>
    <w:rsid w:val="008B6BE8"/>
    <w:rsid w:val="008C293F"/>
    <w:rsid w:val="008C7722"/>
    <w:rsid w:val="008D6355"/>
    <w:rsid w:val="008D7B90"/>
    <w:rsid w:val="008E1ABC"/>
    <w:rsid w:val="008E4D64"/>
    <w:rsid w:val="00902319"/>
    <w:rsid w:val="0091303E"/>
    <w:rsid w:val="00931890"/>
    <w:rsid w:val="00943184"/>
    <w:rsid w:val="00943531"/>
    <w:rsid w:val="009445DA"/>
    <w:rsid w:val="009517C5"/>
    <w:rsid w:val="00953FB7"/>
    <w:rsid w:val="00955A89"/>
    <w:rsid w:val="00956339"/>
    <w:rsid w:val="009805AD"/>
    <w:rsid w:val="00991621"/>
    <w:rsid w:val="00994646"/>
    <w:rsid w:val="009B709E"/>
    <w:rsid w:val="009C07F6"/>
    <w:rsid w:val="009C37DE"/>
    <w:rsid w:val="009D02E9"/>
    <w:rsid w:val="009D4BF3"/>
    <w:rsid w:val="009F2B7A"/>
    <w:rsid w:val="00A01970"/>
    <w:rsid w:val="00A021A8"/>
    <w:rsid w:val="00A40091"/>
    <w:rsid w:val="00A57100"/>
    <w:rsid w:val="00A6348A"/>
    <w:rsid w:val="00A72703"/>
    <w:rsid w:val="00A73676"/>
    <w:rsid w:val="00A751D9"/>
    <w:rsid w:val="00A840C1"/>
    <w:rsid w:val="00A85EEC"/>
    <w:rsid w:val="00A97E8E"/>
    <w:rsid w:val="00AB66C0"/>
    <w:rsid w:val="00AC2C9B"/>
    <w:rsid w:val="00AC570E"/>
    <w:rsid w:val="00AE0A0C"/>
    <w:rsid w:val="00AE1167"/>
    <w:rsid w:val="00AE5743"/>
    <w:rsid w:val="00B04699"/>
    <w:rsid w:val="00B06BD5"/>
    <w:rsid w:val="00B10AE0"/>
    <w:rsid w:val="00B312D3"/>
    <w:rsid w:val="00B31E0B"/>
    <w:rsid w:val="00B42902"/>
    <w:rsid w:val="00B5313A"/>
    <w:rsid w:val="00B56D82"/>
    <w:rsid w:val="00B57AE9"/>
    <w:rsid w:val="00B60CC3"/>
    <w:rsid w:val="00B708C2"/>
    <w:rsid w:val="00B725C8"/>
    <w:rsid w:val="00B76DB0"/>
    <w:rsid w:val="00B772E7"/>
    <w:rsid w:val="00B81159"/>
    <w:rsid w:val="00B85361"/>
    <w:rsid w:val="00B86541"/>
    <w:rsid w:val="00B879B3"/>
    <w:rsid w:val="00B90AAE"/>
    <w:rsid w:val="00B932A7"/>
    <w:rsid w:val="00B9703F"/>
    <w:rsid w:val="00BA0186"/>
    <w:rsid w:val="00BA2BDF"/>
    <w:rsid w:val="00BA313E"/>
    <w:rsid w:val="00BB284E"/>
    <w:rsid w:val="00BB4429"/>
    <w:rsid w:val="00BC2232"/>
    <w:rsid w:val="00BC4906"/>
    <w:rsid w:val="00BC687E"/>
    <w:rsid w:val="00BC7A99"/>
    <w:rsid w:val="00BD08FB"/>
    <w:rsid w:val="00C0108C"/>
    <w:rsid w:val="00C12998"/>
    <w:rsid w:val="00C1415F"/>
    <w:rsid w:val="00C1473C"/>
    <w:rsid w:val="00C4099E"/>
    <w:rsid w:val="00C41DDC"/>
    <w:rsid w:val="00C500AC"/>
    <w:rsid w:val="00C506CC"/>
    <w:rsid w:val="00C5623B"/>
    <w:rsid w:val="00C6070C"/>
    <w:rsid w:val="00C6448C"/>
    <w:rsid w:val="00C7175C"/>
    <w:rsid w:val="00C926B6"/>
    <w:rsid w:val="00CC2E0B"/>
    <w:rsid w:val="00CC3E14"/>
    <w:rsid w:val="00CC526D"/>
    <w:rsid w:val="00CC7516"/>
    <w:rsid w:val="00CD1A7F"/>
    <w:rsid w:val="00CD7229"/>
    <w:rsid w:val="00CE1CD4"/>
    <w:rsid w:val="00CE2D13"/>
    <w:rsid w:val="00CE6B56"/>
    <w:rsid w:val="00CE7143"/>
    <w:rsid w:val="00CF5E46"/>
    <w:rsid w:val="00CF7936"/>
    <w:rsid w:val="00D02C82"/>
    <w:rsid w:val="00D040D6"/>
    <w:rsid w:val="00D05E82"/>
    <w:rsid w:val="00D2124D"/>
    <w:rsid w:val="00D26341"/>
    <w:rsid w:val="00D2663C"/>
    <w:rsid w:val="00D42EA1"/>
    <w:rsid w:val="00D46F84"/>
    <w:rsid w:val="00D47503"/>
    <w:rsid w:val="00D5241E"/>
    <w:rsid w:val="00D60A94"/>
    <w:rsid w:val="00D60C1B"/>
    <w:rsid w:val="00D66611"/>
    <w:rsid w:val="00D66A64"/>
    <w:rsid w:val="00D73345"/>
    <w:rsid w:val="00D7536B"/>
    <w:rsid w:val="00D76958"/>
    <w:rsid w:val="00D76E4F"/>
    <w:rsid w:val="00D86008"/>
    <w:rsid w:val="00D97B12"/>
    <w:rsid w:val="00DA4A8A"/>
    <w:rsid w:val="00DB3A02"/>
    <w:rsid w:val="00DB5F01"/>
    <w:rsid w:val="00DB7955"/>
    <w:rsid w:val="00DC584D"/>
    <w:rsid w:val="00DD3399"/>
    <w:rsid w:val="00DD7A04"/>
    <w:rsid w:val="00DF14C7"/>
    <w:rsid w:val="00DF7499"/>
    <w:rsid w:val="00E030C7"/>
    <w:rsid w:val="00E1447C"/>
    <w:rsid w:val="00E17C42"/>
    <w:rsid w:val="00E17DA6"/>
    <w:rsid w:val="00E33D81"/>
    <w:rsid w:val="00E43BD7"/>
    <w:rsid w:val="00E444C4"/>
    <w:rsid w:val="00E44FFB"/>
    <w:rsid w:val="00E60800"/>
    <w:rsid w:val="00E63147"/>
    <w:rsid w:val="00E6492B"/>
    <w:rsid w:val="00E77E84"/>
    <w:rsid w:val="00E84387"/>
    <w:rsid w:val="00E85F93"/>
    <w:rsid w:val="00EA5D61"/>
    <w:rsid w:val="00EA7745"/>
    <w:rsid w:val="00EB2492"/>
    <w:rsid w:val="00EB5610"/>
    <w:rsid w:val="00ED2ACD"/>
    <w:rsid w:val="00ED586F"/>
    <w:rsid w:val="00ED6B3E"/>
    <w:rsid w:val="00EE1E11"/>
    <w:rsid w:val="00F14252"/>
    <w:rsid w:val="00F30E09"/>
    <w:rsid w:val="00F34117"/>
    <w:rsid w:val="00F454D4"/>
    <w:rsid w:val="00F579AA"/>
    <w:rsid w:val="00F616ED"/>
    <w:rsid w:val="00F708B2"/>
    <w:rsid w:val="00F81C85"/>
    <w:rsid w:val="00F9498B"/>
    <w:rsid w:val="00FB23E4"/>
    <w:rsid w:val="00FC4FEB"/>
    <w:rsid w:val="00FC627F"/>
    <w:rsid w:val="00FD6FFF"/>
    <w:rsid w:val="00FE266B"/>
    <w:rsid w:val="00FE43A1"/>
    <w:rsid w:val="00FF5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B194E60"/>
  <w15:docId w15:val="{4BD62AF6-062A-4AE2-BB4D-958D346B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1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DCE"/>
    <w:pPr>
      <w:ind w:left="720"/>
      <w:contextualSpacing/>
    </w:pPr>
  </w:style>
  <w:style w:type="character" w:styleId="PlaceholderText">
    <w:name w:val="Placeholder Text"/>
    <w:basedOn w:val="DefaultParagraphFont"/>
    <w:uiPriority w:val="99"/>
    <w:semiHidden/>
    <w:rsid w:val="002669E3"/>
    <w:rPr>
      <w:color w:val="808080"/>
    </w:rPr>
  </w:style>
  <w:style w:type="paragraph" w:styleId="BalloonText">
    <w:name w:val="Balloon Text"/>
    <w:basedOn w:val="Normal"/>
    <w:link w:val="BalloonTextChar"/>
    <w:uiPriority w:val="99"/>
    <w:semiHidden/>
    <w:unhideWhenUsed/>
    <w:rsid w:val="002F3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194"/>
    <w:rPr>
      <w:rFonts w:ascii="Segoe UI" w:hAnsi="Segoe UI" w:cs="Segoe UI"/>
      <w:sz w:val="18"/>
      <w:szCs w:val="18"/>
    </w:rPr>
  </w:style>
  <w:style w:type="paragraph" w:styleId="Header">
    <w:name w:val="header"/>
    <w:basedOn w:val="Normal"/>
    <w:link w:val="HeaderChar"/>
    <w:uiPriority w:val="99"/>
    <w:unhideWhenUsed/>
    <w:rsid w:val="00B60CC3"/>
    <w:pPr>
      <w:tabs>
        <w:tab w:val="center" w:pos="4513"/>
        <w:tab w:val="right" w:pos="9026"/>
      </w:tabs>
      <w:spacing w:after="160" w:line="259" w:lineRule="auto"/>
    </w:pPr>
    <w:rPr>
      <w:rFonts w:eastAsiaTheme="minorEastAsia"/>
      <w:lang w:eastAsia="en-GB"/>
    </w:rPr>
  </w:style>
  <w:style w:type="character" w:customStyle="1" w:styleId="HeaderChar">
    <w:name w:val="Header Char"/>
    <w:basedOn w:val="DefaultParagraphFont"/>
    <w:link w:val="Header"/>
    <w:uiPriority w:val="99"/>
    <w:rsid w:val="00B60CC3"/>
    <w:rPr>
      <w:rFonts w:eastAsiaTheme="minorEastAsia"/>
      <w:lang w:eastAsia="en-GB"/>
    </w:rPr>
  </w:style>
  <w:style w:type="paragraph" w:styleId="Footer">
    <w:name w:val="footer"/>
    <w:basedOn w:val="Normal"/>
    <w:link w:val="FooterChar"/>
    <w:uiPriority w:val="99"/>
    <w:unhideWhenUsed/>
    <w:rsid w:val="00B60CC3"/>
    <w:pPr>
      <w:tabs>
        <w:tab w:val="center" w:pos="4513"/>
        <w:tab w:val="right" w:pos="9026"/>
      </w:tabs>
      <w:spacing w:after="160" w:line="259" w:lineRule="auto"/>
    </w:pPr>
    <w:rPr>
      <w:rFonts w:eastAsiaTheme="minorEastAsia"/>
      <w:lang w:eastAsia="en-GB"/>
    </w:rPr>
  </w:style>
  <w:style w:type="character" w:customStyle="1" w:styleId="FooterChar">
    <w:name w:val="Footer Char"/>
    <w:basedOn w:val="DefaultParagraphFont"/>
    <w:link w:val="Footer"/>
    <w:uiPriority w:val="99"/>
    <w:rsid w:val="00B60CC3"/>
    <w:rPr>
      <w:rFonts w:eastAsiaTheme="minorEastAsia"/>
      <w:lang w:eastAsia="en-GB"/>
    </w:rPr>
  </w:style>
  <w:style w:type="paragraph" w:styleId="NoSpacing">
    <w:name w:val="No Spacing"/>
    <w:uiPriority w:val="1"/>
    <w:qFormat/>
    <w:rsid w:val="003558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3636">
      <w:bodyDiv w:val="1"/>
      <w:marLeft w:val="0"/>
      <w:marRight w:val="0"/>
      <w:marTop w:val="0"/>
      <w:marBottom w:val="0"/>
      <w:divBdr>
        <w:top w:val="none" w:sz="0" w:space="0" w:color="auto"/>
        <w:left w:val="none" w:sz="0" w:space="0" w:color="auto"/>
        <w:bottom w:val="none" w:sz="0" w:space="0" w:color="auto"/>
        <w:right w:val="none" w:sz="0" w:space="0" w:color="auto"/>
      </w:divBdr>
    </w:div>
    <w:div w:id="121967973">
      <w:bodyDiv w:val="1"/>
      <w:marLeft w:val="0"/>
      <w:marRight w:val="0"/>
      <w:marTop w:val="0"/>
      <w:marBottom w:val="0"/>
      <w:divBdr>
        <w:top w:val="none" w:sz="0" w:space="0" w:color="auto"/>
        <w:left w:val="none" w:sz="0" w:space="0" w:color="auto"/>
        <w:bottom w:val="none" w:sz="0" w:space="0" w:color="auto"/>
        <w:right w:val="none" w:sz="0" w:space="0" w:color="auto"/>
      </w:divBdr>
    </w:div>
    <w:div w:id="190922739">
      <w:bodyDiv w:val="1"/>
      <w:marLeft w:val="0"/>
      <w:marRight w:val="0"/>
      <w:marTop w:val="0"/>
      <w:marBottom w:val="0"/>
      <w:divBdr>
        <w:top w:val="none" w:sz="0" w:space="0" w:color="auto"/>
        <w:left w:val="none" w:sz="0" w:space="0" w:color="auto"/>
        <w:bottom w:val="none" w:sz="0" w:space="0" w:color="auto"/>
        <w:right w:val="none" w:sz="0" w:space="0" w:color="auto"/>
      </w:divBdr>
    </w:div>
    <w:div w:id="385878227">
      <w:bodyDiv w:val="1"/>
      <w:marLeft w:val="0"/>
      <w:marRight w:val="0"/>
      <w:marTop w:val="0"/>
      <w:marBottom w:val="0"/>
      <w:divBdr>
        <w:top w:val="none" w:sz="0" w:space="0" w:color="auto"/>
        <w:left w:val="none" w:sz="0" w:space="0" w:color="auto"/>
        <w:bottom w:val="none" w:sz="0" w:space="0" w:color="auto"/>
        <w:right w:val="none" w:sz="0" w:space="0" w:color="auto"/>
      </w:divBdr>
    </w:div>
    <w:div w:id="541745791">
      <w:bodyDiv w:val="1"/>
      <w:marLeft w:val="0"/>
      <w:marRight w:val="0"/>
      <w:marTop w:val="0"/>
      <w:marBottom w:val="0"/>
      <w:divBdr>
        <w:top w:val="none" w:sz="0" w:space="0" w:color="auto"/>
        <w:left w:val="none" w:sz="0" w:space="0" w:color="auto"/>
        <w:bottom w:val="none" w:sz="0" w:space="0" w:color="auto"/>
        <w:right w:val="none" w:sz="0" w:space="0" w:color="auto"/>
      </w:divBdr>
    </w:div>
    <w:div w:id="589775282">
      <w:bodyDiv w:val="1"/>
      <w:marLeft w:val="0"/>
      <w:marRight w:val="0"/>
      <w:marTop w:val="0"/>
      <w:marBottom w:val="0"/>
      <w:divBdr>
        <w:top w:val="none" w:sz="0" w:space="0" w:color="auto"/>
        <w:left w:val="none" w:sz="0" w:space="0" w:color="auto"/>
        <w:bottom w:val="none" w:sz="0" w:space="0" w:color="auto"/>
        <w:right w:val="none" w:sz="0" w:space="0" w:color="auto"/>
      </w:divBdr>
    </w:div>
    <w:div w:id="617643296">
      <w:bodyDiv w:val="1"/>
      <w:marLeft w:val="0"/>
      <w:marRight w:val="0"/>
      <w:marTop w:val="0"/>
      <w:marBottom w:val="0"/>
      <w:divBdr>
        <w:top w:val="none" w:sz="0" w:space="0" w:color="auto"/>
        <w:left w:val="none" w:sz="0" w:space="0" w:color="auto"/>
        <w:bottom w:val="none" w:sz="0" w:space="0" w:color="auto"/>
        <w:right w:val="none" w:sz="0" w:space="0" w:color="auto"/>
      </w:divBdr>
    </w:div>
    <w:div w:id="712386399">
      <w:bodyDiv w:val="1"/>
      <w:marLeft w:val="0"/>
      <w:marRight w:val="0"/>
      <w:marTop w:val="0"/>
      <w:marBottom w:val="0"/>
      <w:divBdr>
        <w:top w:val="none" w:sz="0" w:space="0" w:color="auto"/>
        <w:left w:val="none" w:sz="0" w:space="0" w:color="auto"/>
        <w:bottom w:val="none" w:sz="0" w:space="0" w:color="auto"/>
        <w:right w:val="none" w:sz="0" w:space="0" w:color="auto"/>
      </w:divBdr>
    </w:div>
    <w:div w:id="880827615">
      <w:bodyDiv w:val="1"/>
      <w:marLeft w:val="0"/>
      <w:marRight w:val="0"/>
      <w:marTop w:val="0"/>
      <w:marBottom w:val="0"/>
      <w:divBdr>
        <w:top w:val="none" w:sz="0" w:space="0" w:color="auto"/>
        <w:left w:val="none" w:sz="0" w:space="0" w:color="auto"/>
        <w:bottom w:val="none" w:sz="0" w:space="0" w:color="auto"/>
        <w:right w:val="none" w:sz="0" w:space="0" w:color="auto"/>
      </w:divBdr>
    </w:div>
    <w:div w:id="891229249">
      <w:bodyDiv w:val="1"/>
      <w:marLeft w:val="0"/>
      <w:marRight w:val="0"/>
      <w:marTop w:val="0"/>
      <w:marBottom w:val="0"/>
      <w:divBdr>
        <w:top w:val="none" w:sz="0" w:space="0" w:color="auto"/>
        <w:left w:val="none" w:sz="0" w:space="0" w:color="auto"/>
        <w:bottom w:val="none" w:sz="0" w:space="0" w:color="auto"/>
        <w:right w:val="none" w:sz="0" w:space="0" w:color="auto"/>
      </w:divBdr>
    </w:div>
    <w:div w:id="1010643479">
      <w:bodyDiv w:val="1"/>
      <w:marLeft w:val="0"/>
      <w:marRight w:val="0"/>
      <w:marTop w:val="0"/>
      <w:marBottom w:val="0"/>
      <w:divBdr>
        <w:top w:val="none" w:sz="0" w:space="0" w:color="auto"/>
        <w:left w:val="none" w:sz="0" w:space="0" w:color="auto"/>
        <w:bottom w:val="none" w:sz="0" w:space="0" w:color="auto"/>
        <w:right w:val="none" w:sz="0" w:space="0" w:color="auto"/>
      </w:divBdr>
    </w:div>
    <w:div w:id="1193879460">
      <w:bodyDiv w:val="1"/>
      <w:marLeft w:val="0"/>
      <w:marRight w:val="0"/>
      <w:marTop w:val="0"/>
      <w:marBottom w:val="0"/>
      <w:divBdr>
        <w:top w:val="none" w:sz="0" w:space="0" w:color="auto"/>
        <w:left w:val="none" w:sz="0" w:space="0" w:color="auto"/>
        <w:bottom w:val="none" w:sz="0" w:space="0" w:color="auto"/>
        <w:right w:val="none" w:sz="0" w:space="0" w:color="auto"/>
      </w:divBdr>
    </w:div>
    <w:div w:id="1229222084">
      <w:bodyDiv w:val="1"/>
      <w:marLeft w:val="0"/>
      <w:marRight w:val="0"/>
      <w:marTop w:val="0"/>
      <w:marBottom w:val="0"/>
      <w:divBdr>
        <w:top w:val="none" w:sz="0" w:space="0" w:color="auto"/>
        <w:left w:val="none" w:sz="0" w:space="0" w:color="auto"/>
        <w:bottom w:val="none" w:sz="0" w:space="0" w:color="auto"/>
        <w:right w:val="none" w:sz="0" w:space="0" w:color="auto"/>
      </w:divBdr>
    </w:div>
    <w:div w:id="1250846177">
      <w:bodyDiv w:val="1"/>
      <w:marLeft w:val="0"/>
      <w:marRight w:val="0"/>
      <w:marTop w:val="0"/>
      <w:marBottom w:val="0"/>
      <w:divBdr>
        <w:top w:val="none" w:sz="0" w:space="0" w:color="auto"/>
        <w:left w:val="none" w:sz="0" w:space="0" w:color="auto"/>
        <w:bottom w:val="none" w:sz="0" w:space="0" w:color="auto"/>
        <w:right w:val="none" w:sz="0" w:space="0" w:color="auto"/>
      </w:divBdr>
    </w:div>
    <w:div w:id="1280794626">
      <w:bodyDiv w:val="1"/>
      <w:marLeft w:val="0"/>
      <w:marRight w:val="0"/>
      <w:marTop w:val="0"/>
      <w:marBottom w:val="0"/>
      <w:divBdr>
        <w:top w:val="none" w:sz="0" w:space="0" w:color="auto"/>
        <w:left w:val="none" w:sz="0" w:space="0" w:color="auto"/>
        <w:bottom w:val="none" w:sz="0" w:space="0" w:color="auto"/>
        <w:right w:val="none" w:sz="0" w:space="0" w:color="auto"/>
      </w:divBdr>
    </w:div>
    <w:div w:id="1282877949">
      <w:bodyDiv w:val="1"/>
      <w:marLeft w:val="0"/>
      <w:marRight w:val="0"/>
      <w:marTop w:val="0"/>
      <w:marBottom w:val="0"/>
      <w:divBdr>
        <w:top w:val="none" w:sz="0" w:space="0" w:color="auto"/>
        <w:left w:val="none" w:sz="0" w:space="0" w:color="auto"/>
        <w:bottom w:val="none" w:sz="0" w:space="0" w:color="auto"/>
        <w:right w:val="none" w:sz="0" w:space="0" w:color="auto"/>
      </w:divBdr>
    </w:div>
    <w:div w:id="1284113157">
      <w:bodyDiv w:val="1"/>
      <w:marLeft w:val="0"/>
      <w:marRight w:val="0"/>
      <w:marTop w:val="0"/>
      <w:marBottom w:val="0"/>
      <w:divBdr>
        <w:top w:val="none" w:sz="0" w:space="0" w:color="auto"/>
        <w:left w:val="none" w:sz="0" w:space="0" w:color="auto"/>
        <w:bottom w:val="none" w:sz="0" w:space="0" w:color="auto"/>
        <w:right w:val="none" w:sz="0" w:space="0" w:color="auto"/>
      </w:divBdr>
    </w:div>
    <w:div w:id="1352991057">
      <w:bodyDiv w:val="1"/>
      <w:marLeft w:val="0"/>
      <w:marRight w:val="0"/>
      <w:marTop w:val="0"/>
      <w:marBottom w:val="0"/>
      <w:divBdr>
        <w:top w:val="none" w:sz="0" w:space="0" w:color="auto"/>
        <w:left w:val="none" w:sz="0" w:space="0" w:color="auto"/>
        <w:bottom w:val="none" w:sz="0" w:space="0" w:color="auto"/>
        <w:right w:val="none" w:sz="0" w:space="0" w:color="auto"/>
      </w:divBdr>
    </w:div>
    <w:div w:id="1391417691">
      <w:bodyDiv w:val="1"/>
      <w:marLeft w:val="0"/>
      <w:marRight w:val="0"/>
      <w:marTop w:val="0"/>
      <w:marBottom w:val="0"/>
      <w:divBdr>
        <w:top w:val="none" w:sz="0" w:space="0" w:color="auto"/>
        <w:left w:val="none" w:sz="0" w:space="0" w:color="auto"/>
        <w:bottom w:val="none" w:sz="0" w:space="0" w:color="auto"/>
        <w:right w:val="none" w:sz="0" w:space="0" w:color="auto"/>
      </w:divBdr>
    </w:div>
    <w:div w:id="1424954405">
      <w:bodyDiv w:val="1"/>
      <w:marLeft w:val="0"/>
      <w:marRight w:val="0"/>
      <w:marTop w:val="0"/>
      <w:marBottom w:val="0"/>
      <w:divBdr>
        <w:top w:val="none" w:sz="0" w:space="0" w:color="auto"/>
        <w:left w:val="none" w:sz="0" w:space="0" w:color="auto"/>
        <w:bottom w:val="none" w:sz="0" w:space="0" w:color="auto"/>
        <w:right w:val="none" w:sz="0" w:space="0" w:color="auto"/>
      </w:divBdr>
    </w:div>
    <w:div w:id="1442257721">
      <w:bodyDiv w:val="1"/>
      <w:marLeft w:val="0"/>
      <w:marRight w:val="0"/>
      <w:marTop w:val="0"/>
      <w:marBottom w:val="0"/>
      <w:divBdr>
        <w:top w:val="none" w:sz="0" w:space="0" w:color="auto"/>
        <w:left w:val="none" w:sz="0" w:space="0" w:color="auto"/>
        <w:bottom w:val="none" w:sz="0" w:space="0" w:color="auto"/>
        <w:right w:val="none" w:sz="0" w:space="0" w:color="auto"/>
      </w:divBdr>
    </w:div>
    <w:div w:id="1559046774">
      <w:bodyDiv w:val="1"/>
      <w:marLeft w:val="0"/>
      <w:marRight w:val="0"/>
      <w:marTop w:val="0"/>
      <w:marBottom w:val="0"/>
      <w:divBdr>
        <w:top w:val="none" w:sz="0" w:space="0" w:color="auto"/>
        <w:left w:val="none" w:sz="0" w:space="0" w:color="auto"/>
        <w:bottom w:val="none" w:sz="0" w:space="0" w:color="auto"/>
        <w:right w:val="none" w:sz="0" w:space="0" w:color="auto"/>
      </w:divBdr>
    </w:div>
    <w:div w:id="1607422055">
      <w:bodyDiv w:val="1"/>
      <w:marLeft w:val="0"/>
      <w:marRight w:val="0"/>
      <w:marTop w:val="0"/>
      <w:marBottom w:val="0"/>
      <w:divBdr>
        <w:top w:val="none" w:sz="0" w:space="0" w:color="auto"/>
        <w:left w:val="none" w:sz="0" w:space="0" w:color="auto"/>
        <w:bottom w:val="none" w:sz="0" w:space="0" w:color="auto"/>
        <w:right w:val="none" w:sz="0" w:space="0" w:color="auto"/>
      </w:divBdr>
    </w:div>
    <w:div w:id="1626815266">
      <w:bodyDiv w:val="1"/>
      <w:marLeft w:val="0"/>
      <w:marRight w:val="0"/>
      <w:marTop w:val="0"/>
      <w:marBottom w:val="0"/>
      <w:divBdr>
        <w:top w:val="none" w:sz="0" w:space="0" w:color="auto"/>
        <w:left w:val="none" w:sz="0" w:space="0" w:color="auto"/>
        <w:bottom w:val="none" w:sz="0" w:space="0" w:color="auto"/>
        <w:right w:val="none" w:sz="0" w:space="0" w:color="auto"/>
      </w:divBdr>
    </w:div>
    <w:div w:id="1697929075">
      <w:bodyDiv w:val="1"/>
      <w:marLeft w:val="0"/>
      <w:marRight w:val="0"/>
      <w:marTop w:val="0"/>
      <w:marBottom w:val="0"/>
      <w:divBdr>
        <w:top w:val="none" w:sz="0" w:space="0" w:color="auto"/>
        <w:left w:val="none" w:sz="0" w:space="0" w:color="auto"/>
        <w:bottom w:val="none" w:sz="0" w:space="0" w:color="auto"/>
        <w:right w:val="none" w:sz="0" w:space="0" w:color="auto"/>
      </w:divBdr>
    </w:div>
    <w:div w:id="1714386601">
      <w:bodyDiv w:val="1"/>
      <w:marLeft w:val="0"/>
      <w:marRight w:val="0"/>
      <w:marTop w:val="0"/>
      <w:marBottom w:val="0"/>
      <w:divBdr>
        <w:top w:val="none" w:sz="0" w:space="0" w:color="auto"/>
        <w:left w:val="none" w:sz="0" w:space="0" w:color="auto"/>
        <w:bottom w:val="none" w:sz="0" w:space="0" w:color="auto"/>
        <w:right w:val="none" w:sz="0" w:space="0" w:color="auto"/>
      </w:divBdr>
    </w:div>
    <w:div w:id="1745488829">
      <w:bodyDiv w:val="1"/>
      <w:marLeft w:val="0"/>
      <w:marRight w:val="0"/>
      <w:marTop w:val="0"/>
      <w:marBottom w:val="0"/>
      <w:divBdr>
        <w:top w:val="none" w:sz="0" w:space="0" w:color="auto"/>
        <w:left w:val="none" w:sz="0" w:space="0" w:color="auto"/>
        <w:bottom w:val="none" w:sz="0" w:space="0" w:color="auto"/>
        <w:right w:val="none" w:sz="0" w:space="0" w:color="auto"/>
      </w:divBdr>
    </w:div>
    <w:div w:id="1771855274">
      <w:bodyDiv w:val="1"/>
      <w:marLeft w:val="0"/>
      <w:marRight w:val="0"/>
      <w:marTop w:val="0"/>
      <w:marBottom w:val="0"/>
      <w:divBdr>
        <w:top w:val="none" w:sz="0" w:space="0" w:color="auto"/>
        <w:left w:val="none" w:sz="0" w:space="0" w:color="auto"/>
        <w:bottom w:val="none" w:sz="0" w:space="0" w:color="auto"/>
        <w:right w:val="none" w:sz="0" w:space="0" w:color="auto"/>
      </w:divBdr>
    </w:div>
    <w:div w:id="1840535487">
      <w:bodyDiv w:val="1"/>
      <w:marLeft w:val="0"/>
      <w:marRight w:val="0"/>
      <w:marTop w:val="0"/>
      <w:marBottom w:val="0"/>
      <w:divBdr>
        <w:top w:val="none" w:sz="0" w:space="0" w:color="auto"/>
        <w:left w:val="none" w:sz="0" w:space="0" w:color="auto"/>
        <w:bottom w:val="none" w:sz="0" w:space="0" w:color="auto"/>
        <w:right w:val="none" w:sz="0" w:space="0" w:color="auto"/>
      </w:divBdr>
    </w:div>
    <w:div w:id="1848399480">
      <w:bodyDiv w:val="1"/>
      <w:marLeft w:val="0"/>
      <w:marRight w:val="0"/>
      <w:marTop w:val="0"/>
      <w:marBottom w:val="0"/>
      <w:divBdr>
        <w:top w:val="none" w:sz="0" w:space="0" w:color="auto"/>
        <w:left w:val="none" w:sz="0" w:space="0" w:color="auto"/>
        <w:bottom w:val="none" w:sz="0" w:space="0" w:color="auto"/>
        <w:right w:val="none" w:sz="0" w:space="0" w:color="auto"/>
      </w:divBdr>
    </w:div>
    <w:div w:id="1903130902">
      <w:bodyDiv w:val="1"/>
      <w:marLeft w:val="0"/>
      <w:marRight w:val="0"/>
      <w:marTop w:val="0"/>
      <w:marBottom w:val="0"/>
      <w:divBdr>
        <w:top w:val="none" w:sz="0" w:space="0" w:color="auto"/>
        <w:left w:val="none" w:sz="0" w:space="0" w:color="auto"/>
        <w:bottom w:val="none" w:sz="0" w:space="0" w:color="auto"/>
        <w:right w:val="none" w:sz="0" w:space="0" w:color="auto"/>
      </w:divBdr>
    </w:div>
    <w:div w:id="1913470254">
      <w:bodyDiv w:val="1"/>
      <w:marLeft w:val="0"/>
      <w:marRight w:val="0"/>
      <w:marTop w:val="0"/>
      <w:marBottom w:val="0"/>
      <w:divBdr>
        <w:top w:val="none" w:sz="0" w:space="0" w:color="auto"/>
        <w:left w:val="none" w:sz="0" w:space="0" w:color="auto"/>
        <w:bottom w:val="none" w:sz="0" w:space="0" w:color="auto"/>
        <w:right w:val="none" w:sz="0" w:space="0" w:color="auto"/>
      </w:divBdr>
    </w:div>
    <w:div w:id="1956525428">
      <w:bodyDiv w:val="1"/>
      <w:marLeft w:val="0"/>
      <w:marRight w:val="0"/>
      <w:marTop w:val="0"/>
      <w:marBottom w:val="0"/>
      <w:divBdr>
        <w:top w:val="none" w:sz="0" w:space="0" w:color="auto"/>
        <w:left w:val="none" w:sz="0" w:space="0" w:color="auto"/>
        <w:bottom w:val="none" w:sz="0" w:space="0" w:color="auto"/>
        <w:right w:val="none" w:sz="0" w:space="0" w:color="auto"/>
      </w:divBdr>
    </w:div>
    <w:div w:id="1979414681">
      <w:bodyDiv w:val="1"/>
      <w:marLeft w:val="0"/>
      <w:marRight w:val="0"/>
      <w:marTop w:val="0"/>
      <w:marBottom w:val="0"/>
      <w:divBdr>
        <w:top w:val="none" w:sz="0" w:space="0" w:color="auto"/>
        <w:left w:val="none" w:sz="0" w:space="0" w:color="auto"/>
        <w:bottom w:val="none" w:sz="0" w:space="0" w:color="auto"/>
        <w:right w:val="none" w:sz="0" w:space="0" w:color="auto"/>
      </w:divBdr>
    </w:div>
    <w:div w:id="2093306795">
      <w:bodyDiv w:val="1"/>
      <w:marLeft w:val="0"/>
      <w:marRight w:val="0"/>
      <w:marTop w:val="0"/>
      <w:marBottom w:val="0"/>
      <w:divBdr>
        <w:top w:val="none" w:sz="0" w:space="0" w:color="auto"/>
        <w:left w:val="none" w:sz="0" w:space="0" w:color="auto"/>
        <w:bottom w:val="none" w:sz="0" w:space="0" w:color="auto"/>
        <w:right w:val="none" w:sz="0" w:space="0" w:color="auto"/>
      </w:divBdr>
    </w:div>
    <w:div w:id="210733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9" Type="http://schemas.openxmlformats.org/officeDocument/2006/relationships/customXml" Target="../customXml/item2.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oleObject" Target="embeddings/oleObject6.bin"/><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oleObject" Target="embeddings/oleObject7.bin"/><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2" ma:contentTypeDescription="Create a new document." ma:contentTypeScope="" ma:versionID="b756b17bb83463000463fc8540eb6c53">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70487509b9772555e1a6232d29dcb754"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F3F23-4844-45CE-90E9-609EC9FD1B0F}">
  <ds:schemaRefs>
    <ds:schemaRef ds:uri="http://schemas.openxmlformats.org/officeDocument/2006/bibliography"/>
  </ds:schemaRefs>
</ds:datastoreItem>
</file>

<file path=customXml/itemProps2.xml><?xml version="1.0" encoding="utf-8"?>
<ds:datastoreItem xmlns:ds="http://schemas.openxmlformats.org/officeDocument/2006/customXml" ds:itemID="{007B0528-0E96-476F-B62A-6B375FEACB07}"/>
</file>

<file path=customXml/itemProps3.xml><?xml version="1.0" encoding="utf-8"?>
<ds:datastoreItem xmlns:ds="http://schemas.openxmlformats.org/officeDocument/2006/customXml" ds:itemID="{DA3B89D2-3A37-47C4-B080-A0BD345CCB23}"/>
</file>

<file path=customXml/itemProps4.xml><?xml version="1.0" encoding="utf-8"?>
<ds:datastoreItem xmlns:ds="http://schemas.openxmlformats.org/officeDocument/2006/customXml" ds:itemID="{838C389E-8E23-4005-A023-BA2C694E36C7}"/>
</file>

<file path=docProps/app.xml><?xml version="1.0" encoding="utf-8"?>
<Properties xmlns="http://schemas.openxmlformats.org/officeDocument/2006/extended-properties" xmlns:vt="http://schemas.openxmlformats.org/officeDocument/2006/docPropsVTypes">
  <Template>Normal</Template>
  <TotalTime>22</TotalTime>
  <Pages>12</Pages>
  <Words>4074</Words>
  <Characters>23227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Outwood Grange Academy</Company>
  <LinksUpToDate>false</LinksUpToDate>
  <CharactersWithSpaces>27247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Dwyer</dc:creator>
  <cp:keywords/>
  <dc:description/>
  <cp:lastModifiedBy>Nathan Dwyer</cp:lastModifiedBy>
  <cp:revision>7</cp:revision>
  <cp:lastPrinted>2015-06-29T11:02:00Z</cp:lastPrinted>
  <dcterms:created xsi:type="dcterms:W3CDTF">2019-08-23T13:36:00Z</dcterms:created>
  <dcterms:modified xsi:type="dcterms:W3CDTF">2019-09-02T14:48:00Z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