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FC16" w14:textId="3401F0A8" w:rsidR="002E0DC8" w:rsidRDefault="00C0087D" w:rsidP="002E0DC8">
      <w:pPr>
        <w:suppressLineNumbers/>
      </w:pPr>
      <w:r w:rsidRPr="004A5BE3">
        <w:rPr>
          <w:noProof/>
        </w:rPr>
        <mc:AlternateContent>
          <mc:Choice Requires="wps">
            <w:drawing>
              <wp:anchor distT="45720" distB="45720" distL="114300" distR="114300" simplePos="0" relativeHeight="251660288" behindDoc="0" locked="0" layoutInCell="1" allowOverlap="1" wp14:anchorId="6070DF42" wp14:editId="497A342C">
                <wp:simplePos x="0" y="0"/>
                <wp:positionH relativeFrom="margin">
                  <wp:align>center</wp:align>
                </wp:positionH>
                <wp:positionV relativeFrom="paragraph">
                  <wp:posOffset>11430</wp:posOffset>
                </wp:positionV>
                <wp:extent cx="5859780" cy="1371600"/>
                <wp:effectExtent l="0" t="0" r="2667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371600"/>
                        </a:xfrm>
                        <a:prstGeom prst="rect">
                          <a:avLst/>
                        </a:prstGeom>
                        <a:solidFill>
                          <a:srgbClr val="FFFFFF"/>
                        </a:solidFill>
                        <a:ln w="9525">
                          <a:solidFill>
                            <a:schemeClr val="bg1"/>
                          </a:solidFill>
                          <a:miter lim="800000"/>
                          <a:headEnd/>
                          <a:tailEnd/>
                        </a:ln>
                      </wps:spPr>
                      <wps:txbx>
                        <w:txbxContent>
                          <w:p w14:paraId="3C450087" w14:textId="395AE287" w:rsidR="002E0DC8" w:rsidRPr="00431747" w:rsidRDefault="005539EF" w:rsidP="002E0DC8">
                            <w:pPr>
                              <w:rPr>
                                <w:sz w:val="180"/>
                                <w:szCs w:val="180"/>
                              </w:rPr>
                            </w:pPr>
                            <w:r>
                              <w:rPr>
                                <w:sz w:val="180"/>
                                <w:szCs w:val="180"/>
                              </w:rPr>
                              <w:t>Capacitance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0DF42" id="_x0000_t202" coordsize="21600,21600" o:spt="202" path="m,l,21600r21600,l21600,xe">
                <v:stroke joinstyle="miter"/>
                <v:path gradientshapeok="t" o:connecttype="rect"/>
              </v:shapetype>
              <v:shape id="Text Box 2" o:spid="_x0000_s1026" type="#_x0000_t202" style="position:absolute;margin-left:0;margin-top:.9pt;width:461.4pt;height:108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" strokecolor="white [3212]">
                <v:textbox>
                  <w:txbxContent>
                    <w:p w14:paraId="3C450087" w14:textId="395AE287" w:rsidR="002E0DC8" w:rsidRPr="00431747" w:rsidRDefault="005539EF" w:rsidP="002E0DC8">
                      <w:pPr>
                        <w:rPr>
                          <w:sz w:val="180"/>
                          <w:szCs w:val="180"/>
                        </w:rPr>
                      </w:pPr>
                      <w:r>
                        <w:rPr>
                          <w:sz w:val="180"/>
                          <w:szCs w:val="180"/>
                        </w:rPr>
                        <w:t>Capacitance</w:t>
                      </w:r>
                    </w:p>
                  </w:txbxContent>
                </v:textbox>
                <w10:wrap type="square" anchorx="margin"/>
              </v:shape>
            </w:pict>
          </mc:Fallback>
        </mc:AlternateContent>
      </w:r>
      <w:r>
        <w:rPr>
          <w:noProof/>
        </w:rPr>
        <w:drawing>
          <wp:anchor distT="0" distB="0" distL="114300" distR="114300" simplePos="0" relativeHeight="251760640" behindDoc="1" locked="0" layoutInCell="1" allowOverlap="1" wp14:anchorId="065621B0" wp14:editId="26839973">
            <wp:simplePos x="0" y="0"/>
            <wp:positionH relativeFrom="margin">
              <wp:align>center</wp:align>
            </wp:positionH>
            <wp:positionV relativeFrom="paragraph">
              <wp:posOffset>2444584</wp:posOffset>
            </wp:positionV>
            <wp:extent cx="4874260" cy="4874260"/>
            <wp:effectExtent l="0" t="0" r="0" b="0"/>
            <wp:wrapTight wrapText="bothSides">
              <wp:wrapPolygon edited="0">
                <wp:start x="9961" y="84"/>
                <wp:lineTo x="8357" y="338"/>
                <wp:lineTo x="5487" y="1182"/>
                <wp:lineTo x="5318" y="2026"/>
                <wp:lineTo x="5318" y="9708"/>
                <wp:lineTo x="5825" y="11059"/>
                <wp:lineTo x="5318" y="11987"/>
                <wp:lineTo x="5234" y="12747"/>
                <wp:lineTo x="6078" y="13760"/>
                <wp:lineTo x="7513" y="15111"/>
                <wp:lineTo x="7598" y="21442"/>
                <wp:lineTo x="14014" y="21442"/>
                <wp:lineTo x="14098" y="15111"/>
                <wp:lineTo x="15280" y="13760"/>
                <wp:lineTo x="15618" y="13760"/>
                <wp:lineTo x="16377" y="12747"/>
                <wp:lineTo x="16462" y="12410"/>
                <wp:lineTo x="16208" y="11819"/>
                <wp:lineTo x="15786" y="11059"/>
                <wp:lineTo x="16293" y="9708"/>
                <wp:lineTo x="16377" y="4305"/>
                <wp:lineTo x="16208" y="1182"/>
                <wp:lineTo x="13254" y="338"/>
                <wp:lineTo x="11650" y="84"/>
                <wp:lineTo x="9961" y="84"/>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4260" cy="487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53F" w:rsidRPr="004A5BE3">
        <w:rPr>
          <w:noProof/>
        </w:rPr>
        <mc:AlternateContent>
          <mc:Choice Requires="wps">
            <w:drawing>
              <wp:anchor distT="45720" distB="45720" distL="114300" distR="114300" simplePos="0" relativeHeight="251659264" behindDoc="0" locked="0" layoutInCell="1" allowOverlap="1" wp14:anchorId="01659F7D" wp14:editId="33AFC8C8">
                <wp:simplePos x="0" y="0"/>
                <wp:positionH relativeFrom="margin">
                  <wp:align>left</wp:align>
                </wp:positionH>
                <wp:positionV relativeFrom="paragraph">
                  <wp:posOffset>8301990</wp:posOffset>
                </wp:positionV>
                <wp:extent cx="6623050" cy="1127760"/>
                <wp:effectExtent l="0" t="0" r="2540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127760"/>
                        </a:xfrm>
                        <a:prstGeom prst="rect">
                          <a:avLst/>
                        </a:prstGeom>
                        <a:solidFill>
                          <a:srgbClr val="FFFFFF"/>
                        </a:solidFill>
                        <a:ln w="9525">
                          <a:solidFill>
                            <a:srgbClr val="000000"/>
                          </a:solidFill>
                          <a:miter lim="800000"/>
                          <a:headEnd/>
                          <a:tailEnd/>
                        </a:ln>
                      </wps:spPr>
                      <wps:txbx>
                        <w:txbxContent>
                          <w:p w14:paraId="603ED279" w14:textId="77777777" w:rsidR="002E0DC8" w:rsidRPr="00431747" w:rsidRDefault="002E0DC8" w:rsidP="002E0DC8">
                            <w:pPr>
                              <w:rPr>
                                <w:sz w:val="52"/>
                                <w:szCs w:val="52"/>
                              </w:rPr>
                            </w:pPr>
                            <w:r w:rsidRPr="00431747">
                              <w:rPr>
                                <w:sz w:val="52"/>
                                <w:szCs w:val="52"/>
                              </w:rPr>
                              <w:t>Name</w:t>
                            </w:r>
                            <w:r>
                              <w:rPr>
                                <w:sz w:val="52"/>
                                <w:szCs w:val="52"/>
                              </w:rPr>
                              <w:t xml:space="preserve"> </w:t>
                            </w:r>
                            <w:r>
                              <w:rPr>
                                <w:sz w:val="52"/>
                                <w:szCs w:val="52"/>
                              </w:rPr>
                              <w:tab/>
                            </w:r>
                            <w:r>
                              <w:rPr>
                                <w:sz w:val="52"/>
                                <w:szCs w:val="52"/>
                              </w:rPr>
                              <w:tab/>
                              <w:t>______________________________</w:t>
                            </w:r>
                          </w:p>
                          <w:p w14:paraId="651D42B9" w14:textId="77777777" w:rsidR="002E0DC8" w:rsidRPr="00431747" w:rsidRDefault="002E0DC8" w:rsidP="002E0DC8">
                            <w:pPr>
                              <w:rPr>
                                <w:sz w:val="52"/>
                                <w:szCs w:val="52"/>
                              </w:rPr>
                            </w:pPr>
                            <w:r w:rsidRPr="00431747">
                              <w:rPr>
                                <w:sz w:val="52"/>
                                <w:szCs w:val="52"/>
                              </w:rPr>
                              <w:t>Teacher</w:t>
                            </w:r>
                            <w:r>
                              <w:rPr>
                                <w:sz w:val="52"/>
                                <w:szCs w:val="52"/>
                              </w:rPr>
                              <w:t xml:space="preserve"> </w:t>
                            </w:r>
                            <w:r>
                              <w:rPr>
                                <w:sz w:val="52"/>
                                <w:szCs w:val="52"/>
                              </w:rPr>
                              <w:tab/>
                              <w:t>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59F7D" id="_x0000_s1027" type="#_x0000_t202" style="position:absolute;margin-left:0;margin-top:653.7pt;width:521.5pt;height:88.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">
                <v:textbox>
                  <w:txbxContent>
                    <w:p w14:paraId="603ED279" w14:textId="77777777" w:rsidR="002E0DC8" w:rsidRPr="00431747" w:rsidRDefault="002E0DC8" w:rsidP="002E0DC8">
                      <w:pPr>
                        <w:rPr>
                          <w:sz w:val="52"/>
                          <w:szCs w:val="52"/>
                        </w:rPr>
                      </w:pPr>
                      <w:r w:rsidRPr="00431747">
                        <w:rPr>
                          <w:sz w:val="52"/>
                          <w:szCs w:val="52"/>
                        </w:rPr>
                        <w:t>Name</w:t>
                      </w:r>
                      <w:r>
                        <w:rPr>
                          <w:sz w:val="52"/>
                          <w:szCs w:val="52"/>
                        </w:rPr>
                        <w:t xml:space="preserve"> </w:t>
                      </w:r>
                      <w:r>
                        <w:rPr>
                          <w:sz w:val="52"/>
                          <w:szCs w:val="52"/>
                        </w:rPr>
                        <w:tab/>
                      </w:r>
                      <w:r>
                        <w:rPr>
                          <w:sz w:val="52"/>
                          <w:szCs w:val="52"/>
                        </w:rPr>
                        <w:tab/>
                        <w:t>______________________________</w:t>
                      </w:r>
                    </w:p>
                    <w:p w14:paraId="651D42B9" w14:textId="77777777" w:rsidR="002E0DC8" w:rsidRPr="00431747" w:rsidRDefault="002E0DC8" w:rsidP="002E0DC8">
                      <w:pPr>
                        <w:rPr>
                          <w:sz w:val="52"/>
                          <w:szCs w:val="52"/>
                        </w:rPr>
                      </w:pPr>
                      <w:r w:rsidRPr="00431747">
                        <w:rPr>
                          <w:sz w:val="52"/>
                          <w:szCs w:val="52"/>
                        </w:rPr>
                        <w:t>Teacher</w:t>
                      </w:r>
                      <w:r>
                        <w:rPr>
                          <w:sz w:val="52"/>
                          <w:szCs w:val="52"/>
                        </w:rPr>
                        <w:t xml:space="preserve"> </w:t>
                      </w:r>
                      <w:r>
                        <w:rPr>
                          <w:sz w:val="52"/>
                          <w:szCs w:val="52"/>
                        </w:rPr>
                        <w:tab/>
                        <w:t>______________________________</w:t>
                      </w:r>
                    </w:p>
                  </w:txbxContent>
                </v:textbox>
                <w10:wrap type="square" anchorx="margin"/>
              </v:shape>
            </w:pict>
          </mc:Fallback>
        </mc:AlternateContent>
      </w:r>
      <w:bookmarkStart w:id="0" w:name="_Hlk38485930"/>
      <w:bookmarkEnd w:id="0"/>
      <w:sdt>
        <w:sdtPr>
          <w:id w:val="2028594432"/>
          <w:docPartObj>
            <w:docPartGallery w:val="Cover Pages"/>
            <w:docPartUnique/>
          </w:docPartObj>
        </w:sdtPr>
        <w:sdtEndPr/>
        <w:sdtContent>
          <w:r w:rsidR="002E0DC8">
            <w:br w:type="page"/>
          </w:r>
        </w:sdtContent>
      </w:sdt>
    </w:p>
    <w:p w14:paraId="10A9A7F6" w14:textId="59C1B23A" w:rsidR="00C106AC" w:rsidRPr="0075087F" w:rsidRDefault="0082375B" w:rsidP="00DF41BA">
      <w:pPr>
        <w:pStyle w:val="Heading1"/>
        <w:spacing w:line="240" w:lineRule="auto"/>
        <w:rPr>
          <w:rFonts w:asciiTheme="majorHAnsi" w:hAnsiTheme="majorHAnsi" w:cstheme="majorHAnsi"/>
          <w:bCs/>
          <w:i/>
          <w:iCs/>
          <w:sz w:val="22"/>
        </w:rPr>
      </w:pPr>
      <w:r w:rsidRPr="00381CC9">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661312" behindDoc="0" locked="0" layoutInCell="1" allowOverlap="1" wp14:anchorId="4CABFB6B" wp14:editId="6D750CC3">
                <wp:simplePos x="0" y="0"/>
                <wp:positionH relativeFrom="margin">
                  <wp:posOffset>16510</wp:posOffset>
                </wp:positionH>
                <wp:positionV relativeFrom="paragraph">
                  <wp:posOffset>303</wp:posOffset>
                </wp:positionV>
                <wp:extent cx="6615430" cy="525145"/>
                <wp:effectExtent l="0" t="0" r="13970" b="273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240CE01E" w14:textId="4DF7ECC0" w:rsidR="002E0DC8" w:rsidRPr="00431747" w:rsidRDefault="00604718" w:rsidP="002E0DC8">
                            <w:pPr>
                              <w:jc w:val="center"/>
                              <w:rPr>
                                <w:sz w:val="52"/>
                                <w:szCs w:val="52"/>
                              </w:rPr>
                            </w:pPr>
                            <w:r>
                              <w:rPr>
                                <w:sz w:val="52"/>
                                <w:szCs w:val="52"/>
                              </w:rPr>
                              <w:t>Capacitors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BFB6B" id="_x0000_s1028" type="#_x0000_t202" style="position:absolute;margin-left:1.3pt;margin-top:0;width:520.9pt;height:41.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">
                <v:textbox>
                  <w:txbxContent>
                    <w:p w14:paraId="240CE01E" w14:textId="4DF7ECC0" w:rsidR="002E0DC8" w:rsidRPr="00431747" w:rsidRDefault="00604718" w:rsidP="002E0DC8">
                      <w:pPr>
                        <w:jc w:val="center"/>
                        <w:rPr>
                          <w:sz w:val="52"/>
                          <w:szCs w:val="52"/>
                        </w:rPr>
                      </w:pPr>
                      <w:r>
                        <w:rPr>
                          <w:sz w:val="52"/>
                          <w:szCs w:val="52"/>
                        </w:rPr>
                        <w:t>Capacitors</w:t>
                      </w:r>
                    </w:p>
                  </w:txbxContent>
                </v:textbox>
                <w10:wrap type="square" anchorx="margin"/>
              </v:shape>
            </w:pict>
          </mc:Fallback>
        </mc:AlternateContent>
      </w:r>
      <w:r w:rsidR="00CD5D6E" w:rsidRPr="00381CC9">
        <w:rPr>
          <w:rFonts w:asciiTheme="majorHAnsi" w:hAnsiTheme="majorHAnsi" w:cstheme="majorHAnsi"/>
          <w:b w:val="0"/>
          <w:sz w:val="28"/>
          <w:szCs w:val="28"/>
        </w:rPr>
        <w:t xml:space="preserve"> </w:t>
      </w:r>
    </w:p>
    <w:p w14:paraId="71441A04" w14:textId="45A29CC9" w:rsidR="00DF41BA" w:rsidRPr="0075087F" w:rsidRDefault="00DF41BA" w:rsidP="00DF41BA">
      <w:pPr>
        <w:pStyle w:val="Heading1"/>
        <w:spacing w:line="240" w:lineRule="auto"/>
        <w:rPr>
          <w:rFonts w:asciiTheme="majorHAnsi" w:hAnsiTheme="majorHAnsi" w:cstheme="majorHAnsi"/>
          <w:bCs/>
          <w:i/>
          <w:iCs/>
          <w:sz w:val="28"/>
          <w:szCs w:val="28"/>
        </w:rPr>
      </w:pPr>
      <w:r w:rsidRPr="0075087F">
        <w:rPr>
          <w:rFonts w:asciiTheme="majorHAnsi" w:hAnsiTheme="majorHAnsi" w:cstheme="majorHAnsi"/>
          <w:bCs/>
          <w:i/>
          <w:iCs/>
          <w:noProof/>
        </w:rPr>
        <w:drawing>
          <wp:anchor distT="0" distB="0" distL="114300" distR="114300" simplePos="0" relativeHeight="251762688" behindDoc="1" locked="0" layoutInCell="1" allowOverlap="1" wp14:anchorId="4E9E8A33" wp14:editId="69643DC5">
            <wp:simplePos x="0" y="0"/>
            <wp:positionH relativeFrom="column">
              <wp:posOffset>5913120</wp:posOffset>
            </wp:positionH>
            <wp:positionV relativeFrom="paragraph">
              <wp:posOffset>41275</wp:posOffset>
            </wp:positionV>
            <wp:extent cx="888365" cy="491490"/>
            <wp:effectExtent l="0" t="0" r="6985" b="3810"/>
            <wp:wrapTight wrapText="bothSides">
              <wp:wrapPolygon edited="0">
                <wp:start x="0" y="0"/>
                <wp:lineTo x="0" y="20930"/>
                <wp:lineTo x="21307" y="20930"/>
                <wp:lineTo x="21307"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365"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87F">
        <w:rPr>
          <w:rFonts w:asciiTheme="majorHAnsi" w:hAnsiTheme="majorHAnsi" w:cstheme="majorHAnsi"/>
          <w:bCs/>
          <w:i/>
          <w:iCs/>
          <w:sz w:val="28"/>
          <w:szCs w:val="28"/>
        </w:rPr>
        <w:t>Capacitors</w:t>
      </w:r>
    </w:p>
    <w:p w14:paraId="5CA6F9AC"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 xml:space="preserve">A capacitor is an electronic component that can store electrical charge and then release it. </w:t>
      </w:r>
    </w:p>
    <w:p w14:paraId="0CC51CD2" w14:textId="77777777" w:rsidR="00DF41BA" w:rsidRPr="0075087F" w:rsidRDefault="00DF41BA" w:rsidP="00DF41BA">
      <w:pPr>
        <w:spacing w:after="0" w:line="240" w:lineRule="auto"/>
        <w:ind w:left="426"/>
        <w:rPr>
          <w:rFonts w:asciiTheme="majorHAnsi" w:hAnsiTheme="majorHAnsi" w:cstheme="majorHAnsi"/>
          <w:color w:val="FF0000"/>
        </w:rPr>
      </w:pPr>
      <w:r w:rsidRPr="0075087F">
        <w:rPr>
          <w:rFonts w:asciiTheme="majorHAnsi" w:hAnsiTheme="majorHAnsi" w:cstheme="majorHAnsi"/>
        </w:rPr>
        <w:t xml:space="preserve">It is made of two conducting plates separated by an insulator. </w:t>
      </w:r>
    </w:p>
    <w:p w14:paraId="00EF55E5"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The charge that is stored by the capacitor is due to the potential difference across. We can write this as:</w:t>
      </w:r>
    </w:p>
    <w:p w14:paraId="78BEEF1B" w14:textId="77777777" w:rsidR="00DF41BA" w:rsidRPr="0075087F" w:rsidRDefault="00DF41BA" w:rsidP="00DF41BA">
      <w:pPr>
        <w:spacing w:after="0" w:line="240" w:lineRule="auto"/>
        <w:ind w:left="426"/>
        <w:jc w:val="center"/>
        <w:rPr>
          <w:rFonts w:asciiTheme="majorHAnsi" w:hAnsiTheme="majorHAnsi" w:cstheme="majorHAnsi"/>
        </w:rPr>
      </w:pPr>
      <w:r w:rsidRPr="0075087F">
        <w:rPr>
          <w:rFonts w:asciiTheme="majorHAnsi" w:hAnsiTheme="majorHAnsi" w:cstheme="majorHAnsi"/>
          <w:i/>
        </w:rPr>
        <w:t>Q</w:t>
      </w:r>
      <w:r w:rsidRPr="0075087F">
        <w:rPr>
          <w:rFonts w:asciiTheme="majorHAnsi" w:hAnsiTheme="majorHAnsi" w:cstheme="majorHAnsi"/>
        </w:rPr>
        <w:t xml:space="preserve"> </w:t>
      </w:r>
      <w:r w:rsidRPr="0075087F">
        <w:rPr>
          <w:rFonts w:asciiTheme="majorHAnsi" w:hAnsiTheme="majorHAnsi" w:cstheme="majorHAnsi"/>
          <w:position w:val="-4"/>
        </w:rPr>
        <w:object w:dxaOrig="240" w:dyaOrig="200" w14:anchorId="08EF7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0pt" o:ole="">
            <v:imagedata r:id="rId10" o:title=""/>
          </v:shape>
          <o:OLEObject Type="Embed" ProgID="Equation.3" ShapeID="_x0000_i1025" DrawAspect="Content" ObjectID="_1650230650" r:id="rId11"/>
        </w:object>
      </w:r>
      <w:r w:rsidRPr="0075087F">
        <w:rPr>
          <w:rFonts w:asciiTheme="majorHAnsi" w:hAnsiTheme="majorHAnsi" w:cstheme="majorHAnsi"/>
        </w:rPr>
        <w:t xml:space="preserve"> </w:t>
      </w:r>
      <w:r w:rsidRPr="0075087F">
        <w:rPr>
          <w:rFonts w:asciiTheme="majorHAnsi" w:hAnsiTheme="majorHAnsi" w:cstheme="majorHAnsi"/>
          <w:i/>
        </w:rPr>
        <w:t>V</w:t>
      </w:r>
      <w:r w:rsidRPr="0075087F">
        <w:rPr>
          <w:rFonts w:asciiTheme="majorHAnsi" w:hAnsiTheme="majorHAnsi" w:cstheme="majorHAnsi"/>
        </w:rPr>
        <w:t xml:space="preserve">        or        </w:t>
      </w:r>
      <w:r w:rsidRPr="0075087F">
        <w:rPr>
          <w:rFonts w:asciiTheme="majorHAnsi" w:hAnsiTheme="majorHAnsi" w:cstheme="majorHAnsi"/>
          <w:i/>
        </w:rPr>
        <w:t xml:space="preserve">Q </w:t>
      </w:r>
      <w:r w:rsidRPr="0075087F">
        <w:rPr>
          <w:rFonts w:asciiTheme="majorHAnsi" w:hAnsiTheme="majorHAnsi" w:cstheme="majorHAnsi"/>
        </w:rPr>
        <w:t>=</w:t>
      </w:r>
      <w:r w:rsidRPr="0075087F">
        <w:rPr>
          <w:rFonts w:asciiTheme="majorHAnsi" w:hAnsiTheme="majorHAnsi" w:cstheme="majorHAnsi"/>
          <w:i/>
        </w:rPr>
        <w:t xml:space="preserve"> kV</w:t>
      </w:r>
    </w:p>
    <w:p w14:paraId="4FE7D280"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i/>
        </w:rPr>
        <w:t>k</w:t>
      </w:r>
      <w:r w:rsidRPr="0075087F">
        <w:rPr>
          <w:rFonts w:asciiTheme="majorHAnsi" w:hAnsiTheme="majorHAnsi" w:cstheme="majorHAnsi"/>
        </w:rPr>
        <w:t xml:space="preserve"> is a constant specific to the capacitor, this is called the capacitance and is represented by the symbol </w:t>
      </w:r>
      <w:r w:rsidRPr="0075087F">
        <w:rPr>
          <w:rFonts w:asciiTheme="majorHAnsi" w:hAnsiTheme="majorHAnsi" w:cstheme="majorHAnsi"/>
          <w:i/>
        </w:rPr>
        <w:t>C</w:t>
      </w:r>
    </w:p>
    <w:p w14:paraId="0B8348E7" w14:textId="77777777" w:rsidR="00DF41BA" w:rsidRPr="0075087F" w:rsidRDefault="00DF41BA" w:rsidP="00DF41BA">
      <w:pPr>
        <w:spacing w:before="60" w:after="0" w:line="240" w:lineRule="auto"/>
        <w:ind w:left="425"/>
        <w:jc w:val="center"/>
        <w:rPr>
          <w:rFonts w:asciiTheme="majorHAnsi" w:hAnsiTheme="majorHAnsi" w:cstheme="majorHAnsi"/>
        </w:rPr>
      </w:pPr>
      <w:r w:rsidRPr="0075087F">
        <w:rPr>
          <w:rFonts w:asciiTheme="majorHAnsi" w:hAnsiTheme="majorHAnsi" w:cstheme="majorHAnsi"/>
          <w:position w:val="-10"/>
        </w:rPr>
        <w:object w:dxaOrig="820" w:dyaOrig="320" w14:anchorId="64B9A8FE">
          <v:shape id="_x0000_i1026" type="#_x0000_t75" style="width:40.7pt;height:15.6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3" ShapeID="_x0000_i1026" DrawAspect="Content" ObjectID="_1650230651" r:id="rId13"/>
        </w:object>
      </w:r>
    </w:p>
    <w:p w14:paraId="46907593" w14:textId="77777777" w:rsidR="00DF41BA" w:rsidRPr="0075087F" w:rsidRDefault="00DF41BA" w:rsidP="00DF41BA">
      <w:pPr>
        <w:spacing w:after="0" w:line="240" w:lineRule="auto"/>
        <w:jc w:val="right"/>
        <w:rPr>
          <w:rFonts w:asciiTheme="majorHAnsi" w:hAnsiTheme="majorHAnsi" w:cstheme="majorHAnsi"/>
          <w:b/>
        </w:rPr>
      </w:pPr>
      <w:r w:rsidRPr="0075087F">
        <w:rPr>
          <w:rFonts w:asciiTheme="majorHAnsi" w:hAnsiTheme="majorHAnsi" w:cstheme="majorHAnsi"/>
          <w:b/>
        </w:rPr>
        <w:t>Capacitance is measured in Farads, F</w:t>
      </w:r>
    </w:p>
    <w:p w14:paraId="2EFB4FF6" w14:textId="77777777" w:rsidR="00DF41BA" w:rsidRPr="0075087F" w:rsidRDefault="00DF41BA" w:rsidP="00DF41BA">
      <w:pPr>
        <w:spacing w:after="0" w:line="240" w:lineRule="auto"/>
        <w:jc w:val="right"/>
        <w:rPr>
          <w:rFonts w:asciiTheme="majorHAnsi" w:hAnsiTheme="majorHAnsi" w:cstheme="majorHAnsi"/>
          <w:b/>
        </w:rPr>
      </w:pPr>
      <w:r w:rsidRPr="0075087F">
        <w:rPr>
          <w:rFonts w:asciiTheme="majorHAnsi" w:hAnsiTheme="majorHAnsi" w:cstheme="majorHAnsi"/>
          <w:b/>
        </w:rPr>
        <w:t>Charge is measured in Coulombs, C</w:t>
      </w:r>
    </w:p>
    <w:p w14:paraId="7A3755BF"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 xml:space="preserve">We can rearrange the equation into </w:t>
      </w:r>
      <w:r w:rsidRPr="0075087F">
        <w:rPr>
          <w:rFonts w:asciiTheme="majorHAnsi" w:hAnsiTheme="majorHAnsi" w:cstheme="majorHAnsi"/>
          <w:i/>
        </w:rPr>
        <w:t xml:space="preserve">C </w:t>
      </w:r>
      <w:r w:rsidRPr="0075087F">
        <w:rPr>
          <w:rFonts w:asciiTheme="majorHAnsi" w:hAnsiTheme="majorHAnsi" w:cstheme="majorHAnsi"/>
        </w:rPr>
        <w:t xml:space="preserve">= </w:t>
      </w:r>
      <w:r w:rsidRPr="0075087F">
        <w:rPr>
          <w:rFonts w:asciiTheme="majorHAnsi" w:hAnsiTheme="majorHAnsi" w:cstheme="majorHAnsi"/>
          <w:i/>
        </w:rPr>
        <w:t xml:space="preserve">Q </w:t>
      </w:r>
      <w:r w:rsidRPr="0075087F">
        <w:rPr>
          <w:rFonts w:asciiTheme="majorHAnsi" w:hAnsiTheme="majorHAnsi" w:cstheme="majorHAnsi"/>
        </w:rPr>
        <w:t xml:space="preserve">/ </w:t>
      </w:r>
      <w:r w:rsidRPr="0075087F">
        <w:rPr>
          <w:rFonts w:asciiTheme="majorHAnsi" w:hAnsiTheme="majorHAnsi" w:cstheme="majorHAnsi"/>
          <w:i/>
        </w:rPr>
        <w:t>V</w:t>
      </w:r>
      <w:r w:rsidRPr="0075087F">
        <w:rPr>
          <w:rFonts w:asciiTheme="majorHAnsi" w:hAnsiTheme="majorHAnsi" w:cstheme="majorHAnsi"/>
        </w:rPr>
        <w:t xml:space="preserve"> and from this we can see that capacitance is a measure of the charge stored per volt of potential difference. 1 Farad means 1 Coulomb of charge is stored per Volt.</w:t>
      </w:r>
    </w:p>
    <w:p w14:paraId="37E1883C" w14:textId="77777777" w:rsidR="00DF41BA" w:rsidRPr="0075087F" w:rsidRDefault="00DF41BA" w:rsidP="00DF41BA">
      <w:pPr>
        <w:spacing w:after="0" w:line="240" w:lineRule="auto"/>
        <w:rPr>
          <w:rFonts w:asciiTheme="majorHAnsi" w:hAnsiTheme="majorHAnsi" w:cstheme="majorHAnsi"/>
        </w:rPr>
      </w:pPr>
    </w:p>
    <w:p w14:paraId="62342569" w14:textId="77777777" w:rsidR="00DF41BA" w:rsidRPr="0075087F" w:rsidRDefault="00DF41BA" w:rsidP="00DF41BA">
      <w:pPr>
        <w:spacing w:after="0" w:line="240" w:lineRule="auto"/>
        <w:rPr>
          <w:rFonts w:asciiTheme="majorHAnsi" w:hAnsiTheme="majorHAnsi" w:cstheme="majorHAnsi"/>
          <w:b/>
          <w:i/>
          <w:sz w:val="28"/>
          <w:szCs w:val="28"/>
        </w:rPr>
      </w:pPr>
      <w:r w:rsidRPr="0075087F">
        <w:rPr>
          <w:rFonts w:asciiTheme="majorHAnsi" w:hAnsiTheme="majorHAnsi" w:cstheme="majorHAnsi"/>
          <w:b/>
          <w:i/>
          <w:sz w:val="28"/>
          <w:szCs w:val="28"/>
        </w:rPr>
        <w:t>Parallel-plate capacitor</w:t>
      </w:r>
    </w:p>
    <w:p w14:paraId="058C0F28" w14:textId="77777777" w:rsidR="00DF41BA" w:rsidRPr="0075087F" w:rsidRDefault="00DF41BA" w:rsidP="00DF41BA">
      <w:pPr>
        <w:spacing w:after="0" w:line="240" w:lineRule="auto"/>
        <w:rPr>
          <w:rFonts w:asciiTheme="majorHAnsi" w:hAnsiTheme="majorHAnsi" w:cstheme="majorHAnsi"/>
        </w:rPr>
      </w:pPr>
      <w:r w:rsidRPr="0075087F">
        <w:rPr>
          <w:rFonts w:asciiTheme="majorHAnsi" w:hAnsiTheme="majorHAnsi" w:cstheme="majorHAnsi"/>
        </w:rPr>
        <w:t>For a parallel-plate capacitor with dielectric filling the space between its plates the capacitance can be written as:</w:t>
      </w:r>
    </w:p>
    <w:p w14:paraId="692E151F" w14:textId="75A35A36" w:rsidR="00DF41BA" w:rsidRPr="0075087F" w:rsidRDefault="00DF41BA" w:rsidP="00DF41BA">
      <w:pPr>
        <w:spacing w:after="0" w:line="240" w:lineRule="auto"/>
        <w:jc w:val="center"/>
        <w:rPr>
          <w:rFonts w:asciiTheme="majorHAnsi" w:hAnsiTheme="majorHAnsi" w:cstheme="majorHAnsi"/>
          <w:sz w:val="36"/>
          <w:szCs w:val="36"/>
        </w:rPr>
      </w:pPr>
      <m:oMathPara>
        <m:oMathParaPr>
          <m:jc m:val="centerGroup"/>
        </m:oMathParaPr>
        <m:oMath>
          <m:r>
            <w:rPr>
              <w:rFonts w:ascii="Cambria Math" w:eastAsia="Times New Roman" w:hAnsi="Cambria Math" w:cstheme="majorHAnsi"/>
              <w:color w:val="C00000"/>
              <w:kern w:val="24"/>
              <w:sz w:val="36"/>
              <w:szCs w:val="36"/>
              <w:lang w:eastAsia="en-GB"/>
            </w:rPr>
            <m:t>C=</m:t>
          </m:r>
          <m:f>
            <m:fPr>
              <m:ctrlPr>
                <w:rPr>
                  <w:rFonts w:ascii="Cambria Math" w:eastAsia="Times New Roman" w:hAnsi="Cambria Math" w:cstheme="majorHAnsi"/>
                  <w:i/>
                  <w:iCs/>
                  <w:color w:val="C00000"/>
                  <w:kern w:val="24"/>
                  <w:sz w:val="36"/>
                  <w:szCs w:val="36"/>
                  <w:lang w:eastAsia="en-GB"/>
                </w:rPr>
              </m:ctrlPr>
            </m:fPr>
            <m:num>
              <m:r>
                <w:rPr>
                  <w:rFonts w:ascii="Cambria Math" w:eastAsia="Times New Roman" w:hAnsi="Cambria Math" w:cstheme="majorHAnsi"/>
                  <w:color w:val="C00000"/>
                  <w:kern w:val="24"/>
                  <w:sz w:val="36"/>
                  <w:szCs w:val="36"/>
                  <w:lang w:eastAsia="en-GB"/>
                </w:rPr>
                <m:t>A</m:t>
              </m:r>
              <m:sSub>
                <m:sSubPr>
                  <m:ctrlPr>
                    <w:rPr>
                      <w:rFonts w:ascii="Cambria Math" w:eastAsia="Times New Roman" w:hAnsi="Cambria Math" w:cstheme="majorHAnsi"/>
                      <w:i/>
                      <w:iCs/>
                      <w:color w:val="C00000"/>
                      <w:kern w:val="24"/>
                      <w:sz w:val="36"/>
                      <w:szCs w:val="36"/>
                      <w:lang w:eastAsia="en-GB"/>
                    </w:rPr>
                  </m:ctrlPr>
                </m:sSubPr>
                <m:e>
                  <m:r>
                    <w:rPr>
                      <w:rFonts w:ascii="Cambria Math" w:eastAsia="Cambria Math" w:hAnsi="Cambria Math" w:cstheme="majorHAnsi"/>
                      <w:color w:val="C00000"/>
                      <w:kern w:val="24"/>
                      <w:sz w:val="36"/>
                      <w:szCs w:val="36"/>
                      <w:lang w:eastAsia="en-GB"/>
                    </w:rPr>
                    <m:t>ε</m:t>
                  </m:r>
                </m:e>
                <m:sub>
                  <m:r>
                    <w:rPr>
                      <w:rFonts w:ascii="Cambria Math" w:eastAsia="Times New Roman" w:hAnsi="Cambria Math" w:cstheme="majorHAnsi"/>
                      <w:color w:val="C00000"/>
                      <w:kern w:val="24"/>
                      <w:sz w:val="36"/>
                      <w:szCs w:val="36"/>
                      <w:lang w:eastAsia="en-GB"/>
                    </w:rPr>
                    <m:t>0</m:t>
                  </m:r>
                </m:sub>
              </m:sSub>
              <m:sSub>
                <m:sSubPr>
                  <m:ctrlPr>
                    <w:rPr>
                      <w:rFonts w:ascii="Cambria Math" w:eastAsia="Times New Roman" w:hAnsi="Cambria Math" w:cstheme="majorHAnsi"/>
                      <w:i/>
                      <w:iCs/>
                      <w:color w:val="C00000"/>
                      <w:kern w:val="24"/>
                      <w:sz w:val="36"/>
                      <w:szCs w:val="36"/>
                      <w:lang w:eastAsia="en-GB"/>
                    </w:rPr>
                  </m:ctrlPr>
                </m:sSubPr>
                <m:e>
                  <m:r>
                    <w:rPr>
                      <w:rFonts w:ascii="Cambria Math" w:eastAsia="Cambria Math" w:hAnsi="Cambria Math" w:cstheme="majorHAnsi"/>
                      <w:color w:val="C00000"/>
                      <w:kern w:val="24"/>
                      <w:sz w:val="36"/>
                      <w:szCs w:val="36"/>
                      <w:lang w:eastAsia="en-GB"/>
                    </w:rPr>
                    <m:t>ε</m:t>
                  </m:r>
                </m:e>
                <m:sub>
                  <m:r>
                    <w:rPr>
                      <w:rFonts w:ascii="Cambria Math" w:eastAsia="Times New Roman" w:hAnsi="Cambria Math" w:cstheme="majorHAnsi"/>
                      <w:color w:val="C00000"/>
                      <w:kern w:val="24"/>
                      <w:sz w:val="36"/>
                      <w:szCs w:val="36"/>
                      <w:lang w:eastAsia="en-GB"/>
                    </w:rPr>
                    <m:t>r</m:t>
                  </m:r>
                </m:sub>
              </m:sSub>
            </m:num>
            <m:den>
              <m:r>
                <w:rPr>
                  <w:rFonts w:ascii="Cambria Math" w:eastAsia="Times New Roman" w:hAnsi="Cambria Math" w:cstheme="majorHAnsi"/>
                  <w:color w:val="C00000"/>
                  <w:kern w:val="24"/>
                  <w:sz w:val="36"/>
                  <w:szCs w:val="36"/>
                  <w:lang w:eastAsia="en-GB"/>
                </w:rPr>
                <m:t>d</m:t>
              </m:r>
            </m:den>
          </m:f>
        </m:oMath>
      </m:oMathPara>
    </w:p>
    <w:p w14:paraId="27ED2AD1" w14:textId="77777777" w:rsidR="00DF41BA" w:rsidRPr="0075087F" w:rsidRDefault="00DF41BA" w:rsidP="00DF41BA">
      <w:pPr>
        <w:spacing w:after="0" w:line="240" w:lineRule="auto"/>
        <w:rPr>
          <w:rFonts w:asciiTheme="majorHAnsi" w:hAnsiTheme="majorHAnsi" w:cstheme="majorHAnsi"/>
        </w:rPr>
      </w:pPr>
      <w:r w:rsidRPr="0075087F">
        <w:rPr>
          <w:rFonts w:asciiTheme="majorHAnsi" w:hAnsiTheme="majorHAnsi" w:cstheme="majorHAnsi"/>
        </w:rPr>
        <w:t>where A is the surface area of each plate and d is the spacing between the plates.</w:t>
      </w:r>
    </w:p>
    <w:p w14:paraId="5090649F" w14:textId="77777777" w:rsidR="00DF41BA" w:rsidRPr="0075087F" w:rsidRDefault="00DF41BA" w:rsidP="00DF41BA">
      <w:pPr>
        <w:spacing w:after="0" w:line="240" w:lineRule="auto"/>
        <w:rPr>
          <w:rFonts w:asciiTheme="majorHAnsi" w:hAnsiTheme="majorHAnsi" w:cstheme="majorHAnsi"/>
        </w:rPr>
      </w:pPr>
    </w:p>
    <w:p w14:paraId="4E7119A7" w14:textId="77777777" w:rsidR="00DF41BA" w:rsidRPr="0075087F" w:rsidRDefault="00DF41BA" w:rsidP="00DF41BA">
      <w:pPr>
        <w:spacing w:after="0" w:line="240" w:lineRule="auto"/>
        <w:rPr>
          <w:rFonts w:asciiTheme="majorHAnsi" w:hAnsiTheme="majorHAnsi" w:cstheme="majorHAnsi"/>
        </w:rPr>
      </w:pPr>
      <w:r w:rsidRPr="0075087F">
        <w:rPr>
          <w:rFonts w:asciiTheme="majorHAnsi" w:hAnsiTheme="majorHAnsi" w:cstheme="majorHAnsi"/>
        </w:rPr>
        <w:t>Dielectrics can be made of polar molecules (these have “positive” and “negative” poles naturally; somewhat like a magnetic). When these molecules are unpolarised they lie in random directions. They align (polarise) when an electric field is applied. As a result, more charge is stored on the plates because:</w:t>
      </w:r>
    </w:p>
    <w:p w14:paraId="63F1F91A" w14:textId="77777777" w:rsidR="00DF41BA" w:rsidRPr="0075087F" w:rsidRDefault="00DF41BA" w:rsidP="00D761DA">
      <w:pPr>
        <w:numPr>
          <w:ilvl w:val="0"/>
          <w:numId w:val="6"/>
        </w:numPr>
        <w:spacing w:after="0" w:line="240" w:lineRule="auto"/>
        <w:rPr>
          <w:rFonts w:asciiTheme="majorHAnsi" w:hAnsiTheme="majorHAnsi" w:cstheme="majorHAnsi"/>
        </w:rPr>
      </w:pPr>
      <w:r w:rsidRPr="0075087F">
        <w:rPr>
          <w:rFonts w:asciiTheme="majorHAnsi" w:hAnsiTheme="majorHAnsi" w:cstheme="majorHAnsi"/>
        </w:rPr>
        <w:t xml:space="preserve">The positive side of the dielectric attracts more electrons from the battery onto the negative plate. </w:t>
      </w:r>
    </w:p>
    <w:p w14:paraId="54EE47B1" w14:textId="77777777" w:rsidR="00DF41BA" w:rsidRPr="0075087F" w:rsidRDefault="00DF41BA" w:rsidP="00D761DA">
      <w:pPr>
        <w:numPr>
          <w:ilvl w:val="0"/>
          <w:numId w:val="6"/>
        </w:numPr>
        <w:spacing w:after="0" w:line="240" w:lineRule="auto"/>
        <w:rPr>
          <w:rFonts w:asciiTheme="majorHAnsi" w:hAnsiTheme="majorHAnsi" w:cstheme="majorHAnsi"/>
        </w:rPr>
      </w:pPr>
      <w:r w:rsidRPr="0075087F">
        <w:rPr>
          <w:rFonts w:asciiTheme="majorHAnsi" w:hAnsiTheme="majorHAnsi" w:cstheme="majorHAnsi"/>
        </w:rPr>
        <w:t xml:space="preserve">The negative side of the dielectric pushes electrons back to the battery from the positive side. </w:t>
      </w:r>
    </w:p>
    <w:p w14:paraId="544124B2" w14:textId="77777777" w:rsidR="00DF41BA" w:rsidRPr="0075087F" w:rsidRDefault="00DF41BA" w:rsidP="00DF41BA">
      <w:pPr>
        <w:spacing w:after="0" w:line="240" w:lineRule="auto"/>
        <w:rPr>
          <w:rFonts w:asciiTheme="majorHAnsi" w:hAnsiTheme="majorHAnsi" w:cstheme="majorHAnsi"/>
          <w:b/>
          <w:i/>
          <w:sz w:val="28"/>
          <w:szCs w:val="28"/>
        </w:rPr>
      </w:pPr>
      <w:r w:rsidRPr="0075087F">
        <w:rPr>
          <w:rFonts w:asciiTheme="majorHAnsi" w:hAnsiTheme="majorHAnsi" w:cstheme="majorHAnsi"/>
          <w:b/>
          <w:i/>
          <w:sz w:val="28"/>
          <w:szCs w:val="28"/>
        </w:rPr>
        <w:t>Charging and Discharging</w:t>
      </w:r>
    </w:p>
    <w:p w14:paraId="6229A0DF"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When a capacitor is connected to a battery is sends out electrons to one of the plates, this becomes negatively charged. The same amount of electrons move from the second plate and enter the battery, leaving the plate positively charged. The capacitor is now storing a charge or is ‘charged’.</w:t>
      </w:r>
    </w:p>
    <w:p w14:paraId="720D6D8A" w14:textId="77777777" w:rsidR="00DF41BA" w:rsidRPr="0075087F" w:rsidRDefault="00DF41BA" w:rsidP="00DF41BA">
      <w:pPr>
        <w:spacing w:after="0" w:line="240" w:lineRule="auto"/>
        <w:ind w:left="426"/>
        <w:rPr>
          <w:rFonts w:asciiTheme="majorHAnsi" w:hAnsiTheme="majorHAnsi" w:cstheme="majorHAnsi"/>
        </w:rPr>
      </w:pPr>
    </w:p>
    <w:p w14:paraId="083041DE"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If the charged capacitor is disconnected from the battery and connected to a lamp it will give out the stored charge or will ‘discharge’. The electrons on the negative plate move through the circuit and onto the positive plate. The plates now have no charge on them. The energy stored by the capacitor is transferred to the bulb whilst the electrons move (whilst a current flows).</w:t>
      </w:r>
    </w:p>
    <w:p w14:paraId="3E5BA981" w14:textId="77777777" w:rsidR="00DF41BA" w:rsidRPr="0075087F" w:rsidRDefault="00DF41BA" w:rsidP="00DF41BA">
      <w:pPr>
        <w:spacing w:after="0" w:line="240" w:lineRule="auto"/>
        <w:rPr>
          <w:rFonts w:asciiTheme="majorHAnsi" w:hAnsiTheme="majorHAnsi" w:cstheme="majorHAnsi"/>
        </w:rPr>
      </w:pPr>
    </w:p>
    <w:p w14:paraId="5D829B1E" w14:textId="3E4DE719" w:rsidR="00DF41BA" w:rsidRPr="0075087F" w:rsidRDefault="00DF41BA" w:rsidP="00DF41BA">
      <w:pPr>
        <w:spacing w:after="0" w:line="240" w:lineRule="auto"/>
        <w:rPr>
          <w:rFonts w:asciiTheme="majorHAnsi" w:hAnsiTheme="majorHAnsi" w:cstheme="majorHAnsi"/>
          <w:b/>
          <w:i/>
          <w:sz w:val="28"/>
          <w:szCs w:val="28"/>
        </w:rPr>
      </w:pPr>
      <w:r w:rsidRPr="0075087F">
        <w:rPr>
          <w:rFonts w:asciiTheme="majorHAnsi" w:hAnsiTheme="majorHAnsi" w:cstheme="majorHAnsi"/>
          <w:noProof/>
        </w:rPr>
        <w:drawing>
          <wp:anchor distT="0" distB="0" distL="114300" distR="114300" simplePos="0" relativeHeight="251763712" behindDoc="1" locked="0" layoutInCell="1" allowOverlap="1" wp14:anchorId="3328A4A3" wp14:editId="1B7A4FA3">
            <wp:simplePos x="0" y="0"/>
            <wp:positionH relativeFrom="column">
              <wp:posOffset>5843270</wp:posOffset>
            </wp:positionH>
            <wp:positionV relativeFrom="paragraph">
              <wp:posOffset>20320</wp:posOffset>
            </wp:positionV>
            <wp:extent cx="888365" cy="897255"/>
            <wp:effectExtent l="0" t="0" r="6985" b="0"/>
            <wp:wrapTight wrapText="bothSides">
              <wp:wrapPolygon edited="0">
                <wp:start x="0" y="0"/>
                <wp:lineTo x="0" y="21096"/>
                <wp:lineTo x="21307" y="21096"/>
                <wp:lineTo x="21307"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836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87F">
        <w:rPr>
          <w:rFonts w:asciiTheme="majorHAnsi" w:hAnsiTheme="majorHAnsi" w:cstheme="majorHAnsi"/>
          <w:b/>
          <w:i/>
          <w:sz w:val="28"/>
          <w:szCs w:val="28"/>
        </w:rPr>
        <w:t>Energy Stored by a Capacitor</w:t>
      </w:r>
    </w:p>
    <w:p w14:paraId="7685C542"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 xml:space="preserve">The top equation shows us that the charge of a capacitor increases with the potential difference across it. If we plotted p.d. against charge we get a graph that looks like this </w:t>
      </w:r>
      <w:r w:rsidRPr="0075087F">
        <w:rPr>
          <w:rFonts w:asciiTheme="majorHAnsi" w:hAnsiTheme="majorHAnsi" w:cstheme="majorHAnsi"/>
        </w:rPr>
        <w:sym w:font="Wingdings" w:char="F0E0"/>
      </w:r>
    </w:p>
    <w:p w14:paraId="04ED5C62" w14:textId="77777777" w:rsidR="00DF41BA" w:rsidRPr="0075087F" w:rsidRDefault="00DF41BA" w:rsidP="00DF41BA">
      <w:pPr>
        <w:spacing w:after="0" w:line="240" w:lineRule="auto"/>
        <w:ind w:left="426"/>
        <w:rPr>
          <w:rFonts w:asciiTheme="majorHAnsi" w:hAnsiTheme="majorHAnsi" w:cstheme="majorHAnsi"/>
        </w:rPr>
      </w:pPr>
    </w:p>
    <w:p w14:paraId="20FDC231" w14:textId="0995321F" w:rsidR="00DF41BA" w:rsidRPr="0075087F" w:rsidRDefault="00DF41BA" w:rsidP="00DF41BA">
      <w:pPr>
        <w:spacing w:after="0" w:line="240" w:lineRule="auto"/>
        <w:ind w:left="426"/>
        <w:rPr>
          <w:rFonts w:asciiTheme="majorHAnsi" w:hAnsiTheme="majorHAnsi" w:cstheme="majorHAnsi"/>
          <w:color w:val="FF0000"/>
        </w:rPr>
      </w:pPr>
      <w:r w:rsidRPr="0075087F">
        <w:rPr>
          <w:rFonts w:asciiTheme="majorHAnsi" w:hAnsiTheme="majorHAnsi" w:cstheme="majorHAnsi"/>
          <w:noProof/>
          <w:lang w:eastAsia="en-GB"/>
        </w:rPr>
        <w:drawing>
          <wp:anchor distT="0" distB="0" distL="114300" distR="114300" simplePos="0" relativeHeight="251764736" behindDoc="1" locked="0" layoutInCell="1" allowOverlap="1" wp14:anchorId="3940E073" wp14:editId="1DF98CA4">
            <wp:simplePos x="0" y="0"/>
            <wp:positionH relativeFrom="column">
              <wp:posOffset>5284470</wp:posOffset>
            </wp:positionH>
            <wp:positionV relativeFrom="paragraph">
              <wp:posOffset>328930</wp:posOffset>
            </wp:positionV>
            <wp:extent cx="1587500" cy="1595755"/>
            <wp:effectExtent l="0" t="0" r="0" b="4445"/>
            <wp:wrapTight wrapText="bothSides">
              <wp:wrapPolygon edited="0">
                <wp:start x="0" y="0"/>
                <wp:lineTo x="0" y="21402"/>
                <wp:lineTo x="21254" y="21402"/>
                <wp:lineTo x="21254"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0"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87F">
        <w:rPr>
          <w:rFonts w:asciiTheme="majorHAnsi" w:hAnsiTheme="majorHAnsi" w:cstheme="majorHAnsi"/>
        </w:rPr>
        <w:t>We can derive an equation to find the energy that a capacitor stores by considering the energy transferred during the shaded section on the lower graph.</w:t>
      </w:r>
    </w:p>
    <w:p w14:paraId="420F9A2F"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 xml:space="preserve">In this section the charge changes from </w:t>
      </w:r>
      <w:r w:rsidRPr="0075087F">
        <w:rPr>
          <w:rFonts w:asciiTheme="majorHAnsi" w:hAnsiTheme="majorHAnsi" w:cstheme="majorHAnsi"/>
          <w:i/>
        </w:rPr>
        <w:t>q</w:t>
      </w:r>
      <w:r w:rsidRPr="0075087F">
        <w:rPr>
          <w:rFonts w:asciiTheme="majorHAnsi" w:hAnsiTheme="majorHAnsi" w:cstheme="majorHAnsi"/>
        </w:rPr>
        <w:t xml:space="preserve"> to </w:t>
      </w:r>
      <w:r w:rsidRPr="0075087F">
        <w:rPr>
          <w:rFonts w:asciiTheme="majorHAnsi" w:hAnsiTheme="majorHAnsi" w:cstheme="majorHAnsi"/>
          <w:i/>
        </w:rPr>
        <w:t>q</w:t>
      </w:r>
      <w:r w:rsidRPr="0075087F">
        <w:rPr>
          <w:rFonts w:asciiTheme="majorHAnsi" w:hAnsiTheme="majorHAnsi" w:cstheme="majorHAnsi"/>
        </w:rPr>
        <w:t>+Δ</w:t>
      </w:r>
      <w:r w:rsidRPr="0075087F">
        <w:rPr>
          <w:rFonts w:asciiTheme="majorHAnsi" w:hAnsiTheme="majorHAnsi" w:cstheme="majorHAnsi"/>
          <w:i/>
        </w:rPr>
        <w:t>q</w:t>
      </w:r>
      <w:r w:rsidRPr="0075087F">
        <w:rPr>
          <w:rFonts w:asciiTheme="majorHAnsi" w:hAnsiTheme="majorHAnsi" w:cstheme="majorHAnsi"/>
        </w:rPr>
        <w:t xml:space="preserve"> when an average p.d. of v is applied across it.</w:t>
      </w:r>
    </w:p>
    <w:p w14:paraId="6B9AC261"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 xml:space="preserve">Using </w:t>
      </w:r>
      <w:r w:rsidRPr="0075087F">
        <w:rPr>
          <w:rFonts w:asciiTheme="majorHAnsi" w:hAnsiTheme="majorHAnsi" w:cstheme="majorHAnsi"/>
          <w:i/>
        </w:rPr>
        <w:t xml:space="preserve">E </w:t>
      </w:r>
      <w:r w:rsidRPr="0075087F">
        <w:rPr>
          <w:rFonts w:asciiTheme="majorHAnsi" w:hAnsiTheme="majorHAnsi" w:cstheme="majorHAnsi"/>
        </w:rPr>
        <w:t xml:space="preserve">= </w:t>
      </w:r>
      <w:r w:rsidRPr="0075087F">
        <w:rPr>
          <w:rFonts w:asciiTheme="majorHAnsi" w:hAnsiTheme="majorHAnsi" w:cstheme="majorHAnsi"/>
          <w:i/>
        </w:rPr>
        <w:t>VQ</w:t>
      </w:r>
      <w:r w:rsidRPr="0075087F">
        <w:rPr>
          <w:rFonts w:asciiTheme="majorHAnsi" w:hAnsiTheme="majorHAnsi" w:cstheme="majorHAnsi"/>
        </w:rPr>
        <w:t xml:space="preserve"> the energy stored is </w:t>
      </w:r>
      <w:r w:rsidRPr="0075087F">
        <w:rPr>
          <w:rFonts w:asciiTheme="majorHAnsi" w:hAnsiTheme="majorHAnsi" w:cstheme="majorHAnsi"/>
          <w:i/>
        </w:rPr>
        <w:t xml:space="preserve">E </w:t>
      </w:r>
      <w:r w:rsidRPr="0075087F">
        <w:rPr>
          <w:rFonts w:asciiTheme="majorHAnsi" w:hAnsiTheme="majorHAnsi" w:cstheme="majorHAnsi"/>
        </w:rPr>
        <w:t xml:space="preserve">= </w:t>
      </w:r>
      <w:r w:rsidRPr="0075087F">
        <w:rPr>
          <w:rFonts w:asciiTheme="majorHAnsi" w:hAnsiTheme="majorHAnsi" w:cstheme="majorHAnsi"/>
          <w:i/>
        </w:rPr>
        <w:t>v</w:t>
      </w:r>
      <w:r w:rsidRPr="0075087F">
        <w:rPr>
          <w:rFonts w:asciiTheme="majorHAnsi" w:hAnsiTheme="majorHAnsi" w:cstheme="majorHAnsi"/>
        </w:rPr>
        <w:t xml:space="preserve"> Δ</w:t>
      </w:r>
      <w:r w:rsidRPr="0075087F">
        <w:rPr>
          <w:rFonts w:asciiTheme="majorHAnsi" w:hAnsiTheme="majorHAnsi" w:cstheme="majorHAnsi"/>
          <w:i/>
        </w:rPr>
        <w:t>q</w:t>
      </w:r>
      <w:r w:rsidRPr="0075087F">
        <w:rPr>
          <w:rFonts w:asciiTheme="majorHAnsi" w:hAnsiTheme="majorHAnsi" w:cstheme="majorHAnsi"/>
        </w:rPr>
        <w:t>.</w:t>
      </w:r>
    </w:p>
    <w:p w14:paraId="2B20041E"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 xml:space="preserve">The total energy is equal to the total of all the little rectangular sections and is given by </w:t>
      </w:r>
      <w:r w:rsidRPr="0075087F">
        <w:rPr>
          <w:rFonts w:asciiTheme="majorHAnsi" w:hAnsiTheme="majorHAnsi" w:cstheme="majorHAnsi"/>
          <w:i/>
        </w:rPr>
        <w:t>E</w:t>
      </w:r>
      <w:r w:rsidRPr="0075087F">
        <w:rPr>
          <w:rFonts w:asciiTheme="majorHAnsi" w:hAnsiTheme="majorHAnsi" w:cstheme="majorHAnsi"/>
        </w:rPr>
        <w:t xml:space="preserve"> = ½</w:t>
      </w:r>
      <w:r w:rsidRPr="0075087F">
        <w:rPr>
          <w:rFonts w:asciiTheme="majorHAnsi" w:hAnsiTheme="majorHAnsi" w:cstheme="majorHAnsi"/>
          <w:i/>
        </w:rPr>
        <w:t xml:space="preserve"> QV</w:t>
      </w:r>
      <w:r w:rsidRPr="0075087F">
        <w:rPr>
          <w:rFonts w:asciiTheme="majorHAnsi" w:hAnsiTheme="majorHAnsi" w:cstheme="majorHAnsi"/>
        </w:rPr>
        <w:t>. This is also equal to the area under the graph.</w:t>
      </w:r>
    </w:p>
    <w:p w14:paraId="064AB690" w14:textId="77777777" w:rsidR="00DF41BA" w:rsidRPr="0075087F" w:rsidRDefault="00DF41BA" w:rsidP="00DF41BA">
      <w:pPr>
        <w:spacing w:after="0" w:line="240" w:lineRule="auto"/>
        <w:ind w:left="426"/>
        <w:rPr>
          <w:rFonts w:asciiTheme="majorHAnsi" w:hAnsiTheme="majorHAnsi" w:cstheme="majorHAnsi"/>
        </w:rPr>
      </w:pPr>
      <w:r w:rsidRPr="0075087F">
        <w:rPr>
          <w:rFonts w:asciiTheme="majorHAnsi" w:hAnsiTheme="majorHAnsi" w:cstheme="majorHAnsi"/>
        </w:rPr>
        <w:t>We can use the top equation to derive two more equations for the energy stored by a capacitor:</w:t>
      </w:r>
    </w:p>
    <w:p w14:paraId="7B4A669C" w14:textId="77777777" w:rsidR="00DF41BA" w:rsidRPr="0075087F" w:rsidRDefault="00DF41BA" w:rsidP="00DF41BA">
      <w:pPr>
        <w:spacing w:after="0" w:line="240" w:lineRule="auto"/>
        <w:jc w:val="center"/>
        <w:rPr>
          <w:rFonts w:asciiTheme="majorHAnsi" w:hAnsiTheme="majorHAnsi" w:cstheme="majorHAnsi"/>
        </w:rPr>
      </w:pPr>
      <w:r w:rsidRPr="0075087F">
        <w:rPr>
          <w:rFonts w:asciiTheme="majorHAnsi" w:hAnsiTheme="majorHAnsi" w:cstheme="majorHAnsi"/>
          <w:position w:val="-24"/>
        </w:rPr>
        <w:object w:dxaOrig="1020" w:dyaOrig="620" w14:anchorId="0C6659B3">
          <v:shape id="_x0000_i1027" type="#_x0000_t75" style="width:50.7pt;height:31.3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quation.3" ShapeID="_x0000_i1027" DrawAspect="Content" ObjectID="_1650230652" r:id="rId17"/>
        </w:object>
      </w:r>
      <w:r w:rsidRPr="0075087F">
        <w:rPr>
          <w:rFonts w:asciiTheme="majorHAnsi" w:hAnsiTheme="majorHAnsi" w:cstheme="majorHAnsi"/>
        </w:rPr>
        <w:t xml:space="preserve">                              </w:t>
      </w:r>
      <w:r w:rsidRPr="0075087F">
        <w:rPr>
          <w:rFonts w:asciiTheme="majorHAnsi" w:hAnsiTheme="majorHAnsi" w:cstheme="majorHAnsi"/>
          <w:position w:val="-24"/>
        </w:rPr>
        <w:object w:dxaOrig="1100" w:dyaOrig="620" w14:anchorId="4D8BDA3B">
          <v:shape id="_x0000_i1028" type="#_x0000_t75" style="width:55.1pt;height:31.3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quation.3" ShapeID="_x0000_i1028" DrawAspect="Content" ObjectID="_1650230653" r:id="rId19"/>
        </w:object>
      </w:r>
      <w:r w:rsidRPr="0075087F">
        <w:rPr>
          <w:rFonts w:asciiTheme="majorHAnsi" w:hAnsiTheme="majorHAnsi" w:cstheme="majorHAnsi"/>
        </w:rPr>
        <w:t xml:space="preserve">                                </w:t>
      </w:r>
      <w:r w:rsidRPr="0075087F">
        <w:rPr>
          <w:rFonts w:asciiTheme="majorHAnsi" w:hAnsiTheme="majorHAnsi" w:cstheme="majorHAnsi"/>
          <w:position w:val="-24"/>
        </w:rPr>
        <w:object w:dxaOrig="999" w:dyaOrig="660" w14:anchorId="093FD7BD">
          <v:shape id="_x0000_i1029" type="#_x0000_t75" style="width:49.45pt;height:33.2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Equation.3" ShapeID="_x0000_i1029" DrawAspect="Content" ObjectID="_1650230654" r:id="rId21"/>
        </w:object>
      </w:r>
    </w:p>
    <w:p w14:paraId="704F66A1" w14:textId="405AA7EA" w:rsidR="00DF41BA" w:rsidRDefault="00DF41BA" w:rsidP="00DF41BA">
      <w:pPr>
        <w:spacing w:after="0" w:line="240" w:lineRule="auto"/>
        <w:ind w:left="442"/>
        <w:jc w:val="right"/>
        <w:rPr>
          <w:rFonts w:asciiTheme="majorHAnsi" w:hAnsiTheme="majorHAnsi" w:cstheme="majorHAnsi"/>
          <w:b/>
        </w:rPr>
      </w:pPr>
      <w:r w:rsidRPr="0075087F">
        <w:rPr>
          <w:rFonts w:asciiTheme="majorHAnsi" w:hAnsiTheme="majorHAnsi" w:cstheme="majorHAnsi"/>
          <w:b/>
        </w:rPr>
        <w:t>Energy is measured in Joules, J</w:t>
      </w:r>
    </w:p>
    <w:p w14:paraId="1BBF7E26" w14:textId="3B659C62" w:rsidR="00EF315C" w:rsidRPr="00513F4A" w:rsidRDefault="00EF315C" w:rsidP="00513F4A">
      <w:pPr>
        <w:pStyle w:val="mark"/>
        <w:spacing w:after="120" w:line="360" w:lineRule="auto"/>
        <w:jc w:val="left"/>
        <w:rPr>
          <w:rFonts w:asciiTheme="majorHAnsi" w:hAnsiTheme="majorHAnsi" w:cstheme="majorHAnsi"/>
          <w:i/>
          <w:iCs/>
          <w:sz w:val="36"/>
          <w:szCs w:val="36"/>
        </w:rPr>
      </w:pPr>
      <w:r w:rsidRPr="00513F4A">
        <w:rPr>
          <w:rFonts w:asciiTheme="majorHAnsi" w:hAnsiTheme="majorHAnsi" w:cstheme="majorHAnsi"/>
          <w:b/>
          <w:i/>
          <w:iCs/>
          <w:sz w:val="36"/>
          <w:szCs w:val="36"/>
        </w:rPr>
        <w:lastRenderedPageBreak/>
        <w:t>Charge</w:t>
      </w:r>
      <w:r w:rsidR="002F4715">
        <w:rPr>
          <w:rFonts w:asciiTheme="majorHAnsi" w:hAnsiTheme="majorHAnsi" w:cstheme="majorHAnsi"/>
          <w:b/>
          <w:i/>
          <w:iCs/>
          <w:sz w:val="36"/>
          <w:szCs w:val="36"/>
        </w:rPr>
        <w:t xml:space="preserve"> and</w:t>
      </w:r>
      <w:r w:rsidRPr="00513F4A">
        <w:rPr>
          <w:rFonts w:asciiTheme="majorHAnsi" w:hAnsiTheme="majorHAnsi" w:cstheme="majorHAnsi"/>
          <w:b/>
          <w:i/>
          <w:iCs/>
          <w:sz w:val="36"/>
          <w:szCs w:val="36"/>
        </w:rPr>
        <w:t xml:space="preserve"> capacitance</w:t>
      </w:r>
    </w:p>
    <w:p w14:paraId="5A6B9510" w14:textId="2C601BB8"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A 470μF capacitor is charged with a 6.00V supply. How much charge is stored on the capacitor?</w:t>
      </w:r>
    </w:p>
    <w:p w14:paraId="325E443A" w14:textId="687060E2"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A 10F capacitor is charged with a 1.5V supply. How much charge is stored on the capacitor?</w:t>
      </w:r>
    </w:p>
    <w:p w14:paraId="5D532FDB" w14:textId="300937B8"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A 22pF capacitor is charged with a 18V supply. How much charge is stored on the capacitor?</w:t>
      </w:r>
    </w:p>
    <w:p w14:paraId="525FAD66" w14:textId="3979A5F4"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A 10000μF capacitor is charged with a 40V supply. How much charge is stored on the capacitor?</w:t>
      </w:r>
    </w:p>
    <w:p w14:paraId="175EB86F" w14:textId="39E1DD25"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What is the capacitance of a capacitor capable of storing 25μC of charge at a p.d. of 25V?</w:t>
      </w:r>
    </w:p>
    <w:p w14:paraId="52539987" w14:textId="04FDCBE1"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What is the capacitance of a capacitor capable of storing 2.2nC of charge at a p.d. of 10V?</w:t>
      </w:r>
    </w:p>
    <w:p w14:paraId="73DEF0CC" w14:textId="3637F6C2"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What is the capacitance of a capacitor capable of storing 0.22C of charge at a p.d. of 0.10V?</w:t>
      </w:r>
    </w:p>
    <w:p w14:paraId="61D017AA" w14:textId="79010648"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What p.d. is required to charge a 22nF capacitor to 770nC?</w:t>
      </w:r>
    </w:p>
    <w:p w14:paraId="363F1EE5" w14:textId="60703A01" w:rsidR="00EF315C" w:rsidRPr="00E24EA1" w:rsidRDefault="00EF315C" w:rsidP="00D761DA">
      <w:pPr>
        <w:pStyle w:val="ListParagraph"/>
        <w:numPr>
          <w:ilvl w:val="0"/>
          <w:numId w:val="3"/>
        </w:numPr>
        <w:spacing w:before="120" w:after="120" w:line="360" w:lineRule="auto"/>
        <w:ind w:left="709" w:hanging="709"/>
        <w:rPr>
          <w:rFonts w:asciiTheme="majorHAnsi" w:hAnsiTheme="majorHAnsi" w:cstheme="majorHAnsi"/>
          <w:sz w:val="24"/>
          <w:szCs w:val="24"/>
        </w:rPr>
      </w:pPr>
      <w:r w:rsidRPr="00E24EA1">
        <w:rPr>
          <w:rFonts w:asciiTheme="majorHAnsi" w:hAnsiTheme="majorHAnsi" w:cstheme="majorHAnsi"/>
          <w:sz w:val="24"/>
          <w:szCs w:val="24"/>
        </w:rPr>
        <w:t>What p.d. is required to charge a 4.7μF capacitor to 118μC?</w:t>
      </w:r>
    </w:p>
    <w:p w14:paraId="2F6ABAFD" w14:textId="0B82B2DD" w:rsidR="00EF315C" w:rsidRDefault="00EF315C" w:rsidP="00D761DA">
      <w:pPr>
        <w:pStyle w:val="ListParagraph"/>
        <w:numPr>
          <w:ilvl w:val="0"/>
          <w:numId w:val="3"/>
        </w:numPr>
        <w:spacing w:before="120" w:after="120" w:line="360" w:lineRule="auto"/>
        <w:ind w:left="284" w:hanging="284"/>
        <w:rPr>
          <w:rFonts w:asciiTheme="majorHAnsi" w:hAnsiTheme="majorHAnsi" w:cstheme="majorHAnsi"/>
          <w:sz w:val="24"/>
          <w:szCs w:val="24"/>
        </w:rPr>
      </w:pPr>
      <w:r w:rsidRPr="00E24EA1">
        <w:rPr>
          <w:rFonts w:asciiTheme="majorHAnsi" w:hAnsiTheme="majorHAnsi" w:cstheme="majorHAnsi"/>
          <w:sz w:val="24"/>
          <w:szCs w:val="24"/>
        </w:rPr>
        <w:t>What p.d. is required to charge a 600F capacitor to 1.5kC?</w:t>
      </w:r>
    </w:p>
    <w:p w14:paraId="30147026" w14:textId="11B7B454" w:rsidR="00746F7E" w:rsidRDefault="00746F7E" w:rsidP="00746F7E">
      <w:pPr>
        <w:spacing w:before="120" w:after="120" w:line="360" w:lineRule="auto"/>
        <w:rPr>
          <w:rFonts w:asciiTheme="majorHAnsi" w:hAnsiTheme="majorHAnsi" w:cstheme="majorHAnsi"/>
          <w:sz w:val="24"/>
          <w:szCs w:val="24"/>
        </w:rPr>
      </w:pPr>
    </w:p>
    <w:p w14:paraId="099DB7D8" w14:textId="77777777" w:rsidR="00746F7E" w:rsidRPr="00746F7E" w:rsidRDefault="00746F7E" w:rsidP="00746F7E">
      <w:pPr>
        <w:ind w:right="440"/>
        <w:rPr>
          <w:color w:val="FF0000"/>
        </w:rPr>
      </w:pPr>
      <w:r w:rsidRPr="00746F7E">
        <w:rPr>
          <w:color w:val="FF0000"/>
        </w:rPr>
        <w:t>1.</w:t>
      </w:r>
      <w:r w:rsidRPr="00746F7E">
        <w:rPr>
          <w:color w:val="FF0000"/>
        </w:rPr>
        <w:tab/>
        <w:t>2.82mC</w:t>
      </w:r>
    </w:p>
    <w:p w14:paraId="02A29CAF" w14:textId="77777777" w:rsidR="00746F7E" w:rsidRPr="00746F7E" w:rsidRDefault="00746F7E" w:rsidP="00746F7E">
      <w:pPr>
        <w:rPr>
          <w:color w:val="FF0000"/>
          <w:vertAlign w:val="superscript"/>
        </w:rPr>
      </w:pPr>
      <w:r w:rsidRPr="00746F7E">
        <w:rPr>
          <w:color w:val="FF0000"/>
        </w:rPr>
        <w:t>2.</w:t>
      </w:r>
      <w:r w:rsidRPr="00746F7E">
        <w:rPr>
          <w:color w:val="FF0000"/>
        </w:rPr>
        <w:tab/>
        <w:t>15C</w:t>
      </w:r>
    </w:p>
    <w:p w14:paraId="3361966E" w14:textId="77777777" w:rsidR="00746F7E" w:rsidRPr="00746F7E" w:rsidRDefault="00746F7E" w:rsidP="00746F7E">
      <w:pPr>
        <w:rPr>
          <w:color w:val="FF0000"/>
          <w:vertAlign w:val="superscript"/>
        </w:rPr>
      </w:pPr>
      <w:r w:rsidRPr="00746F7E">
        <w:rPr>
          <w:color w:val="FF0000"/>
        </w:rPr>
        <w:t>3.</w:t>
      </w:r>
      <w:r w:rsidRPr="00746F7E">
        <w:rPr>
          <w:color w:val="FF0000"/>
        </w:rPr>
        <w:tab/>
        <w:t>400pC</w:t>
      </w:r>
    </w:p>
    <w:p w14:paraId="41D4BDEC" w14:textId="77777777" w:rsidR="00746F7E" w:rsidRPr="00746F7E" w:rsidRDefault="00746F7E" w:rsidP="00746F7E">
      <w:pPr>
        <w:rPr>
          <w:color w:val="FF0000"/>
        </w:rPr>
      </w:pPr>
      <w:r w:rsidRPr="00746F7E">
        <w:rPr>
          <w:color w:val="FF0000"/>
        </w:rPr>
        <w:t>4.</w:t>
      </w:r>
      <w:r w:rsidRPr="00746F7E">
        <w:rPr>
          <w:color w:val="FF0000"/>
        </w:rPr>
        <w:tab/>
        <w:t>400mC</w:t>
      </w:r>
    </w:p>
    <w:p w14:paraId="1986EDEA" w14:textId="77777777" w:rsidR="00746F7E" w:rsidRPr="00746F7E" w:rsidRDefault="00746F7E" w:rsidP="00746F7E">
      <w:pPr>
        <w:rPr>
          <w:color w:val="FF0000"/>
        </w:rPr>
      </w:pPr>
      <w:r w:rsidRPr="00746F7E">
        <w:rPr>
          <w:color w:val="FF0000"/>
        </w:rPr>
        <w:t>5.</w:t>
      </w:r>
      <w:r w:rsidRPr="00746F7E">
        <w:rPr>
          <w:color w:val="FF0000"/>
        </w:rPr>
        <w:tab/>
        <w:t>1.0</w:t>
      </w:r>
      <w:r w:rsidRPr="00746F7E">
        <w:rPr>
          <w:rFonts w:cstheme="minorHAnsi"/>
          <w:color w:val="FF0000"/>
        </w:rPr>
        <w:t>μ</w:t>
      </w:r>
      <w:r w:rsidRPr="00746F7E">
        <w:rPr>
          <w:color w:val="FF0000"/>
        </w:rPr>
        <w:t>F</w:t>
      </w:r>
    </w:p>
    <w:p w14:paraId="6861E20D" w14:textId="77777777" w:rsidR="00746F7E" w:rsidRPr="00746F7E" w:rsidRDefault="00746F7E" w:rsidP="00746F7E">
      <w:pPr>
        <w:rPr>
          <w:color w:val="FF0000"/>
        </w:rPr>
      </w:pPr>
      <w:r w:rsidRPr="00746F7E">
        <w:rPr>
          <w:color w:val="FF0000"/>
        </w:rPr>
        <w:t>6.</w:t>
      </w:r>
      <w:r w:rsidRPr="00746F7E">
        <w:rPr>
          <w:color w:val="FF0000"/>
        </w:rPr>
        <w:tab/>
        <w:t>0.22nF</w:t>
      </w:r>
    </w:p>
    <w:p w14:paraId="0E2A07D5" w14:textId="77777777" w:rsidR="00746F7E" w:rsidRPr="00746F7E" w:rsidRDefault="00746F7E" w:rsidP="00746F7E">
      <w:pPr>
        <w:rPr>
          <w:color w:val="FF0000"/>
        </w:rPr>
      </w:pPr>
      <w:r w:rsidRPr="00746F7E">
        <w:rPr>
          <w:color w:val="FF0000"/>
        </w:rPr>
        <w:t>7.</w:t>
      </w:r>
      <w:r w:rsidRPr="00746F7E">
        <w:rPr>
          <w:color w:val="FF0000"/>
        </w:rPr>
        <w:tab/>
        <w:t>2.2F</w:t>
      </w:r>
    </w:p>
    <w:p w14:paraId="7D7B3A8F" w14:textId="77777777" w:rsidR="00746F7E" w:rsidRPr="00746F7E" w:rsidRDefault="00746F7E" w:rsidP="00746F7E">
      <w:pPr>
        <w:rPr>
          <w:color w:val="FF0000"/>
        </w:rPr>
      </w:pPr>
      <w:r w:rsidRPr="00746F7E">
        <w:rPr>
          <w:color w:val="FF0000"/>
        </w:rPr>
        <w:t>8.</w:t>
      </w:r>
      <w:r w:rsidRPr="00746F7E">
        <w:rPr>
          <w:color w:val="FF0000"/>
        </w:rPr>
        <w:tab/>
        <w:t>35V</w:t>
      </w:r>
    </w:p>
    <w:p w14:paraId="7B828B63" w14:textId="77777777" w:rsidR="00746F7E" w:rsidRPr="00746F7E" w:rsidRDefault="00746F7E" w:rsidP="00746F7E">
      <w:pPr>
        <w:spacing w:after="200" w:line="276" w:lineRule="auto"/>
        <w:rPr>
          <w:color w:val="FF0000"/>
        </w:rPr>
      </w:pPr>
      <w:r w:rsidRPr="00746F7E">
        <w:rPr>
          <w:color w:val="FF0000"/>
        </w:rPr>
        <w:t>9.</w:t>
      </w:r>
      <w:r w:rsidRPr="00746F7E">
        <w:rPr>
          <w:color w:val="FF0000"/>
        </w:rPr>
        <w:tab/>
        <w:t>25V</w:t>
      </w:r>
    </w:p>
    <w:p w14:paraId="4F8DAFCA" w14:textId="77777777" w:rsidR="00746F7E" w:rsidRPr="00746F7E" w:rsidRDefault="00746F7E" w:rsidP="00746F7E">
      <w:pPr>
        <w:spacing w:before="120" w:after="120" w:line="360" w:lineRule="auto"/>
        <w:rPr>
          <w:rFonts w:asciiTheme="majorHAnsi" w:hAnsiTheme="majorHAnsi" w:cstheme="majorHAnsi"/>
          <w:sz w:val="24"/>
          <w:szCs w:val="24"/>
        </w:rPr>
      </w:pPr>
    </w:p>
    <w:p w14:paraId="54926FE8" w14:textId="0E94FB7E" w:rsidR="008520E8" w:rsidRDefault="008520E8" w:rsidP="008520E8">
      <w:pPr>
        <w:spacing w:before="120" w:after="120" w:line="360" w:lineRule="auto"/>
        <w:rPr>
          <w:rFonts w:asciiTheme="majorHAnsi" w:hAnsiTheme="majorHAnsi" w:cstheme="majorHAnsi"/>
          <w:sz w:val="24"/>
          <w:szCs w:val="24"/>
        </w:rPr>
      </w:pPr>
    </w:p>
    <w:p w14:paraId="5D6840BA" w14:textId="7213A231" w:rsidR="008520E8" w:rsidRDefault="00846E2D" w:rsidP="008520E8">
      <w:pPr>
        <w:pStyle w:val="mark"/>
        <w:spacing w:after="120" w:line="360" w:lineRule="auto"/>
        <w:jc w:val="left"/>
        <w:rPr>
          <w:rFonts w:asciiTheme="majorHAnsi" w:hAnsiTheme="majorHAnsi" w:cstheme="majorHAnsi"/>
          <w:b/>
          <w:i/>
          <w:iCs/>
          <w:sz w:val="36"/>
          <w:szCs w:val="36"/>
        </w:rPr>
      </w:pPr>
      <w:r>
        <w:rPr>
          <w:rFonts w:asciiTheme="majorHAnsi" w:hAnsiTheme="majorHAnsi" w:cstheme="majorHAnsi"/>
          <w:b/>
          <w:i/>
          <w:iCs/>
          <w:sz w:val="36"/>
          <w:szCs w:val="36"/>
        </w:rPr>
        <w:t>Parallel plate capacitor</w:t>
      </w:r>
      <w:r w:rsidR="0094351E">
        <w:rPr>
          <w:rFonts w:asciiTheme="majorHAnsi" w:hAnsiTheme="majorHAnsi" w:cstheme="majorHAnsi"/>
          <w:b/>
          <w:i/>
          <w:iCs/>
          <w:sz w:val="36"/>
          <w:szCs w:val="36"/>
        </w:rPr>
        <w:t xml:space="preserve"> (not yet answered)</w:t>
      </w:r>
    </w:p>
    <w:p w14:paraId="4401636D" w14:textId="77777777" w:rsidR="00BA776D" w:rsidRPr="00846E2D" w:rsidRDefault="00BA776D" w:rsidP="00BA776D">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rPr>
      </w:pPr>
      <w:r w:rsidRPr="00846E2D">
        <w:rPr>
          <w:rFonts w:asciiTheme="majorHAnsi" w:hAnsiTheme="majorHAnsi" w:cstheme="majorHAnsi"/>
        </w:rPr>
        <w:t>Data</w:t>
      </w:r>
    </w:p>
    <w:p w14:paraId="0450368D" w14:textId="77777777" w:rsidR="00BA776D" w:rsidRPr="00BA776D" w:rsidRDefault="00BA776D" w:rsidP="00BA776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sz w:val="32"/>
          <w:szCs w:val="32"/>
        </w:rPr>
      </w:pPr>
      <m:oMath>
        <m:r>
          <w:rPr>
            <w:rFonts w:ascii="Cambria Math" w:eastAsiaTheme="majorEastAsia" w:hAnsi="Cambria Math" w:cstheme="majorHAnsi"/>
            <w:sz w:val="32"/>
            <w:szCs w:val="32"/>
          </w:rPr>
          <m:t>C</m:t>
        </m:r>
        <m:r>
          <m:rPr>
            <m:aln/>
          </m:rPr>
          <w:rPr>
            <w:rFonts w:ascii="Cambria Math" w:eastAsiaTheme="majorEastAsia" w:hAnsi="Cambria Math" w:cstheme="majorHAnsi"/>
            <w:sz w:val="32"/>
            <w:szCs w:val="32"/>
          </w:rPr>
          <m:t>=</m:t>
        </m:r>
        <m:f>
          <m:fPr>
            <m:ctrlPr>
              <w:rPr>
                <w:rFonts w:ascii="Cambria Math" w:eastAsiaTheme="majorEastAsia" w:hAnsi="Cambria Math" w:cstheme="majorHAnsi"/>
                <w:i/>
                <w:sz w:val="32"/>
                <w:szCs w:val="32"/>
              </w:rPr>
            </m:ctrlPr>
          </m:fPr>
          <m:num>
            <m:r>
              <w:rPr>
                <w:rFonts w:ascii="Cambria Math" w:eastAsiaTheme="majorEastAsia" w:hAnsi="Cambria Math" w:cstheme="majorHAnsi"/>
                <w:sz w:val="32"/>
                <w:szCs w:val="32"/>
              </w:rPr>
              <m:t>Q</m:t>
            </m:r>
          </m:num>
          <m:den>
            <m:r>
              <w:rPr>
                <w:rFonts w:ascii="Cambria Math" w:eastAsiaTheme="majorEastAsia" w:hAnsi="Cambria Math" w:cstheme="majorHAnsi"/>
                <w:sz w:val="32"/>
                <w:szCs w:val="32"/>
              </w:rPr>
              <m:t>V</m:t>
            </m:r>
          </m:den>
        </m:f>
      </m:oMath>
      <w:r w:rsidRPr="00BA776D">
        <w:rPr>
          <w:rFonts w:asciiTheme="majorHAnsi" w:eastAsiaTheme="majorEastAsia" w:hAnsiTheme="majorHAnsi" w:cstheme="majorHAnsi"/>
          <w:sz w:val="32"/>
          <w:szCs w:val="32"/>
        </w:rPr>
        <w:t xml:space="preserve">, </w:t>
      </w:r>
      <w:r w:rsidRPr="00BA776D">
        <w:rPr>
          <w:rFonts w:asciiTheme="majorHAnsi" w:eastAsiaTheme="majorEastAsia" w:hAnsiTheme="majorHAnsi" w:cstheme="majorHAnsi"/>
          <w:sz w:val="32"/>
          <w:szCs w:val="32"/>
        </w:rPr>
        <w:tab/>
      </w:r>
      <w:r w:rsidRPr="00BA776D">
        <w:rPr>
          <w:rFonts w:asciiTheme="majorHAnsi" w:eastAsiaTheme="majorEastAsia" w:hAnsiTheme="majorHAnsi" w:cstheme="majorHAnsi"/>
          <w:sz w:val="32"/>
          <w:szCs w:val="32"/>
        </w:rPr>
        <w:tab/>
      </w:r>
      <w:r w:rsidRPr="00BA776D">
        <w:rPr>
          <w:rFonts w:asciiTheme="majorHAnsi" w:eastAsiaTheme="majorEastAsia" w:hAnsiTheme="majorHAnsi" w:cstheme="majorHAnsi"/>
          <w:sz w:val="32"/>
          <w:szCs w:val="32"/>
        </w:rPr>
        <w:tab/>
        <w:t xml:space="preserve"> </w:t>
      </w:r>
      <m:oMath>
        <m:r>
          <w:rPr>
            <w:rFonts w:ascii="Cambria Math" w:hAnsi="Cambria Math" w:cstheme="majorHAnsi"/>
            <w:sz w:val="32"/>
            <w:szCs w:val="32"/>
          </w:rPr>
          <m:t>C=</m:t>
        </m:r>
        <m:f>
          <m:fPr>
            <m:ctrlPr>
              <w:rPr>
                <w:rFonts w:ascii="Cambria Math" w:hAnsi="Cambria Math" w:cstheme="majorHAnsi"/>
                <w:i/>
                <w:sz w:val="32"/>
                <w:szCs w:val="32"/>
              </w:rPr>
            </m:ctrlPr>
          </m:fPr>
          <m:num>
            <m:sSub>
              <m:sSubPr>
                <m:ctrlPr>
                  <w:rPr>
                    <w:rFonts w:ascii="Cambria Math" w:hAnsi="Cambria Math" w:cstheme="majorHAnsi"/>
                    <w:i/>
                    <w:sz w:val="32"/>
                    <w:szCs w:val="32"/>
                  </w:rPr>
                </m:ctrlPr>
              </m:sSubPr>
              <m:e>
                <m:r>
                  <w:rPr>
                    <w:rFonts w:ascii="Cambria Math" w:hAnsi="Cambria Math" w:cstheme="majorHAnsi"/>
                    <w:sz w:val="32"/>
                    <w:szCs w:val="32"/>
                  </w:rPr>
                  <m:t>ε</m:t>
                </m:r>
              </m:e>
              <m:sub>
                <m:r>
                  <w:rPr>
                    <w:rFonts w:ascii="Cambria Math" w:hAnsi="Cambria Math" w:cstheme="majorHAnsi"/>
                    <w:sz w:val="32"/>
                    <w:szCs w:val="32"/>
                  </w:rPr>
                  <m:t>r</m:t>
                </m:r>
              </m:sub>
            </m:sSub>
            <m:sSub>
              <m:sSubPr>
                <m:ctrlPr>
                  <w:rPr>
                    <w:rFonts w:ascii="Cambria Math" w:hAnsi="Cambria Math" w:cstheme="majorHAnsi"/>
                    <w:i/>
                    <w:sz w:val="32"/>
                    <w:szCs w:val="32"/>
                  </w:rPr>
                </m:ctrlPr>
              </m:sSubPr>
              <m:e>
                <m:r>
                  <w:rPr>
                    <w:rFonts w:ascii="Cambria Math" w:hAnsi="Cambria Math" w:cstheme="majorHAnsi"/>
                    <w:sz w:val="32"/>
                    <w:szCs w:val="32"/>
                  </w:rPr>
                  <m:t>ε</m:t>
                </m:r>
              </m:e>
              <m:sub>
                <m:r>
                  <w:rPr>
                    <w:rFonts w:ascii="Cambria Math" w:hAnsi="Cambria Math" w:cstheme="majorHAnsi"/>
                    <w:sz w:val="32"/>
                    <w:szCs w:val="32"/>
                  </w:rPr>
                  <m:t>0</m:t>
                </m:r>
              </m:sub>
            </m:sSub>
            <m:r>
              <w:rPr>
                <w:rFonts w:ascii="Cambria Math" w:hAnsi="Cambria Math" w:cstheme="majorHAnsi"/>
                <w:sz w:val="32"/>
                <w:szCs w:val="32"/>
              </w:rPr>
              <m:t>A</m:t>
            </m:r>
          </m:num>
          <m:den>
            <m:r>
              <w:rPr>
                <w:rFonts w:ascii="Cambria Math" w:hAnsi="Cambria Math" w:cstheme="majorHAnsi"/>
                <w:sz w:val="32"/>
                <w:szCs w:val="32"/>
              </w:rPr>
              <m:t>d</m:t>
            </m:r>
          </m:den>
        </m:f>
      </m:oMath>
      <w:r w:rsidRPr="00BA776D">
        <w:rPr>
          <w:rFonts w:asciiTheme="majorHAnsi" w:eastAsiaTheme="majorEastAsia" w:hAnsiTheme="majorHAnsi" w:cstheme="majorHAnsi"/>
          <w:sz w:val="32"/>
          <w:szCs w:val="32"/>
        </w:rPr>
        <w:t>,</w:t>
      </w:r>
      <w:r w:rsidRPr="00BA776D">
        <w:rPr>
          <w:rFonts w:asciiTheme="majorHAnsi" w:eastAsiaTheme="majorEastAsia" w:hAnsiTheme="majorHAnsi" w:cstheme="majorHAnsi"/>
          <w:sz w:val="32"/>
          <w:szCs w:val="32"/>
        </w:rPr>
        <w:tab/>
      </w:r>
      <w:r w:rsidRPr="00BA776D">
        <w:rPr>
          <w:rFonts w:asciiTheme="majorHAnsi" w:eastAsiaTheme="majorEastAsia" w:hAnsiTheme="majorHAnsi" w:cstheme="majorHAnsi"/>
          <w:sz w:val="32"/>
          <w:szCs w:val="32"/>
        </w:rPr>
        <w:tab/>
      </w:r>
      <w:r w:rsidRPr="00BA776D">
        <w:rPr>
          <w:rFonts w:asciiTheme="majorHAnsi" w:eastAsiaTheme="majorEastAsia" w:hAnsiTheme="majorHAnsi" w:cstheme="majorHAnsi"/>
          <w:sz w:val="32"/>
          <w:szCs w:val="32"/>
        </w:rPr>
        <w:tab/>
        <w:t xml:space="preserve"> </w:t>
      </w:r>
      <m:oMath>
        <m:r>
          <w:rPr>
            <w:rFonts w:ascii="Cambria Math" w:hAnsi="Cambria Math" w:cstheme="majorHAnsi"/>
            <w:sz w:val="32"/>
            <w:szCs w:val="32"/>
          </w:rPr>
          <m:t>V=</m:t>
        </m:r>
        <m:f>
          <m:fPr>
            <m:ctrlPr>
              <w:rPr>
                <w:rFonts w:ascii="Cambria Math" w:hAnsi="Cambria Math" w:cstheme="majorHAnsi"/>
                <w:i/>
                <w:sz w:val="32"/>
                <w:szCs w:val="32"/>
              </w:rPr>
            </m:ctrlPr>
          </m:fPr>
          <m:num>
            <m:r>
              <w:rPr>
                <w:rFonts w:ascii="Cambria Math" w:hAnsi="Cambria Math" w:cstheme="majorHAnsi"/>
                <w:sz w:val="32"/>
                <w:szCs w:val="32"/>
              </w:rPr>
              <m:t>1</m:t>
            </m:r>
          </m:num>
          <m:den>
            <m:r>
              <w:rPr>
                <w:rFonts w:ascii="Cambria Math" w:hAnsi="Cambria Math" w:cstheme="majorHAnsi"/>
                <w:sz w:val="32"/>
                <w:szCs w:val="32"/>
              </w:rPr>
              <m:t>4π</m:t>
            </m:r>
            <m:sSub>
              <m:sSubPr>
                <m:ctrlPr>
                  <w:rPr>
                    <w:rFonts w:ascii="Cambria Math" w:hAnsi="Cambria Math" w:cstheme="majorHAnsi"/>
                    <w:i/>
                    <w:sz w:val="32"/>
                    <w:szCs w:val="32"/>
                  </w:rPr>
                </m:ctrlPr>
              </m:sSubPr>
              <m:e>
                <m:r>
                  <w:rPr>
                    <w:rFonts w:ascii="Cambria Math" w:hAnsi="Cambria Math" w:cstheme="majorHAnsi"/>
                    <w:sz w:val="32"/>
                    <w:szCs w:val="32"/>
                  </w:rPr>
                  <m:t>ε</m:t>
                </m:r>
              </m:e>
              <m:sub>
                <m:r>
                  <w:rPr>
                    <w:rFonts w:ascii="Cambria Math" w:hAnsi="Cambria Math" w:cstheme="majorHAnsi"/>
                    <w:sz w:val="32"/>
                    <w:szCs w:val="32"/>
                  </w:rPr>
                  <m:t>0</m:t>
                </m:r>
              </m:sub>
            </m:sSub>
          </m:den>
        </m:f>
        <m:f>
          <m:fPr>
            <m:ctrlPr>
              <w:rPr>
                <w:rFonts w:ascii="Cambria Math" w:hAnsi="Cambria Math" w:cstheme="majorHAnsi"/>
                <w:i/>
                <w:sz w:val="32"/>
                <w:szCs w:val="32"/>
              </w:rPr>
            </m:ctrlPr>
          </m:fPr>
          <m:num>
            <m:r>
              <w:rPr>
                <w:rFonts w:ascii="Cambria Math" w:hAnsi="Cambria Math" w:cstheme="majorHAnsi"/>
                <w:sz w:val="32"/>
                <w:szCs w:val="32"/>
              </w:rPr>
              <m:t>Q</m:t>
            </m:r>
          </m:num>
          <m:den>
            <m:r>
              <w:rPr>
                <w:rFonts w:ascii="Cambria Math" w:hAnsi="Cambria Math" w:cstheme="majorHAnsi"/>
                <w:sz w:val="32"/>
                <w:szCs w:val="32"/>
              </w:rPr>
              <m:t>R</m:t>
            </m:r>
          </m:den>
        </m:f>
      </m:oMath>
      <w:r w:rsidRPr="00BA776D">
        <w:rPr>
          <w:rFonts w:asciiTheme="majorHAnsi" w:hAnsiTheme="majorHAnsi" w:cstheme="majorHAnsi"/>
          <w:sz w:val="32"/>
          <w:szCs w:val="32"/>
        </w:rPr>
        <w:t>,</w:t>
      </w:r>
      <w:r w:rsidRPr="00BA776D">
        <w:rPr>
          <w:rFonts w:asciiTheme="majorHAnsi" w:hAnsiTheme="majorHAnsi" w:cstheme="majorHAnsi"/>
          <w:sz w:val="32"/>
          <w:szCs w:val="32"/>
        </w:rPr>
        <w:tab/>
      </w:r>
      <w:r w:rsidRPr="00BA776D">
        <w:rPr>
          <w:rFonts w:asciiTheme="majorHAnsi" w:hAnsiTheme="majorHAnsi" w:cstheme="majorHAnsi"/>
          <w:sz w:val="32"/>
          <w:szCs w:val="32"/>
        </w:rPr>
        <w:tab/>
      </w:r>
      <w:r w:rsidRPr="00BA776D">
        <w:rPr>
          <w:rFonts w:asciiTheme="majorHAnsi" w:hAnsiTheme="majorHAnsi" w:cstheme="majorHAnsi"/>
          <w:sz w:val="32"/>
          <w:szCs w:val="32"/>
        </w:rPr>
        <w:tab/>
        <w:t xml:space="preserve"> </w:t>
      </w:r>
      <m:oMath>
        <m:r>
          <w:rPr>
            <w:rFonts w:ascii="Cambria Math" w:hAnsi="Cambria Math" w:cstheme="majorHAnsi"/>
            <w:sz w:val="32"/>
            <w:szCs w:val="32"/>
          </w:rPr>
          <m:t>E=</m:t>
        </m:r>
        <m:f>
          <m:fPr>
            <m:ctrlPr>
              <w:rPr>
                <w:rFonts w:ascii="Cambria Math" w:hAnsi="Cambria Math" w:cstheme="majorHAnsi"/>
                <w:i/>
                <w:sz w:val="32"/>
                <w:szCs w:val="32"/>
              </w:rPr>
            </m:ctrlPr>
          </m:fPr>
          <m:num>
            <m:r>
              <w:rPr>
                <w:rFonts w:ascii="Cambria Math" w:hAnsi="Cambria Math" w:cstheme="majorHAnsi"/>
                <w:sz w:val="32"/>
                <w:szCs w:val="32"/>
              </w:rPr>
              <m:t>V</m:t>
            </m:r>
          </m:num>
          <m:den>
            <m:r>
              <w:rPr>
                <w:rFonts w:ascii="Cambria Math" w:hAnsi="Cambria Math" w:cstheme="majorHAnsi"/>
                <w:sz w:val="32"/>
                <w:szCs w:val="32"/>
              </w:rPr>
              <m:t>d</m:t>
            </m:r>
          </m:den>
        </m:f>
      </m:oMath>
    </w:p>
    <w:p w14:paraId="5FD6594D" w14:textId="7167D6B3" w:rsidR="00BA776D" w:rsidRPr="00BA776D" w:rsidRDefault="00BA776D" w:rsidP="00BA776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sz w:val="32"/>
          <w:szCs w:val="32"/>
        </w:rPr>
      </w:pPr>
      <w:r>
        <w:rPr>
          <w:rFonts w:asciiTheme="majorHAnsi" w:hAnsiTheme="majorHAnsi" w:cstheme="majorHAnsi"/>
          <w:i/>
          <w:sz w:val="32"/>
          <w:szCs w:val="32"/>
        </w:rPr>
        <w:t>ϵ</w:t>
      </w:r>
      <w:r w:rsidRPr="00BA776D">
        <w:rPr>
          <w:rFonts w:asciiTheme="majorHAnsi" w:hAnsiTheme="majorHAnsi" w:cstheme="majorHAnsi"/>
          <w:sz w:val="32"/>
          <w:szCs w:val="32"/>
          <w:vertAlign w:val="subscript"/>
        </w:rPr>
        <w:t>0</w:t>
      </w:r>
      <w:r w:rsidRPr="00BA776D">
        <w:rPr>
          <w:rFonts w:asciiTheme="majorHAnsi" w:hAnsiTheme="majorHAnsi" w:cstheme="majorHAnsi"/>
          <w:sz w:val="32"/>
          <w:szCs w:val="32"/>
        </w:rPr>
        <w:t xml:space="preserve"> = 8.85 × 10</w:t>
      </w:r>
      <w:r w:rsidRPr="00BA776D">
        <w:rPr>
          <w:rFonts w:asciiTheme="majorHAnsi" w:hAnsiTheme="majorHAnsi" w:cstheme="majorHAnsi"/>
          <w:sz w:val="32"/>
          <w:szCs w:val="32"/>
          <w:vertAlign w:val="superscript"/>
        </w:rPr>
        <w:t>-12</w:t>
      </w:r>
      <w:r w:rsidRPr="00BA776D">
        <w:rPr>
          <w:rFonts w:asciiTheme="majorHAnsi" w:hAnsiTheme="majorHAnsi" w:cstheme="majorHAnsi"/>
          <w:sz w:val="32"/>
          <w:szCs w:val="32"/>
        </w:rPr>
        <w:t xml:space="preserve"> Fm</w:t>
      </w:r>
      <w:r w:rsidRPr="00BA776D">
        <w:rPr>
          <w:rFonts w:asciiTheme="majorHAnsi" w:hAnsiTheme="majorHAnsi" w:cstheme="majorHAnsi"/>
          <w:sz w:val="32"/>
          <w:szCs w:val="32"/>
          <w:vertAlign w:val="superscript"/>
        </w:rPr>
        <w:t>-1</w:t>
      </w:r>
      <w:r>
        <w:rPr>
          <w:rFonts w:asciiTheme="majorHAnsi" w:hAnsiTheme="majorHAnsi" w:cstheme="majorHAnsi"/>
          <w:sz w:val="32"/>
          <w:szCs w:val="32"/>
        </w:rPr>
        <w:tab/>
      </w:r>
      <w:r>
        <w:rPr>
          <w:rFonts w:asciiTheme="majorHAnsi" w:hAnsiTheme="majorHAnsi" w:cstheme="majorHAnsi"/>
          <w:sz w:val="32"/>
          <w:szCs w:val="32"/>
        </w:rPr>
        <w:tab/>
      </w:r>
      <w:r w:rsidRPr="00BA776D">
        <w:rPr>
          <w:rFonts w:asciiTheme="majorHAnsi" w:hAnsiTheme="majorHAnsi" w:cstheme="majorHAnsi"/>
          <w:i/>
          <w:sz w:val="32"/>
          <w:szCs w:val="32"/>
        </w:rPr>
        <w:t>R</w:t>
      </w:r>
      <w:r w:rsidRPr="00BA776D">
        <w:rPr>
          <w:rFonts w:asciiTheme="majorHAnsi" w:hAnsiTheme="majorHAnsi" w:cstheme="majorHAnsi"/>
          <w:sz w:val="32"/>
          <w:szCs w:val="32"/>
          <w:vertAlign w:val="subscript"/>
        </w:rPr>
        <w:t>Earth</w:t>
      </w:r>
      <w:r w:rsidRPr="00BA776D">
        <w:rPr>
          <w:rFonts w:asciiTheme="majorHAnsi" w:hAnsiTheme="majorHAnsi" w:cstheme="majorHAnsi"/>
          <w:sz w:val="32"/>
          <w:szCs w:val="32"/>
        </w:rPr>
        <w:t xml:space="preserve"> = 6370 km</w:t>
      </w:r>
    </w:p>
    <w:p w14:paraId="5CB91903" w14:textId="77777777" w:rsidR="00BA776D" w:rsidRPr="00171600" w:rsidRDefault="00BA776D" w:rsidP="008520E8">
      <w:pPr>
        <w:pStyle w:val="mark"/>
        <w:spacing w:after="120" w:line="360" w:lineRule="auto"/>
        <w:jc w:val="left"/>
        <w:rPr>
          <w:rFonts w:asciiTheme="majorHAnsi" w:hAnsiTheme="majorHAnsi" w:cstheme="majorHAnsi"/>
          <w:i/>
          <w:iCs/>
          <w:sz w:val="24"/>
          <w:szCs w:val="24"/>
        </w:rPr>
      </w:pPr>
    </w:p>
    <w:p w14:paraId="3D705308" w14:textId="77777777" w:rsidR="004400C5" w:rsidRPr="00171600" w:rsidRDefault="004400C5" w:rsidP="00D761DA">
      <w:pPr>
        <w:pStyle w:val="ListParagraph"/>
        <w:numPr>
          <w:ilvl w:val="0"/>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t>The plates of a parallel-plate capacitor are 5mm apart and 2m</w:t>
      </w:r>
      <w:r w:rsidRPr="00171600">
        <w:rPr>
          <w:rFonts w:asciiTheme="majorHAnsi" w:hAnsiTheme="majorHAnsi" w:cstheme="majorHAnsi"/>
          <w:sz w:val="24"/>
          <w:szCs w:val="24"/>
          <w:vertAlign w:val="superscript"/>
        </w:rPr>
        <w:t>2</w:t>
      </w:r>
      <w:r w:rsidRPr="00171600">
        <w:rPr>
          <w:rFonts w:asciiTheme="majorHAnsi" w:hAnsiTheme="majorHAnsi" w:cstheme="majorHAnsi"/>
          <w:sz w:val="24"/>
          <w:szCs w:val="24"/>
        </w:rPr>
        <w:t xml:space="preserve"> in area.  The plates are separated only by air. A potential difference of 10,000V is applied across the capacitor.</w:t>
      </w:r>
    </w:p>
    <w:p w14:paraId="6DDE1EEF" w14:textId="77777777" w:rsidR="002842EB" w:rsidRPr="00171600" w:rsidRDefault="004400C5" w:rsidP="00D761DA">
      <w:pPr>
        <w:pStyle w:val="ListParagraph"/>
        <w:numPr>
          <w:ilvl w:val="1"/>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lastRenderedPageBreak/>
        <w:t>Sketch the electric field between the plates of the capacitor</w:t>
      </w:r>
    </w:p>
    <w:p w14:paraId="6F9EA031" w14:textId="77777777" w:rsidR="002842EB" w:rsidRPr="00171600" w:rsidRDefault="002842EB" w:rsidP="00D761DA">
      <w:pPr>
        <w:pStyle w:val="ListParagraph"/>
        <w:numPr>
          <w:ilvl w:val="1"/>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t>Add equipotential lines (use dashed lines) to your diagram at intervals of 2000V</w:t>
      </w:r>
    </w:p>
    <w:p w14:paraId="249EEF5A" w14:textId="77777777" w:rsidR="005A226D" w:rsidRPr="00171600" w:rsidRDefault="002842EB" w:rsidP="00D761DA">
      <w:pPr>
        <w:pStyle w:val="ListParagraph"/>
        <w:numPr>
          <w:ilvl w:val="1"/>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t>Determine the capacitance</w:t>
      </w:r>
    </w:p>
    <w:p w14:paraId="6E392770" w14:textId="77777777" w:rsidR="001839DA" w:rsidRPr="00171600" w:rsidRDefault="002842EB" w:rsidP="00D761DA">
      <w:pPr>
        <w:pStyle w:val="ListParagraph"/>
        <w:numPr>
          <w:ilvl w:val="1"/>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t>Find the charge on each plate of the capacitor</w:t>
      </w:r>
    </w:p>
    <w:p w14:paraId="25CAF679" w14:textId="0D0DF7D3" w:rsidR="002842EB" w:rsidRPr="00171600" w:rsidRDefault="002842EB" w:rsidP="00D761DA">
      <w:pPr>
        <w:pStyle w:val="ListParagraph"/>
        <w:numPr>
          <w:ilvl w:val="1"/>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t>Find the magnitude of the electric field in the space between them.</w:t>
      </w:r>
    </w:p>
    <w:p w14:paraId="43BB8361" w14:textId="77777777" w:rsidR="001839DA" w:rsidRPr="00171600" w:rsidRDefault="002842EB" w:rsidP="00D761DA">
      <w:pPr>
        <w:pStyle w:val="ListParagraph"/>
        <w:numPr>
          <w:ilvl w:val="0"/>
          <w:numId w:val="8"/>
        </w:numPr>
        <w:ind w:left="720"/>
        <w:contextualSpacing w:val="0"/>
        <w:rPr>
          <w:rFonts w:asciiTheme="majorHAnsi" w:hAnsiTheme="majorHAnsi" w:cstheme="majorHAnsi"/>
          <w:sz w:val="24"/>
          <w:szCs w:val="24"/>
        </w:rPr>
      </w:pPr>
      <w:r w:rsidRPr="00171600">
        <w:rPr>
          <w:rFonts w:asciiTheme="majorHAnsi" w:hAnsiTheme="majorHAnsi" w:cstheme="majorHAnsi"/>
          <w:sz w:val="24"/>
          <w:szCs w:val="24"/>
        </w:rPr>
        <w:t>A parallel plate capacitor filled with benzene (</w:t>
      </w:r>
      <w:r w:rsidRPr="00171600">
        <w:rPr>
          <w:rFonts w:asciiTheme="majorHAnsi" w:hAnsiTheme="majorHAnsi" w:cstheme="majorHAnsi"/>
          <w:i/>
          <w:sz w:val="24"/>
          <w:szCs w:val="24"/>
        </w:rPr>
        <w:t></w:t>
      </w:r>
      <w:r w:rsidRPr="00171600">
        <w:rPr>
          <w:rFonts w:asciiTheme="majorHAnsi" w:hAnsiTheme="majorHAnsi" w:cstheme="majorHAnsi"/>
          <w:sz w:val="24"/>
          <w:szCs w:val="24"/>
          <w:vertAlign w:val="subscript"/>
        </w:rPr>
        <w:t>r</w:t>
      </w:r>
      <w:r w:rsidRPr="00171600">
        <w:rPr>
          <w:rFonts w:asciiTheme="majorHAnsi" w:hAnsiTheme="majorHAnsi" w:cstheme="majorHAnsi"/>
          <w:sz w:val="24"/>
          <w:szCs w:val="24"/>
        </w:rPr>
        <w:t xml:space="preserve"> = 2.28) has a capacitance of 500 pF and a charge of 2 × 10</w:t>
      </w:r>
      <w:r w:rsidRPr="00171600">
        <w:rPr>
          <w:rFonts w:asciiTheme="majorHAnsi" w:hAnsiTheme="majorHAnsi" w:cstheme="majorHAnsi"/>
          <w:sz w:val="24"/>
          <w:szCs w:val="24"/>
          <w:vertAlign w:val="superscript"/>
        </w:rPr>
        <w:t>-7</w:t>
      </w:r>
      <w:r w:rsidRPr="00171600">
        <w:rPr>
          <w:rFonts w:asciiTheme="majorHAnsi" w:hAnsiTheme="majorHAnsi" w:cstheme="majorHAnsi"/>
          <w:sz w:val="24"/>
          <w:szCs w:val="24"/>
        </w:rPr>
        <w:t xml:space="preserve"> C on each plate.  The plates are 0.2 mm apart.</w:t>
      </w:r>
    </w:p>
    <w:p w14:paraId="40D10CA0" w14:textId="77777777" w:rsidR="001839DA" w:rsidRPr="00171600" w:rsidRDefault="002842EB" w:rsidP="00D761DA">
      <w:pPr>
        <w:pStyle w:val="ListParagraph"/>
        <w:numPr>
          <w:ilvl w:val="1"/>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t>What is the potential difference between the plates?</w:t>
      </w:r>
    </w:p>
    <w:p w14:paraId="21000038" w14:textId="77777777" w:rsidR="001839DA" w:rsidRPr="00171600" w:rsidRDefault="002842EB" w:rsidP="00D761DA">
      <w:pPr>
        <w:pStyle w:val="ListParagraph"/>
        <w:numPr>
          <w:ilvl w:val="1"/>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t>What is the area of each plate?</w:t>
      </w:r>
    </w:p>
    <w:p w14:paraId="6ADB8E23" w14:textId="34905B01" w:rsidR="002842EB" w:rsidRPr="00171600" w:rsidRDefault="002842EB" w:rsidP="00D761DA">
      <w:pPr>
        <w:pStyle w:val="ListParagraph"/>
        <w:numPr>
          <w:ilvl w:val="1"/>
          <w:numId w:val="8"/>
        </w:numPr>
        <w:contextualSpacing w:val="0"/>
        <w:rPr>
          <w:rFonts w:asciiTheme="majorHAnsi" w:hAnsiTheme="majorHAnsi" w:cstheme="majorHAnsi"/>
          <w:sz w:val="24"/>
          <w:szCs w:val="24"/>
        </w:rPr>
      </w:pPr>
      <w:r w:rsidRPr="00171600">
        <w:rPr>
          <w:rFonts w:asciiTheme="majorHAnsi" w:hAnsiTheme="majorHAnsi" w:cstheme="majorHAnsi"/>
          <w:sz w:val="24"/>
          <w:szCs w:val="24"/>
        </w:rPr>
        <w:t>What is the electric field between the plates?</w:t>
      </w:r>
    </w:p>
    <w:p w14:paraId="03E8D033" w14:textId="77777777" w:rsidR="002842EB" w:rsidRPr="00171600" w:rsidRDefault="002842EB" w:rsidP="002842EB">
      <w:pPr>
        <w:spacing w:after="0" w:line="240" w:lineRule="auto"/>
        <w:rPr>
          <w:rFonts w:asciiTheme="majorHAnsi" w:hAnsiTheme="majorHAnsi" w:cstheme="majorHAnsi"/>
          <w:sz w:val="24"/>
          <w:szCs w:val="24"/>
        </w:rPr>
      </w:pPr>
      <w:r w:rsidRPr="00171600">
        <w:rPr>
          <w:rFonts w:asciiTheme="majorHAnsi" w:hAnsiTheme="majorHAnsi" w:cstheme="majorHAnsi"/>
          <w:sz w:val="24"/>
          <w:szCs w:val="24"/>
        </w:rPr>
        <w:br w:type="page"/>
      </w:r>
    </w:p>
    <w:p w14:paraId="1587F532" w14:textId="77777777" w:rsidR="002842EB" w:rsidRPr="00171600" w:rsidRDefault="002842EB" w:rsidP="00D761DA">
      <w:pPr>
        <w:pStyle w:val="ListParagraph"/>
        <w:numPr>
          <w:ilvl w:val="0"/>
          <w:numId w:val="8"/>
        </w:numPr>
        <w:ind w:left="720"/>
        <w:contextualSpacing w:val="0"/>
        <w:rPr>
          <w:rFonts w:asciiTheme="majorHAnsi" w:hAnsiTheme="majorHAnsi" w:cstheme="majorHAnsi"/>
          <w:sz w:val="24"/>
          <w:szCs w:val="24"/>
        </w:rPr>
      </w:pPr>
      <w:r w:rsidRPr="00171600">
        <w:rPr>
          <w:rFonts w:asciiTheme="majorHAnsi" w:hAnsiTheme="majorHAnsi" w:cstheme="majorHAnsi"/>
          <w:sz w:val="24"/>
          <w:szCs w:val="24"/>
        </w:rPr>
        <w:lastRenderedPageBreak/>
        <w:t>An air-filled parallel plate capacitor has a capacitance of 1.0 × 10</w:t>
      </w:r>
      <w:r w:rsidRPr="00171600">
        <w:rPr>
          <w:rFonts w:asciiTheme="majorHAnsi" w:hAnsiTheme="majorHAnsi" w:cstheme="majorHAnsi"/>
          <w:sz w:val="24"/>
          <w:szCs w:val="24"/>
          <w:vertAlign w:val="superscript"/>
        </w:rPr>
        <w:t>-9</w:t>
      </w:r>
      <w:r w:rsidRPr="00171600">
        <w:rPr>
          <w:rFonts w:asciiTheme="majorHAnsi" w:hAnsiTheme="majorHAnsi" w:cstheme="majorHAnsi"/>
          <w:sz w:val="24"/>
          <w:szCs w:val="24"/>
        </w:rPr>
        <w:t xml:space="preserve"> F.</w:t>
      </w:r>
    </w:p>
    <w:p w14:paraId="48CDF0D7" w14:textId="77777777" w:rsidR="00132D63"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What potential difference is required for a charge of 1.0 × 10</w:t>
      </w:r>
      <w:r w:rsidRPr="00171600">
        <w:rPr>
          <w:rFonts w:asciiTheme="majorHAnsi" w:hAnsiTheme="majorHAnsi" w:cstheme="majorHAnsi"/>
          <w:sz w:val="24"/>
          <w:szCs w:val="24"/>
          <w:vertAlign w:val="superscript"/>
        </w:rPr>
        <w:t>-7</w:t>
      </w:r>
      <w:r w:rsidRPr="00171600">
        <w:rPr>
          <w:rFonts w:asciiTheme="majorHAnsi" w:hAnsiTheme="majorHAnsi" w:cstheme="majorHAnsi"/>
          <w:sz w:val="24"/>
          <w:szCs w:val="24"/>
        </w:rPr>
        <w:t xml:space="preserve"> C on each plate?</w:t>
      </w:r>
    </w:p>
    <w:p w14:paraId="28D513D4" w14:textId="78AEB688" w:rsidR="002842EB"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If the plates are 1.0 mm apart, what is the area of the plates?</w:t>
      </w:r>
    </w:p>
    <w:p w14:paraId="619D806F" w14:textId="77777777" w:rsidR="00132D63" w:rsidRPr="00171600" w:rsidRDefault="00132D63" w:rsidP="00132D63">
      <w:pPr>
        <w:pStyle w:val="ListParagraph"/>
        <w:ind w:left="1080"/>
        <w:rPr>
          <w:rFonts w:asciiTheme="majorHAnsi" w:hAnsiTheme="majorHAnsi" w:cstheme="majorHAnsi"/>
          <w:sz w:val="24"/>
          <w:szCs w:val="24"/>
        </w:rPr>
      </w:pPr>
    </w:p>
    <w:p w14:paraId="2D9CE71B" w14:textId="77777777" w:rsidR="00132D63" w:rsidRPr="00171600" w:rsidRDefault="002842EB" w:rsidP="00D761DA">
      <w:pPr>
        <w:pStyle w:val="ListParagraph"/>
        <w:numPr>
          <w:ilvl w:val="0"/>
          <w:numId w:val="8"/>
        </w:numPr>
        <w:ind w:left="720"/>
        <w:contextualSpacing w:val="0"/>
        <w:rPr>
          <w:rFonts w:asciiTheme="majorHAnsi" w:hAnsiTheme="majorHAnsi" w:cstheme="majorHAnsi"/>
          <w:sz w:val="24"/>
          <w:szCs w:val="24"/>
        </w:rPr>
      </w:pPr>
      <w:r w:rsidRPr="00171600">
        <w:rPr>
          <w:rFonts w:asciiTheme="majorHAnsi" w:hAnsiTheme="majorHAnsi" w:cstheme="majorHAnsi"/>
          <w:sz w:val="24"/>
          <w:szCs w:val="24"/>
        </w:rPr>
        <w:t>The parallel plates of an air-filled capacitor have an area of 2.0 × 10</w:t>
      </w:r>
      <w:r w:rsidRPr="00171600">
        <w:rPr>
          <w:rFonts w:asciiTheme="majorHAnsi" w:hAnsiTheme="majorHAnsi" w:cstheme="majorHAnsi"/>
          <w:sz w:val="24"/>
          <w:szCs w:val="24"/>
          <w:vertAlign w:val="superscript"/>
        </w:rPr>
        <w:t>-1</w:t>
      </w:r>
      <w:r w:rsidRPr="00171600">
        <w:rPr>
          <w:rFonts w:asciiTheme="majorHAnsi" w:hAnsiTheme="majorHAnsi" w:cstheme="majorHAnsi"/>
          <w:sz w:val="24"/>
          <w:szCs w:val="24"/>
        </w:rPr>
        <w:t xml:space="preserve"> m</w:t>
      </w:r>
      <w:r w:rsidRPr="00171600">
        <w:rPr>
          <w:rFonts w:asciiTheme="majorHAnsi" w:hAnsiTheme="majorHAnsi" w:cstheme="majorHAnsi"/>
          <w:sz w:val="24"/>
          <w:szCs w:val="24"/>
          <w:vertAlign w:val="superscript"/>
        </w:rPr>
        <w:t>2</w:t>
      </w:r>
      <w:r w:rsidRPr="00171600">
        <w:rPr>
          <w:rFonts w:asciiTheme="majorHAnsi" w:hAnsiTheme="majorHAnsi" w:cstheme="majorHAnsi"/>
          <w:sz w:val="24"/>
          <w:szCs w:val="24"/>
        </w:rPr>
        <w:t xml:space="preserve"> and are 1.0 cm apart.  The original potential difference between them is 3000 V.  It decreases to 1000V when a sheet of dielectric is inserted between the plates (the charge remains on the plates).</w:t>
      </w:r>
    </w:p>
    <w:p w14:paraId="23FFEB38" w14:textId="77777777" w:rsidR="00132D63"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Determine the original capacitance.</w:t>
      </w:r>
    </w:p>
    <w:p w14:paraId="3361E61E" w14:textId="77777777" w:rsidR="00132D63"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Find the charge on each plate.</w:t>
      </w:r>
    </w:p>
    <w:p w14:paraId="79F3F7F5" w14:textId="77777777" w:rsidR="00132D63"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Find the capacitance after the dielectric is inserted.</w:t>
      </w:r>
    </w:p>
    <w:p w14:paraId="79436EA1" w14:textId="1DB66957" w:rsidR="002842EB"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Find the dielectric constant.</w:t>
      </w:r>
    </w:p>
    <w:p w14:paraId="2FE966BE" w14:textId="77777777" w:rsidR="002842EB" w:rsidRPr="00171600" w:rsidRDefault="002842EB" w:rsidP="002842EB">
      <w:pPr>
        <w:pStyle w:val="ListParagraph"/>
        <w:rPr>
          <w:rFonts w:asciiTheme="majorHAnsi" w:hAnsiTheme="majorHAnsi" w:cstheme="majorHAnsi"/>
          <w:sz w:val="24"/>
          <w:szCs w:val="24"/>
        </w:rPr>
      </w:pPr>
    </w:p>
    <w:p w14:paraId="28175F37" w14:textId="77777777" w:rsidR="002842EB" w:rsidRPr="00171600" w:rsidRDefault="002842EB" w:rsidP="00D761DA">
      <w:pPr>
        <w:pStyle w:val="ListParagraph"/>
        <w:numPr>
          <w:ilvl w:val="0"/>
          <w:numId w:val="8"/>
        </w:numPr>
        <w:ind w:left="720"/>
        <w:contextualSpacing w:val="0"/>
        <w:rPr>
          <w:rFonts w:asciiTheme="majorHAnsi" w:hAnsiTheme="majorHAnsi" w:cstheme="majorHAnsi"/>
          <w:sz w:val="24"/>
          <w:szCs w:val="24"/>
        </w:rPr>
      </w:pPr>
      <w:r w:rsidRPr="00171600">
        <w:rPr>
          <w:rFonts w:asciiTheme="majorHAnsi" w:hAnsiTheme="majorHAnsi" w:cstheme="majorHAnsi"/>
          <w:sz w:val="24"/>
          <w:szCs w:val="24"/>
        </w:rPr>
        <w:t>Consider parallel plate capacitor (air filled) with a surface area of 225 cm</w:t>
      </w:r>
      <w:r w:rsidRPr="00171600">
        <w:rPr>
          <w:rFonts w:asciiTheme="majorHAnsi" w:hAnsiTheme="majorHAnsi" w:cstheme="majorHAnsi"/>
          <w:sz w:val="24"/>
          <w:szCs w:val="24"/>
          <w:vertAlign w:val="superscript"/>
        </w:rPr>
        <w:t>2</w:t>
      </w:r>
      <w:r w:rsidRPr="00171600">
        <w:rPr>
          <w:rFonts w:asciiTheme="majorHAnsi" w:hAnsiTheme="majorHAnsi" w:cstheme="majorHAnsi"/>
          <w:sz w:val="24"/>
          <w:szCs w:val="24"/>
        </w:rPr>
        <w:t xml:space="preserve"> and a charge of 1.5</w:t>
      </w:r>
      <w:r w:rsidRPr="00171600">
        <w:rPr>
          <w:rFonts w:asciiTheme="majorHAnsi" w:hAnsiTheme="majorHAnsi" w:cstheme="majorHAnsi"/>
          <w:sz w:val="24"/>
          <w:szCs w:val="24"/>
        </w:rPr>
        <w:t>C on its plates and a plate separation distance of 1.0 × 10</w:t>
      </w:r>
      <w:r w:rsidRPr="00171600">
        <w:rPr>
          <w:rFonts w:asciiTheme="majorHAnsi" w:hAnsiTheme="majorHAnsi" w:cstheme="majorHAnsi"/>
          <w:sz w:val="24"/>
          <w:szCs w:val="24"/>
          <w:vertAlign w:val="superscript"/>
        </w:rPr>
        <w:t>-4</w:t>
      </w:r>
      <w:r w:rsidRPr="00171600">
        <w:rPr>
          <w:rFonts w:asciiTheme="majorHAnsi" w:hAnsiTheme="majorHAnsi" w:cstheme="majorHAnsi"/>
          <w:sz w:val="24"/>
          <w:szCs w:val="24"/>
        </w:rPr>
        <w:t xml:space="preserve"> m.</w:t>
      </w:r>
    </w:p>
    <w:p w14:paraId="4BE6E375" w14:textId="7EAFE556" w:rsidR="002842EB"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What is the capacitance of the capacitor?</w:t>
      </w:r>
    </w:p>
    <w:p w14:paraId="73B0CC01" w14:textId="6D269C74" w:rsidR="002842EB"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What is the potential difference across the capacitor?</w:t>
      </w:r>
    </w:p>
    <w:p w14:paraId="3AE6763A" w14:textId="3ECBBF1B" w:rsidR="002842EB"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 xml:space="preserve">If the capacitor were filled with a dielectric material, </w:t>
      </w:r>
      <w:r w:rsidRPr="00171600">
        <w:rPr>
          <w:rFonts w:asciiTheme="majorHAnsi" w:hAnsiTheme="majorHAnsi" w:cstheme="majorHAnsi"/>
          <w:sz w:val="24"/>
          <w:szCs w:val="24"/>
        </w:rPr>
        <w:t></w:t>
      </w:r>
      <w:r w:rsidRPr="00171600">
        <w:rPr>
          <w:rFonts w:asciiTheme="majorHAnsi" w:hAnsiTheme="majorHAnsi" w:cstheme="majorHAnsi"/>
          <w:sz w:val="24"/>
          <w:szCs w:val="24"/>
          <w:vertAlign w:val="subscript"/>
        </w:rPr>
        <w:t>r</w:t>
      </w:r>
      <w:r w:rsidRPr="00171600">
        <w:rPr>
          <w:rFonts w:asciiTheme="majorHAnsi" w:hAnsiTheme="majorHAnsi" w:cstheme="majorHAnsi"/>
          <w:sz w:val="24"/>
          <w:szCs w:val="24"/>
        </w:rPr>
        <w:t>=3.3 (while still maintaining the same amount of charge on the plates) what is the new capacitance?</w:t>
      </w:r>
    </w:p>
    <w:p w14:paraId="7B86FA20" w14:textId="3AD901A6" w:rsidR="002842EB" w:rsidRPr="00171600" w:rsidRDefault="002842EB" w:rsidP="00D761DA">
      <w:pPr>
        <w:pStyle w:val="ListParagraph"/>
        <w:numPr>
          <w:ilvl w:val="1"/>
          <w:numId w:val="8"/>
        </w:numPr>
        <w:rPr>
          <w:rFonts w:asciiTheme="majorHAnsi" w:hAnsiTheme="majorHAnsi" w:cstheme="majorHAnsi"/>
          <w:sz w:val="24"/>
          <w:szCs w:val="24"/>
        </w:rPr>
      </w:pPr>
      <w:r w:rsidRPr="00171600">
        <w:rPr>
          <w:rFonts w:asciiTheme="majorHAnsi" w:hAnsiTheme="majorHAnsi" w:cstheme="majorHAnsi"/>
          <w:sz w:val="24"/>
          <w:szCs w:val="24"/>
        </w:rPr>
        <w:t>How much charge would be stored in this capacitor with this dielectric material, at the same potential difference as in part (b)?</w:t>
      </w:r>
    </w:p>
    <w:p w14:paraId="32210251" w14:textId="77777777" w:rsidR="00132D63" w:rsidRPr="00171600" w:rsidRDefault="00132D63" w:rsidP="00132D63">
      <w:pPr>
        <w:pStyle w:val="ListParagraph"/>
        <w:ind w:left="1080"/>
        <w:rPr>
          <w:rFonts w:asciiTheme="majorHAnsi" w:hAnsiTheme="majorHAnsi" w:cstheme="majorHAnsi"/>
          <w:sz w:val="24"/>
          <w:szCs w:val="24"/>
        </w:rPr>
      </w:pPr>
    </w:p>
    <w:p w14:paraId="04368DB9" w14:textId="77777777" w:rsidR="002842EB" w:rsidRPr="00171600" w:rsidRDefault="002842EB" w:rsidP="00D761DA">
      <w:pPr>
        <w:pStyle w:val="ListParagraph"/>
        <w:numPr>
          <w:ilvl w:val="0"/>
          <w:numId w:val="8"/>
        </w:numPr>
        <w:ind w:left="720"/>
        <w:contextualSpacing w:val="0"/>
        <w:rPr>
          <w:rFonts w:asciiTheme="majorHAnsi" w:hAnsiTheme="majorHAnsi" w:cstheme="majorHAnsi"/>
          <w:sz w:val="24"/>
          <w:szCs w:val="24"/>
        </w:rPr>
      </w:pPr>
      <w:r w:rsidRPr="00171600">
        <w:rPr>
          <w:rFonts w:asciiTheme="majorHAnsi" w:hAnsiTheme="majorHAnsi" w:cstheme="majorHAnsi"/>
          <w:sz w:val="24"/>
          <w:szCs w:val="24"/>
        </w:rPr>
        <w:t xml:space="preserve">Consider an isolated sphere of radius, </w:t>
      </w:r>
      <w:r w:rsidRPr="00171600">
        <w:rPr>
          <w:rFonts w:asciiTheme="majorHAnsi" w:hAnsiTheme="majorHAnsi" w:cstheme="majorHAnsi"/>
          <w:i/>
          <w:sz w:val="24"/>
          <w:szCs w:val="24"/>
        </w:rPr>
        <w:t>R</w:t>
      </w:r>
      <w:r w:rsidRPr="00171600">
        <w:rPr>
          <w:rFonts w:asciiTheme="majorHAnsi" w:hAnsiTheme="majorHAnsi" w:cstheme="majorHAnsi"/>
          <w:sz w:val="24"/>
          <w:szCs w:val="24"/>
        </w:rPr>
        <w:t>, with a surface charge of +</w:t>
      </w:r>
      <w:r w:rsidRPr="00171600">
        <w:rPr>
          <w:rFonts w:asciiTheme="majorHAnsi" w:hAnsiTheme="majorHAnsi" w:cstheme="majorHAnsi"/>
          <w:i/>
          <w:sz w:val="24"/>
          <w:szCs w:val="24"/>
        </w:rPr>
        <w:t>Q</w:t>
      </w:r>
      <w:r w:rsidRPr="00171600">
        <w:rPr>
          <w:rFonts w:asciiTheme="majorHAnsi" w:hAnsiTheme="majorHAnsi" w:cstheme="majorHAnsi"/>
          <w:sz w:val="24"/>
          <w:szCs w:val="24"/>
        </w:rPr>
        <w:t xml:space="preserve"> in a medium of permittivity </w:t>
      </w:r>
      <w:r w:rsidRPr="00171600">
        <w:rPr>
          <w:rFonts w:asciiTheme="majorHAnsi" w:hAnsiTheme="majorHAnsi" w:cstheme="majorHAnsi"/>
          <w:i/>
          <w:sz w:val="24"/>
          <w:szCs w:val="24"/>
        </w:rPr>
        <w:t></w:t>
      </w:r>
      <w:r w:rsidRPr="00171600">
        <w:rPr>
          <w:rFonts w:asciiTheme="majorHAnsi" w:hAnsiTheme="majorHAnsi" w:cstheme="majorHAnsi"/>
          <w:sz w:val="24"/>
          <w:szCs w:val="24"/>
        </w:rPr>
        <w:t>.</w:t>
      </w:r>
    </w:p>
    <w:p w14:paraId="3BE79B7E" w14:textId="77777777" w:rsidR="002842EB" w:rsidRPr="00171600" w:rsidRDefault="002842EB" w:rsidP="002842EB">
      <w:pPr>
        <w:pStyle w:val="ListParagraph"/>
        <w:jc w:val="center"/>
        <w:rPr>
          <w:rFonts w:asciiTheme="majorHAnsi" w:hAnsiTheme="majorHAnsi" w:cstheme="majorHAnsi"/>
          <w:sz w:val="24"/>
          <w:szCs w:val="24"/>
        </w:rPr>
      </w:pPr>
      <w:r w:rsidRPr="00171600">
        <w:rPr>
          <w:rFonts w:asciiTheme="majorHAnsi" w:hAnsiTheme="majorHAnsi" w:cstheme="majorHAnsi"/>
          <w:noProof/>
          <w:sz w:val="24"/>
          <w:szCs w:val="24"/>
        </w:rPr>
        <w:drawing>
          <wp:inline distT="0" distB="0" distL="0" distR="0" wp14:anchorId="50CD0626" wp14:editId="6471BD77">
            <wp:extent cx="1171575" cy="117157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1171575" cy="1171575"/>
                    </a:xfrm>
                    <a:prstGeom prst="rect">
                      <a:avLst/>
                    </a:prstGeom>
                  </pic:spPr>
                </pic:pic>
              </a:graphicData>
            </a:graphic>
          </wp:inline>
        </w:drawing>
      </w:r>
    </w:p>
    <w:p w14:paraId="57309525" w14:textId="0B6F9F95" w:rsidR="002842EB" w:rsidRPr="00171600" w:rsidRDefault="002842EB" w:rsidP="00D761DA">
      <w:pPr>
        <w:pStyle w:val="ListParagraph"/>
        <w:numPr>
          <w:ilvl w:val="1"/>
          <w:numId w:val="8"/>
        </w:numPr>
        <w:ind w:left="1440"/>
        <w:contextualSpacing w:val="0"/>
        <w:rPr>
          <w:rFonts w:asciiTheme="majorHAnsi" w:hAnsiTheme="majorHAnsi" w:cstheme="majorHAnsi"/>
          <w:sz w:val="24"/>
          <w:szCs w:val="24"/>
        </w:rPr>
      </w:pPr>
      <w:r w:rsidRPr="00171600">
        <w:rPr>
          <w:rFonts w:asciiTheme="majorHAnsi" w:hAnsiTheme="majorHAnsi" w:cstheme="majorHAnsi"/>
          <w:sz w:val="24"/>
          <w:szCs w:val="24"/>
        </w:rPr>
        <w:t>What is the value electrical potential at an infinite distance from the sphere?</w:t>
      </w:r>
    </w:p>
    <w:p w14:paraId="2C099163" w14:textId="0FB59EB4" w:rsidR="002842EB" w:rsidRPr="00171600" w:rsidRDefault="002842EB" w:rsidP="00D761DA">
      <w:pPr>
        <w:pStyle w:val="ListParagraph"/>
        <w:numPr>
          <w:ilvl w:val="1"/>
          <w:numId w:val="8"/>
        </w:numPr>
        <w:ind w:left="1440"/>
        <w:contextualSpacing w:val="0"/>
        <w:rPr>
          <w:rFonts w:asciiTheme="majorHAnsi" w:hAnsiTheme="majorHAnsi" w:cstheme="majorHAnsi"/>
          <w:sz w:val="24"/>
          <w:szCs w:val="24"/>
        </w:rPr>
      </w:pPr>
      <w:r w:rsidRPr="00171600">
        <w:rPr>
          <w:rFonts w:asciiTheme="majorHAnsi" w:hAnsiTheme="majorHAnsi" w:cstheme="majorHAnsi"/>
          <w:sz w:val="24"/>
          <w:szCs w:val="24"/>
        </w:rPr>
        <w:t>What is the value electrical potential at the surface of the sphere?</w:t>
      </w:r>
    </w:p>
    <w:p w14:paraId="60F83133" w14:textId="2FAA6303" w:rsidR="002842EB" w:rsidRPr="00171600" w:rsidRDefault="002842EB" w:rsidP="00D761DA">
      <w:pPr>
        <w:pStyle w:val="ListParagraph"/>
        <w:numPr>
          <w:ilvl w:val="1"/>
          <w:numId w:val="8"/>
        </w:numPr>
        <w:ind w:left="1440"/>
        <w:contextualSpacing w:val="0"/>
        <w:rPr>
          <w:rFonts w:asciiTheme="majorHAnsi" w:hAnsiTheme="majorHAnsi" w:cstheme="majorHAnsi"/>
          <w:sz w:val="24"/>
          <w:szCs w:val="24"/>
        </w:rPr>
      </w:pPr>
      <w:r w:rsidRPr="00171600">
        <w:rPr>
          <w:rFonts w:asciiTheme="majorHAnsi" w:hAnsiTheme="majorHAnsi" w:cstheme="majorHAnsi"/>
          <w:sz w:val="24"/>
          <w:szCs w:val="24"/>
        </w:rPr>
        <w:t>What is the potential difference that the charge has moved through to charge the sphere?</w:t>
      </w:r>
    </w:p>
    <w:p w14:paraId="3EF256C3" w14:textId="5A2514B2" w:rsidR="002842EB" w:rsidRPr="00171600" w:rsidRDefault="002842EB" w:rsidP="00D761DA">
      <w:pPr>
        <w:pStyle w:val="ListParagraph"/>
        <w:numPr>
          <w:ilvl w:val="1"/>
          <w:numId w:val="8"/>
        </w:numPr>
        <w:ind w:left="1440"/>
        <w:contextualSpacing w:val="0"/>
        <w:rPr>
          <w:rFonts w:asciiTheme="majorHAnsi" w:hAnsiTheme="majorHAnsi" w:cstheme="majorHAnsi"/>
          <w:sz w:val="24"/>
          <w:szCs w:val="24"/>
        </w:rPr>
      </w:pPr>
      <w:r w:rsidRPr="00171600">
        <w:rPr>
          <w:rFonts w:asciiTheme="majorHAnsi" w:hAnsiTheme="majorHAnsi" w:cstheme="majorHAnsi"/>
          <w:sz w:val="24"/>
          <w:szCs w:val="24"/>
        </w:rPr>
        <w:t xml:space="preserve">Using the definition of capacitance and your answer to part c, show that the capacitance of a sphere is </w:t>
      </w:r>
      <m:oMath>
        <m:r>
          <w:rPr>
            <w:rFonts w:ascii="Cambria Math" w:hAnsi="Cambria Math" w:cstheme="majorHAnsi"/>
            <w:sz w:val="24"/>
            <w:szCs w:val="24"/>
          </w:rPr>
          <m:t>C=4π</m:t>
        </m:r>
        <m:sSub>
          <m:sSubPr>
            <m:ctrlPr>
              <w:rPr>
                <w:rFonts w:ascii="Cambria Math" w:hAnsi="Cambria Math" w:cstheme="majorHAnsi"/>
                <w:i/>
                <w:sz w:val="24"/>
                <w:szCs w:val="24"/>
              </w:rPr>
            </m:ctrlPr>
          </m:sSubPr>
          <m:e>
            <m:r>
              <w:rPr>
                <w:rFonts w:ascii="Cambria Math" w:hAnsi="Cambria Math" w:cstheme="majorHAnsi"/>
                <w:sz w:val="24"/>
                <w:szCs w:val="24"/>
              </w:rPr>
              <m:t>ε</m:t>
            </m:r>
          </m:e>
          <m:sub>
            <m:r>
              <w:rPr>
                <w:rFonts w:ascii="Cambria Math" w:hAnsi="Cambria Math" w:cstheme="majorHAnsi"/>
                <w:sz w:val="24"/>
                <w:szCs w:val="24"/>
              </w:rPr>
              <m:t>0</m:t>
            </m:r>
          </m:sub>
        </m:sSub>
        <m:r>
          <w:rPr>
            <w:rFonts w:ascii="Cambria Math" w:hAnsi="Cambria Math" w:cstheme="majorHAnsi"/>
            <w:sz w:val="24"/>
            <w:szCs w:val="24"/>
          </w:rPr>
          <m:t>R</m:t>
        </m:r>
      </m:oMath>
      <w:r w:rsidRPr="00171600">
        <w:rPr>
          <w:rFonts w:asciiTheme="majorHAnsi" w:hAnsiTheme="majorHAnsi" w:cstheme="majorHAnsi"/>
          <w:sz w:val="24"/>
          <w:szCs w:val="24"/>
        </w:rPr>
        <w:t xml:space="preserve"> (</w:t>
      </w:r>
      <w:r w:rsidRPr="00171600">
        <w:rPr>
          <w:rFonts w:asciiTheme="majorHAnsi" w:hAnsiTheme="majorHAnsi" w:cstheme="majorHAnsi"/>
          <w:i/>
          <w:sz w:val="24"/>
          <w:szCs w:val="24"/>
        </w:rPr>
        <w:t>i.e.</w:t>
      </w:r>
      <w:r w:rsidRPr="00171600">
        <w:rPr>
          <w:rFonts w:asciiTheme="majorHAnsi" w:hAnsiTheme="majorHAnsi" w:cstheme="majorHAnsi"/>
          <w:sz w:val="24"/>
          <w:szCs w:val="24"/>
        </w:rPr>
        <w:t xml:space="preserve"> the capacitance simply depends on the radius of the sphere).</w:t>
      </w:r>
    </w:p>
    <w:p w14:paraId="71F73F84" w14:textId="77777777" w:rsidR="002842EB" w:rsidRPr="00171600" w:rsidRDefault="002842EB" w:rsidP="00D761DA">
      <w:pPr>
        <w:pStyle w:val="ListParagraph"/>
        <w:numPr>
          <w:ilvl w:val="1"/>
          <w:numId w:val="8"/>
        </w:numPr>
        <w:ind w:left="1440"/>
        <w:contextualSpacing w:val="0"/>
        <w:rPr>
          <w:rFonts w:asciiTheme="majorHAnsi" w:hAnsiTheme="majorHAnsi" w:cstheme="majorHAnsi"/>
          <w:sz w:val="24"/>
          <w:szCs w:val="24"/>
        </w:rPr>
      </w:pPr>
      <w:r w:rsidRPr="00171600">
        <w:rPr>
          <w:rFonts w:asciiTheme="majorHAnsi" w:hAnsiTheme="majorHAnsi" w:cstheme="majorHAnsi"/>
          <w:sz w:val="24"/>
          <w:szCs w:val="24"/>
        </w:rPr>
        <w:t>What is the capacitance of the Earth?</w:t>
      </w:r>
    </w:p>
    <w:p w14:paraId="7B32E06F" w14:textId="77777777" w:rsidR="002842EB" w:rsidRPr="00171600" w:rsidRDefault="002842EB" w:rsidP="00132D63">
      <w:pPr>
        <w:rPr>
          <w:rFonts w:asciiTheme="majorHAnsi" w:hAnsiTheme="majorHAnsi" w:cstheme="majorHAnsi"/>
          <w:sz w:val="24"/>
          <w:szCs w:val="24"/>
        </w:rPr>
      </w:pPr>
    </w:p>
    <w:p w14:paraId="69D8F124" w14:textId="77777777" w:rsidR="002842EB" w:rsidRPr="00171600" w:rsidRDefault="002842EB" w:rsidP="00D761DA">
      <w:pPr>
        <w:pStyle w:val="ListParagraph"/>
        <w:numPr>
          <w:ilvl w:val="0"/>
          <w:numId w:val="8"/>
        </w:numPr>
        <w:ind w:left="720"/>
        <w:contextualSpacing w:val="0"/>
        <w:rPr>
          <w:rFonts w:asciiTheme="majorHAnsi" w:hAnsiTheme="majorHAnsi" w:cstheme="majorHAnsi"/>
          <w:sz w:val="24"/>
          <w:szCs w:val="24"/>
        </w:rPr>
      </w:pPr>
      <w:r w:rsidRPr="00171600">
        <w:rPr>
          <w:rFonts w:asciiTheme="majorHAnsi" w:hAnsiTheme="majorHAnsi" w:cstheme="majorHAnsi"/>
          <w:sz w:val="24"/>
          <w:szCs w:val="24"/>
        </w:rPr>
        <w:t>A van der Graaf generator with a dome of radius 20cm is charged until the surface potential is 100kV.</w:t>
      </w:r>
    </w:p>
    <w:p w14:paraId="186CD283" w14:textId="598C6BE4" w:rsidR="002842EB" w:rsidRPr="00171600" w:rsidRDefault="002842EB" w:rsidP="00D761DA">
      <w:pPr>
        <w:pStyle w:val="ListParagraph"/>
        <w:numPr>
          <w:ilvl w:val="0"/>
          <w:numId w:val="9"/>
        </w:numPr>
        <w:contextualSpacing w:val="0"/>
        <w:rPr>
          <w:rFonts w:asciiTheme="majorHAnsi" w:hAnsiTheme="majorHAnsi" w:cstheme="majorHAnsi"/>
          <w:sz w:val="24"/>
          <w:szCs w:val="24"/>
        </w:rPr>
      </w:pPr>
      <w:r w:rsidRPr="00171600">
        <w:rPr>
          <w:rFonts w:asciiTheme="majorHAnsi" w:hAnsiTheme="majorHAnsi" w:cstheme="majorHAnsi"/>
          <w:sz w:val="24"/>
          <w:szCs w:val="24"/>
        </w:rPr>
        <w:t>What is the capacitance of a van der Graaf generator?</w:t>
      </w:r>
    </w:p>
    <w:p w14:paraId="0A75AF3B" w14:textId="0466EE54" w:rsidR="002842EB" w:rsidRPr="00171600" w:rsidRDefault="002842EB" w:rsidP="00D761DA">
      <w:pPr>
        <w:pStyle w:val="ListParagraph"/>
        <w:numPr>
          <w:ilvl w:val="0"/>
          <w:numId w:val="9"/>
        </w:numPr>
        <w:contextualSpacing w:val="0"/>
        <w:rPr>
          <w:rFonts w:asciiTheme="majorHAnsi" w:hAnsiTheme="majorHAnsi" w:cstheme="majorHAnsi"/>
          <w:sz w:val="24"/>
          <w:szCs w:val="24"/>
        </w:rPr>
      </w:pPr>
      <w:r w:rsidRPr="00171600">
        <w:rPr>
          <w:rFonts w:asciiTheme="majorHAnsi" w:hAnsiTheme="majorHAnsi" w:cstheme="majorHAnsi"/>
          <w:sz w:val="24"/>
          <w:szCs w:val="24"/>
        </w:rPr>
        <w:t>Determine the surface charge of the van der Graaf</w:t>
      </w:r>
    </w:p>
    <w:p w14:paraId="5FD02FF7" w14:textId="77777777" w:rsidR="002842EB" w:rsidRPr="00171600" w:rsidRDefault="002842EB" w:rsidP="00D761DA">
      <w:pPr>
        <w:pStyle w:val="ListParagraph"/>
        <w:numPr>
          <w:ilvl w:val="0"/>
          <w:numId w:val="9"/>
        </w:numPr>
        <w:contextualSpacing w:val="0"/>
        <w:rPr>
          <w:rFonts w:asciiTheme="majorHAnsi" w:hAnsiTheme="majorHAnsi" w:cstheme="majorHAnsi"/>
          <w:sz w:val="24"/>
          <w:szCs w:val="24"/>
        </w:rPr>
      </w:pPr>
      <w:r w:rsidRPr="00171600">
        <w:rPr>
          <w:rFonts w:asciiTheme="majorHAnsi" w:hAnsiTheme="majorHAnsi" w:cstheme="majorHAnsi"/>
          <w:sz w:val="24"/>
          <w:szCs w:val="24"/>
        </w:rPr>
        <w:t>The van der Graaf discharges in 0.01s, determine the current in the spark.</w:t>
      </w:r>
    </w:p>
    <w:p w14:paraId="2C239B66" w14:textId="77777777" w:rsidR="002842EB" w:rsidRPr="002842EB" w:rsidRDefault="002842EB" w:rsidP="002842EB">
      <w:pPr>
        <w:rPr>
          <w:rFonts w:asciiTheme="majorHAnsi" w:hAnsiTheme="majorHAnsi" w:cstheme="majorHAnsi"/>
          <w:sz w:val="24"/>
          <w:szCs w:val="24"/>
        </w:rPr>
      </w:pPr>
    </w:p>
    <w:p w14:paraId="6BD65102" w14:textId="36C6F5FF" w:rsidR="008520E8" w:rsidRPr="00596F61" w:rsidRDefault="00596F61" w:rsidP="00596F61">
      <w:pPr>
        <w:pStyle w:val="mark"/>
        <w:spacing w:after="120" w:line="360" w:lineRule="auto"/>
        <w:jc w:val="left"/>
        <w:rPr>
          <w:rFonts w:asciiTheme="majorHAnsi" w:hAnsiTheme="majorHAnsi" w:cstheme="majorHAnsi"/>
          <w:b/>
          <w:i/>
          <w:iCs/>
          <w:sz w:val="36"/>
          <w:szCs w:val="36"/>
        </w:rPr>
      </w:pPr>
      <w:r>
        <w:rPr>
          <w:rFonts w:asciiTheme="majorHAnsi" w:hAnsiTheme="majorHAnsi" w:cstheme="majorHAnsi"/>
          <w:b/>
          <w:i/>
          <w:iCs/>
          <w:sz w:val="36"/>
          <w:szCs w:val="36"/>
        </w:rPr>
        <w:lastRenderedPageBreak/>
        <w:t>Energy stored</w:t>
      </w:r>
    </w:p>
    <w:p w14:paraId="0AADB20C" w14:textId="085FD4BE" w:rsidR="00EF315C" w:rsidRPr="00E24EA1" w:rsidRDefault="00596F61" w:rsidP="00E24EA1">
      <w:pPr>
        <w:spacing w:before="120" w:after="120" w:line="360" w:lineRule="auto"/>
        <w:rPr>
          <w:rFonts w:asciiTheme="majorHAnsi" w:hAnsiTheme="majorHAnsi" w:cstheme="majorHAnsi"/>
          <w:sz w:val="24"/>
          <w:szCs w:val="24"/>
        </w:rPr>
      </w:pPr>
      <w:r>
        <w:rPr>
          <w:rFonts w:asciiTheme="majorHAnsi" w:hAnsiTheme="majorHAnsi" w:cstheme="majorHAnsi"/>
          <w:sz w:val="24"/>
          <w:szCs w:val="24"/>
        </w:rPr>
        <w:t>1</w:t>
      </w:r>
      <w:r w:rsidR="00EF315C" w:rsidRPr="00E24EA1">
        <w:rPr>
          <w:rFonts w:asciiTheme="majorHAnsi" w:hAnsiTheme="majorHAnsi" w:cstheme="majorHAnsi"/>
          <w:sz w:val="24"/>
          <w:szCs w:val="24"/>
        </w:rPr>
        <w:t>.</w:t>
      </w:r>
      <w:r w:rsidR="00EF315C" w:rsidRPr="00E24EA1">
        <w:rPr>
          <w:rFonts w:asciiTheme="majorHAnsi" w:hAnsiTheme="majorHAnsi" w:cstheme="majorHAnsi"/>
          <w:sz w:val="24"/>
          <w:szCs w:val="24"/>
        </w:rPr>
        <w:tab/>
        <w:t>A 1.2 µF capacitor is charged to 3.0 kV. Calculate the energy stored in the capacitor.</w:t>
      </w:r>
    </w:p>
    <w:p w14:paraId="44942EA1" w14:textId="5F7143E7" w:rsidR="00EF315C" w:rsidRPr="00E24EA1" w:rsidRDefault="00EF315C" w:rsidP="00E24EA1">
      <w:pPr>
        <w:spacing w:before="120" w:after="120" w:line="360" w:lineRule="auto"/>
        <w:rPr>
          <w:rFonts w:asciiTheme="majorHAnsi" w:hAnsiTheme="majorHAnsi" w:cstheme="majorHAnsi"/>
          <w:sz w:val="24"/>
          <w:szCs w:val="24"/>
        </w:rPr>
      </w:pPr>
      <w:r w:rsidRPr="00E24EA1">
        <w:rPr>
          <w:rFonts w:asciiTheme="majorHAnsi" w:hAnsiTheme="majorHAnsi" w:cstheme="majorHAnsi"/>
          <w:sz w:val="24"/>
          <w:szCs w:val="24"/>
        </w:rPr>
        <w:t>2.</w:t>
      </w:r>
      <w:r w:rsidRPr="00E24EA1">
        <w:rPr>
          <w:rFonts w:asciiTheme="majorHAnsi" w:hAnsiTheme="majorHAnsi" w:cstheme="majorHAnsi"/>
          <w:sz w:val="24"/>
          <w:szCs w:val="24"/>
        </w:rPr>
        <w:tab/>
        <w:t xml:space="preserve">Calculate the energy stored in a 60 pF capacitor: </w:t>
      </w:r>
    </w:p>
    <w:p w14:paraId="443749C2" w14:textId="1489F52F"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a) When it is charged to a potential difference of 2.0 kV.</w:t>
      </w:r>
    </w:p>
    <w:p w14:paraId="49A70807" w14:textId="5D356CCC"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b) When the charge on each plate is 30 nC.</w:t>
      </w:r>
    </w:p>
    <w:p w14:paraId="27EBE10A" w14:textId="1746EEAE" w:rsidR="00EF315C" w:rsidRPr="00E24EA1" w:rsidRDefault="00EF315C" w:rsidP="00E24EA1">
      <w:pPr>
        <w:spacing w:before="120" w:after="120" w:line="360" w:lineRule="auto"/>
        <w:ind w:left="567" w:hanging="567"/>
        <w:rPr>
          <w:rFonts w:asciiTheme="majorHAnsi" w:hAnsiTheme="majorHAnsi" w:cstheme="majorHAnsi"/>
          <w:sz w:val="24"/>
          <w:szCs w:val="24"/>
        </w:rPr>
      </w:pPr>
      <w:r w:rsidRPr="00E24EA1">
        <w:rPr>
          <w:rFonts w:asciiTheme="majorHAnsi" w:hAnsiTheme="majorHAnsi" w:cstheme="majorHAnsi"/>
          <w:sz w:val="24"/>
          <w:szCs w:val="24"/>
        </w:rPr>
        <w:t>3.</w:t>
      </w:r>
      <w:r w:rsidRPr="00E24EA1">
        <w:rPr>
          <w:rFonts w:asciiTheme="majorHAnsi" w:hAnsiTheme="majorHAnsi" w:cstheme="majorHAnsi"/>
          <w:sz w:val="24"/>
          <w:szCs w:val="24"/>
        </w:rPr>
        <w:tab/>
        <w:t>A capacitor of capacitance 22 µF is charged by connecting it to a 400 V power supply, and is then discharged.</w:t>
      </w:r>
    </w:p>
    <w:p w14:paraId="3F04D601" w14:textId="4336DC54"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a) Calculate the energy transferred during the discharge.</w:t>
      </w:r>
    </w:p>
    <w:p w14:paraId="1FE9202B" w14:textId="16BF0837"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b) If the discharge takes 10 µs, what is the average power of the discharge?</w:t>
      </w:r>
    </w:p>
    <w:p w14:paraId="4D83DB80" w14:textId="173F430F" w:rsidR="00EF315C" w:rsidRPr="00E24EA1" w:rsidRDefault="00EF315C" w:rsidP="00E24EA1">
      <w:pPr>
        <w:spacing w:before="120" w:after="120" w:line="360" w:lineRule="auto"/>
        <w:ind w:left="567" w:hanging="567"/>
        <w:rPr>
          <w:rFonts w:asciiTheme="majorHAnsi" w:hAnsiTheme="majorHAnsi" w:cstheme="majorHAnsi"/>
          <w:sz w:val="24"/>
          <w:szCs w:val="24"/>
        </w:rPr>
      </w:pPr>
      <w:r w:rsidRPr="00E24EA1">
        <w:rPr>
          <w:rFonts w:asciiTheme="majorHAnsi" w:hAnsiTheme="majorHAnsi" w:cstheme="majorHAnsi"/>
          <w:sz w:val="24"/>
          <w:szCs w:val="24"/>
        </w:rPr>
        <w:t>4.</w:t>
      </w:r>
      <w:r w:rsidRPr="00E24EA1">
        <w:rPr>
          <w:rFonts w:asciiTheme="majorHAnsi" w:hAnsiTheme="majorHAnsi" w:cstheme="majorHAnsi"/>
          <w:sz w:val="24"/>
          <w:szCs w:val="24"/>
        </w:rPr>
        <w:tab/>
        <w:t>A 8.0µF capacitor is completely charged by joining it to a 500 V supply through a resistor.</w:t>
      </w:r>
    </w:p>
    <w:p w14:paraId="457849B7" w14:textId="7949C754"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a) What charge flows through the supply and the resistor?</w:t>
      </w:r>
    </w:p>
    <w:p w14:paraId="18610778" w14:textId="2DAB81A6"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b) How much electrical energy is taken from the supply?</w:t>
      </w:r>
    </w:p>
    <w:p w14:paraId="6A96D1ED" w14:textId="709E9E63"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c) How much electrical energy is stored in the capacitor?</w:t>
      </w:r>
    </w:p>
    <w:p w14:paraId="1954897D" w14:textId="74A128E2"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d) Suggest the cause of the difference between these two amounts?</w:t>
      </w:r>
    </w:p>
    <w:p w14:paraId="5B2B4797" w14:textId="70FC529D" w:rsidR="00EF315C" w:rsidRPr="00E24EA1" w:rsidRDefault="00EF315C" w:rsidP="00E24EA1">
      <w:pPr>
        <w:spacing w:before="120" w:after="120" w:line="360" w:lineRule="auto"/>
        <w:ind w:left="567" w:hanging="567"/>
        <w:rPr>
          <w:rFonts w:asciiTheme="majorHAnsi" w:hAnsiTheme="majorHAnsi" w:cstheme="majorHAnsi"/>
          <w:sz w:val="24"/>
          <w:szCs w:val="24"/>
        </w:rPr>
      </w:pPr>
      <w:r w:rsidRPr="00E24EA1">
        <w:rPr>
          <w:rFonts w:asciiTheme="majorHAnsi" w:hAnsiTheme="majorHAnsi" w:cstheme="majorHAnsi"/>
          <w:sz w:val="24"/>
          <w:szCs w:val="24"/>
        </w:rPr>
        <w:t>5.</w:t>
      </w:r>
      <w:r w:rsidRPr="00E24EA1">
        <w:rPr>
          <w:rFonts w:asciiTheme="majorHAnsi" w:hAnsiTheme="majorHAnsi" w:cstheme="majorHAnsi"/>
          <w:sz w:val="24"/>
          <w:szCs w:val="24"/>
        </w:rPr>
        <w:tab/>
        <w:t>A capacitor of capacitance 22 µF is charged to a potential difference of 200 V and then isolated from the supply.</w:t>
      </w:r>
    </w:p>
    <w:p w14:paraId="7873F21C" w14:textId="1C15B95E" w:rsidR="00EF315C" w:rsidRPr="00E24EA1"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a) What is the energy stored in it?</w:t>
      </w:r>
    </w:p>
    <w:p w14:paraId="131C02AD" w14:textId="026143CD" w:rsidR="00EF315C" w:rsidRDefault="00EF315C" w:rsidP="00E24EA1">
      <w:pPr>
        <w:spacing w:before="120" w:after="120" w:line="360" w:lineRule="auto"/>
        <w:ind w:left="567"/>
        <w:rPr>
          <w:rFonts w:asciiTheme="majorHAnsi" w:hAnsiTheme="majorHAnsi" w:cstheme="majorHAnsi"/>
          <w:sz w:val="24"/>
          <w:szCs w:val="24"/>
        </w:rPr>
      </w:pPr>
      <w:r w:rsidRPr="00E24EA1">
        <w:rPr>
          <w:rFonts w:asciiTheme="majorHAnsi" w:hAnsiTheme="majorHAnsi" w:cstheme="majorHAnsi"/>
          <w:sz w:val="24"/>
          <w:szCs w:val="24"/>
        </w:rPr>
        <w:t>b) If an identical capacitor, initially uncharged, is joined across it will discharge into it until both capacitors are at 100V, what is the energy now stored in the pair of capacitors? Comment on your answer.</w:t>
      </w:r>
    </w:p>
    <w:p w14:paraId="5733D582" w14:textId="3207E513" w:rsidR="00CA7265" w:rsidRPr="00CA7265" w:rsidRDefault="00CA7265" w:rsidP="00CA7265">
      <w:pPr>
        <w:ind w:left="567" w:hanging="567"/>
        <w:rPr>
          <w:color w:val="FF0000"/>
        </w:rPr>
      </w:pPr>
      <w:r w:rsidRPr="00CA7265">
        <w:rPr>
          <w:color w:val="FF0000"/>
        </w:rPr>
        <w:t xml:space="preserve">1. </w:t>
      </w:r>
      <w:r w:rsidRPr="00CA7265">
        <w:rPr>
          <w:color w:val="FF0000"/>
        </w:rPr>
        <w:tab/>
        <w:t>5.4 J</w:t>
      </w:r>
    </w:p>
    <w:p w14:paraId="7A92B6D0" w14:textId="73EBDB59" w:rsidR="00CA7265" w:rsidRPr="00CA7265" w:rsidRDefault="00CA7265" w:rsidP="00CA7265">
      <w:pPr>
        <w:ind w:left="567" w:hanging="567"/>
        <w:rPr>
          <w:color w:val="FF0000"/>
        </w:rPr>
      </w:pPr>
      <w:r w:rsidRPr="00CA7265">
        <w:rPr>
          <w:color w:val="FF0000"/>
        </w:rPr>
        <w:t>2.</w:t>
      </w:r>
      <w:r w:rsidRPr="00CA7265">
        <w:rPr>
          <w:color w:val="FF0000"/>
        </w:rPr>
        <w:tab/>
        <w:t>a) 12 mJ</w:t>
      </w:r>
    </w:p>
    <w:p w14:paraId="697C3A8D" w14:textId="77777777" w:rsidR="00CA7265" w:rsidRPr="00CA7265" w:rsidRDefault="00CA7265" w:rsidP="00CA7265">
      <w:pPr>
        <w:ind w:left="567" w:hanging="567"/>
        <w:rPr>
          <w:color w:val="FF0000"/>
        </w:rPr>
      </w:pPr>
      <w:r w:rsidRPr="00CA7265">
        <w:rPr>
          <w:color w:val="FF0000"/>
        </w:rPr>
        <w:tab/>
        <w:t>b) 7.5 µJ</w:t>
      </w:r>
    </w:p>
    <w:p w14:paraId="5DDF3020" w14:textId="3A4AD02E" w:rsidR="00CA7265" w:rsidRPr="00CA7265" w:rsidRDefault="00CA7265" w:rsidP="00CA7265">
      <w:pPr>
        <w:ind w:left="567" w:hanging="567"/>
        <w:rPr>
          <w:color w:val="FF0000"/>
        </w:rPr>
      </w:pPr>
      <w:r w:rsidRPr="00CA7265">
        <w:rPr>
          <w:color w:val="FF0000"/>
        </w:rPr>
        <w:t>3.</w:t>
      </w:r>
      <w:r w:rsidRPr="00CA7265">
        <w:rPr>
          <w:color w:val="FF0000"/>
        </w:rPr>
        <w:tab/>
        <w:t>a) 1.8 J</w:t>
      </w:r>
    </w:p>
    <w:p w14:paraId="564633F5" w14:textId="77777777" w:rsidR="00CA7265" w:rsidRPr="00CA7265" w:rsidRDefault="00CA7265" w:rsidP="00CA7265">
      <w:pPr>
        <w:ind w:left="567" w:hanging="567"/>
        <w:rPr>
          <w:color w:val="FF0000"/>
        </w:rPr>
      </w:pPr>
      <w:r w:rsidRPr="00CA7265">
        <w:rPr>
          <w:color w:val="FF0000"/>
        </w:rPr>
        <w:tab/>
        <w:t>b) 1.8 x 10</w:t>
      </w:r>
      <w:r w:rsidRPr="00CA7265">
        <w:rPr>
          <w:color w:val="FF0000"/>
          <w:vertAlign w:val="superscript"/>
        </w:rPr>
        <w:t>5</w:t>
      </w:r>
    </w:p>
    <w:p w14:paraId="5E443344" w14:textId="63214F73" w:rsidR="00CA7265" w:rsidRPr="00CA7265" w:rsidRDefault="00CA7265" w:rsidP="00CA7265">
      <w:pPr>
        <w:ind w:left="567" w:hanging="567"/>
        <w:rPr>
          <w:color w:val="FF0000"/>
        </w:rPr>
      </w:pPr>
      <w:r w:rsidRPr="00CA7265">
        <w:rPr>
          <w:color w:val="FF0000"/>
        </w:rPr>
        <w:t>4.</w:t>
      </w:r>
      <w:r w:rsidRPr="00CA7265">
        <w:rPr>
          <w:color w:val="FF0000"/>
        </w:rPr>
        <w:tab/>
        <w:t>a) 4.0 mC</w:t>
      </w:r>
    </w:p>
    <w:p w14:paraId="796F9BCE" w14:textId="77777777" w:rsidR="00CA7265" w:rsidRPr="00CA7265" w:rsidRDefault="00CA7265" w:rsidP="00CA7265">
      <w:pPr>
        <w:ind w:left="567" w:hanging="567"/>
        <w:rPr>
          <w:color w:val="FF0000"/>
        </w:rPr>
      </w:pPr>
      <w:r w:rsidRPr="00CA7265">
        <w:rPr>
          <w:color w:val="FF0000"/>
        </w:rPr>
        <w:tab/>
        <w:t>b) 2.0 J</w:t>
      </w:r>
    </w:p>
    <w:p w14:paraId="49B92173" w14:textId="77777777" w:rsidR="00CA7265" w:rsidRPr="00CA7265" w:rsidRDefault="00CA7265" w:rsidP="00CA7265">
      <w:pPr>
        <w:ind w:left="567" w:hanging="567"/>
        <w:rPr>
          <w:color w:val="FF0000"/>
        </w:rPr>
      </w:pPr>
      <w:r w:rsidRPr="00CA7265">
        <w:rPr>
          <w:color w:val="FF0000"/>
        </w:rPr>
        <w:tab/>
        <w:t>c) 1.0 J</w:t>
      </w:r>
    </w:p>
    <w:p w14:paraId="5E451D1B" w14:textId="77777777" w:rsidR="00CA7265" w:rsidRPr="00CA7265" w:rsidRDefault="00CA7265" w:rsidP="00CA7265">
      <w:pPr>
        <w:ind w:left="567" w:hanging="567"/>
        <w:rPr>
          <w:color w:val="FF0000"/>
        </w:rPr>
      </w:pPr>
      <w:r w:rsidRPr="00CA7265">
        <w:rPr>
          <w:color w:val="FF0000"/>
        </w:rPr>
        <w:tab/>
        <w:t>d) Some energy lost to heating due to electrical resistance</w:t>
      </w:r>
    </w:p>
    <w:p w14:paraId="1C7A76F8" w14:textId="0FF1C759" w:rsidR="00CA7265" w:rsidRPr="00CA7265" w:rsidRDefault="00CA7265" w:rsidP="00CA7265">
      <w:pPr>
        <w:ind w:left="567" w:hanging="567"/>
        <w:rPr>
          <w:color w:val="FF0000"/>
        </w:rPr>
      </w:pPr>
      <w:r w:rsidRPr="00CA7265">
        <w:rPr>
          <w:color w:val="FF0000"/>
        </w:rPr>
        <w:t>5.</w:t>
      </w:r>
      <w:r w:rsidRPr="00CA7265">
        <w:rPr>
          <w:color w:val="FF0000"/>
        </w:rPr>
        <w:tab/>
        <w:t>a) 0.44 J</w:t>
      </w:r>
    </w:p>
    <w:p w14:paraId="5024E6DE" w14:textId="35D1553B" w:rsidR="00EF315C" w:rsidRPr="00CA7265" w:rsidRDefault="00CA7265" w:rsidP="00CA7265">
      <w:pPr>
        <w:ind w:left="567" w:hanging="567"/>
        <w:rPr>
          <w:color w:val="FF0000"/>
        </w:rPr>
      </w:pPr>
      <w:r w:rsidRPr="00CA7265">
        <w:rPr>
          <w:color w:val="FF0000"/>
        </w:rPr>
        <w:lastRenderedPageBreak/>
        <w:tab/>
        <w:t>b) 0.22 J</w:t>
      </w:r>
    </w:p>
    <w:p w14:paraId="35E1E016" w14:textId="00690DDE" w:rsidR="009E77BF" w:rsidRPr="00B6146C" w:rsidRDefault="009E77BF" w:rsidP="00B6146C">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9E77BF">
        <w:rPr>
          <w:rFonts w:asciiTheme="majorHAnsi" w:hAnsiTheme="majorHAnsi" w:cstheme="majorHAnsi"/>
          <w:b/>
          <w:bCs/>
          <w:color w:val="000000"/>
          <w:sz w:val="27"/>
          <w:szCs w:val="27"/>
        </w:rPr>
        <w:t>Q1.</w:t>
      </w:r>
      <w:r w:rsidR="00B6146C">
        <w:rPr>
          <w:rFonts w:asciiTheme="majorHAnsi" w:hAnsiTheme="majorHAnsi" w:cstheme="majorHAnsi"/>
          <w:b/>
          <w:bCs/>
          <w:color w:val="000000"/>
          <w:sz w:val="27"/>
          <w:szCs w:val="27"/>
        </w:rPr>
        <w:t xml:space="preserve"> </w:t>
      </w:r>
      <w:r w:rsidRPr="009E77BF">
        <w:rPr>
          <w:rFonts w:asciiTheme="majorHAnsi" w:hAnsiTheme="majorHAnsi" w:cstheme="majorHAnsi"/>
        </w:rPr>
        <w:t>The figure below shows a capacitor of capacitance 370 pF. It consists of two parallel metal plates of area 250 cm</w:t>
      </w:r>
      <w:r w:rsidRPr="009E77BF">
        <w:rPr>
          <w:rFonts w:asciiTheme="majorHAnsi" w:hAnsiTheme="majorHAnsi" w:cstheme="majorHAnsi"/>
          <w:sz w:val="20"/>
          <w:szCs w:val="20"/>
          <w:vertAlign w:val="superscript"/>
        </w:rPr>
        <w:t>2</w:t>
      </w:r>
      <w:r w:rsidRPr="009E77BF">
        <w:rPr>
          <w:rFonts w:asciiTheme="majorHAnsi" w:hAnsiTheme="majorHAnsi" w:cstheme="majorHAnsi"/>
        </w:rPr>
        <w:t>. A sheet of polythene that has a relative permittivity 2.3 completely fills the gap between the plates.</w:t>
      </w:r>
    </w:p>
    <w:p w14:paraId="355E8861" w14:textId="532C4C93" w:rsidR="009E77BF" w:rsidRPr="009E77BF" w:rsidRDefault="009E77BF" w:rsidP="009E77BF">
      <w:pPr>
        <w:widowControl w:val="0"/>
        <w:autoSpaceDE w:val="0"/>
        <w:autoSpaceDN w:val="0"/>
        <w:adjustRightInd w:val="0"/>
        <w:spacing w:before="240" w:after="0" w:line="240" w:lineRule="auto"/>
        <w:jc w:val="center"/>
        <w:rPr>
          <w:rFonts w:asciiTheme="majorHAnsi" w:hAnsiTheme="majorHAnsi" w:cstheme="majorHAnsi"/>
          <w:b/>
          <w:bCs/>
        </w:rPr>
      </w:pPr>
      <w:r w:rsidRPr="009E77BF">
        <w:rPr>
          <w:rFonts w:asciiTheme="majorHAnsi" w:hAnsiTheme="majorHAnsi" w:cstheme="majorHAnsi"/>
        </w:rPr>
        <w:t> </w:t>
      </w:r>
      <w:r w:rsidRPr="009E77BF">
        <w:rPr>
          <w:rFonts w:asciiTheme="majorHAnsi" w:hAnsiTheme="majorHAnsi" w:cstheme="majorHAnsi"/>
          <w:noProof/>
        </w:rPr>
        <w:drawing>
          <wp:inline distT="0" distB="0" distL="0" distR="0" wp14:anchorId="1DFD8CD1" wp14:editId="7BB7BF21">
            <wp:extent cx="5163820" cy="401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63820" cy="401955"/>
                    </a:xfrm>
                    <a:prstGeom prst="rect">
                      <a:avLst/>
                    </a:prstGeom>
                    <a:noFill/>
                    <a:ln>
                      <a:noFill/>
                    </a:ln>
                  </pic:spPr>
                </pic:pic>
              </a:graphicData>
            </a:graphic>
          </wp:inline>
        </w:drawing>
      </w:r>
      <w:r w:rsidRPr="009E77BF">
        <w:rPr>
          <w:rFonts w:asciiTheme="majorHAnsi" w:hAnsiTheme="majorHAnsi" w:cstheme="majorHAnsi"/>
        </w:rPr>
        <w:br/>
      </w:r>
      <w:r w:rsidRPr="009E77BF">
        <w:rPr>
          <w:rFonts w:asciiTheme="majorHAnsi" w:hAnsiTheme="majorHAnsi" w:cstheme="majorHAnsi"/>
          <w:b/>
          <w:bCs/>
        </w:rPr>
        <w:t>not to scale</w:t>
      </w:r>
    </w:p>
    <w:p w14:paraId="06A2C9A8" w14:textId="77777777" w:rsidR="009E77BF" w:rsidRPr="009E77BF" w:rsidRDefault="009E77BF" w:rsidP="009E77BF">
      <w:pPr>
        <w:widowControl w:val="0"/>
        <w:autoSpaceDE w:val="0"/>
        <w:autoSpaceDN w:val="0"/>
        <w:adjustRightInd w:val="0"/>
        <w:spacing w:before="240" w:after="0" w:line="240" w:lineRule="auto"/>
        <w:ind w:left="1134" w:right="567" w:hanging="567"/>
        <w:rPr>
          <w:rFonts w:asciiTheme="majorHAnsi" w:hAnsiTheme="majorHAnsi" w:cstheme="majorHAnsi"/>
        </w:rPr>
      </w:pPr>
      <w:r w:rsidRPr="009E77BF">
        <w:rPr>
          <w:rFonts w:asciiTheme="majorHAnsi" w:hAnsiTheme="majorHAnsi" w:cstheme="majorHAnsi"/>
        </w:rPr>
        <w:t>(a)     Calculate the thickness of the polythene sheet.</w:t>
      </w:r>
    </w:p>
    <w:p w14:paraId="2E1EF265"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7445E7A7"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38D4DF24"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59812A17" w14:textId="77777777" w:rsidR="009E77BF" w:rsidRPr="009E77BF" w:rsidRDefault="009E77BF" w:rsidP="009E77BF">
      <w:pPr>
        <w:widowControl w:val="0"/>
        <w:autoSpaceDE w:val="0"/>
        <w:autoSpaceDN w:val="0"/>
        <w:adjustRightInd w:val="0"/>
        <w:spacing w:before="240" w:after="0" w:line="240" w:lineRule="auto"/>
        <w:ind w:right="567"/>
        <w:jc w:val="right"/>
        <w:rPr>
          <w:rFonts w:asciiTheme="majorHAnsi" w:hAnsiTheme="majorHAnsi" w:cstheme="majorHAnsi"/>
        </w:rPr>
      </w:pPr>
      <w:r w:rsidRPr="009E77BF">
        <w:rPr>
          <w:rFonts w:asciiTheme="majorHAnsi" w:hAnsiTheme="majorHAnsi" w:cstheme="majorHAnsi"/>
        </w:rPr>
        <w:t>thickness = _____________m</w:t>
      </w:r>
    </w:p>
    <w:p w14:paraId="4B388F2B" w14:textId="77777777" w:rsidR="009E77BF" w:rsidRPr="009E77BF" w:rsidRDefault="009E77BF"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E77BF">
        <w:rPr>
          <w:rFonts w:asciiTheme="majorHAnsi" w:hAnsiTheme="majorHAnsi" w:cstheme="majorHAnsi"/>
          <w:b/>
          <w:bCs/>
          <w:sz w:val="20"/>
          <w:szCs w:val="20"/>
        </w:rPr>
        <w:t>(2)</w:t>
      </w:r>
    </w:p>
    <w:p w14:paraId="53D94427" w14:textId="77777777" w:rsidR="009E77BF" w:rsidRPr="009E77BF" w:rsidRDefault="009E77BF" w:rsidP="009E77BF">
      <w:pPr>
        <w:widowControl w:val="0"/>
        <w:autoSpaceDE w:val="0"/>
        <w:autoSpaceDN w:val="0"/>
        <w:adjustRightInd w:val="0"/>
        <w:spacing w:before="240" w:after="0" w:line="240" w:lineRule="auto"/>
        <w:ind w:left="1134" w:right="567" w:hanging="567"/>
        <w:rPr>
          <w:rFonts w:asciiTheme="majorHAnsi" w:hAnsiTheme="majorHAnsi" w:cstheme="majorHAnsi"/>
        </w:rPr>
      </w:pPr>
      <w:r w:rsidRPr="009E77BF">
        <w:rPr>
          <w:rFonts w:asciiTheme="majorHAnsi" w:hAnsiTheme="majorHAnsi" w:cstheme="majorHAnsi"/>
        </w:rPr>
        <w:t>(b)     The capacitor is charged so that there is a potential difference of 35 V between the plates. The charge on the capacitor is then 13 nC and the energy stored is 0.23 µJ.</w:t>
      </w:r>
    </w:p>
    <w:p w14:paraId="51187CB6"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The supply is now disconnected and the polythene sheet is pulled out from between the plates without discharging or altering the separation of the plates.</w:t>
      </w:r>
    </w:p>
    <w:p w14:paraId="33752537"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Show that the potential difference between the plates increases to about 80 V.</w:t>
      </w:r>
    </w:p>
    <w:p w14:paraId="30217351"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0E51B715"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6FE94D22"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64410D81"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2EB00D51" w14:textId="77777777" w:rsidR="009E77BF" w:rsidRPr="009E77BF" w:rsidRDefault="009E77BF"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E77BF">
        <w:rPr>
          <w:rFonts w:asciiTheme="majorHAnsi" w:hAnsiTheme="majorHAnsi" w:cstheme="majorHAnsi"/>
          <w:b/>
          <w:bCs/>
          <w:sz w:val="20"/>
          <w:szCs w:val="20"/>
        </w:rPr>
        <w:t>(2)</w:t>
      </w:r>
    </w:p>
    <w:p w14:paraId="32FBB524" w14:textId="77777777" w:rsidR="009E77BF" w:rsidRPr="009E77BF" w:rsidRDefault="009E77BF" w:rsidP="009E77BF">
      <w:pPr>
        <w:widowControl w:val="0"/>
        <w:autoSpaceDE w:val="0"/>
        <w:autoSpaceDN w:val="0"/>
        <w:adjustRightInd w:val="0"/>
        <w:spacing w:before="240" w:after="0" w:line="240" w:lineRule="auto"/>
        <w:ind w:left="1134" w:right="567" w:hanging="567"/>
        <w:rPr>
          <w:rFonts w:asciiTheme="majorHAnsi" w:hAnsiTheme="majorHAnsi" w:cstheme="majorHAnsi"/>
        </w:rPr>
      </w:pPr>
      <w:r w:rsidRPr="009E77BF">
        <w:rPr>
          <w:rFonts w:asciiTheme="majorHAnsi" w:hAnsiTheme="majorHAnsi" w:cstheme="majorHAnsi"/>
        </w:rPr>
        <w:t>(c)     Calculate the energy that is now stored by the capacitor.</w:t>
      </w:r>
    </w:p>
    <w:p w14:paraId="7D610250"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0DA2A7E8"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3410380A"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 </w:t>
      </w:r>
    </w:p>
    <w:p w14:paraId="6D42996B" w14:textId="77777777" w:rsidR="009E77BF" w:rsidRPr="009E77BF" w:rsidRDefault="009E77BF" w:rsidP="009E77BF">
      <w:pPr>
        <w:widowControl w:val="0"/>
        <w:autoSpaceDE w:val="0"/>
        <w:autoSpaceDN w:val="0"/>
        <w:adjustRightInd w:val="0"/>
        <w:spacing w:before="240" w:after="0" w:line="240" w:lineRule="auto"/>
        <w:ind w:right="567"/>
        <w:jc w:val="right"/>
        <w:rPr>
          <w:rFonts w:asciiTheme="majorHAnsi" w:hAnsiTheme="majorHAnsi" w:cstheme="majorHAnsi"/>
        </w:rPr>
      </w:pPr>
      <w:r w:rsidRPr="009E77BF">
        <w:rPr>
          <w:rFonts w:asciiTheme="majorHAnsi" w:hAnsiTheme="majorHAnsi" w:cstheme="majorHAnsi"/>
        </w:rPr>
        <w:t>energy stored = _____________µJ</w:t>
      </w:r>
    </w:p>
    <w:p w14:paraId="2F048A25" w14:textId="77777777" w:rsidR="009E77BF" w:rsidRPr="009E77BF" w:rsidRDefault="009E77BF"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E77BF">
        <w:rPr>
          <w:rFonts w:asciiTheme="majorHAnsi" w:hAnsiTheme="majorHAnsi" w:cstheme="majorHAnsi"/>
          <w:b/>
          <w:bCs/>
          <w:sz w:val="20"/>
          <w:szCs w:val="20"/>
        </w:rPr>
        <w:t>(2)</w:t>
      </w:r>
    </w:p>
    <w:p w14:paraId="5C34730C" w14:textId="77777777" w:rsidR="009E77BF" w:rsidRPr="009E77BF" w:rsidRDefault="009E77BF" w:rsidP="009E77BF">
      <w:pPr>
        <w:widowControl w:val="0"/>
        <w:autoSpaceDE w:val="0"/>
        <w:autoSpaceDN w:val="0"/>
        <w:adjustRightInd w:val="0"/>
        <w:spacing w:before="240" w:after="0" w:line="240" w:lineRule="auto"/>
        <w:ind w:left="1134" w:right="567" w:hanging="567"/>
        <w:rPr>
          <w:rFonts w:asciiTheme="majorHAnsi" w:hAnsiTheme="majorHAnsi" w:cstheme="majorHAnsi"/>
        </w:rPr>
      </w:pPr>
      <w:r w:rsidRPr="009E77BF">
        <w:rPr>
          <w:rFonts w:asciiTheme="majorHAnsi" w:hAnsiTheme="majorHAnsi" w:cstheme="majorHAnsi"/>
        </w:rPr>
        <w:t>(d)     Explain why there is an increase in the energy stored by the capacitor when the polythene sheet is pulled out from between the plates.</w:t>
      </w:r>
    </w:p>
    <w:p w14:paraId="632E89BF"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___________________________________________________________________</w:t>
      </w:r>
    </w:p>
    <w:p w14:paraId="0B673DEE"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___________________________________________________________________</w:t>
      </w:r>
    </w:p>
    <w:p w14:paraId="12BF8943"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___________________________________________________________________</w:t>
      </w:r>
    </w:p>
    <w:p w14:paraId="590192D9"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lastRenderedPageBreak/>
        <w:t>___________________________________________________________________</w:t>
      </w:r>
    </w:p>
    <w:p w14:paraId="2C6B81EC" w14:textId="77777777" w:rsidR="009E77BF" w:rsidRPr="009E77BF" w:rsidRDefault="009E77BF"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E77BF">
        <w:rPr>
          <w:rFonts w:asciiTheme="majorHAnsi" w:hAnsiTheme="majorHAnsi" w:cstheme="majorHAnsi"/>
          <w:b/>
          <w:bCs/>
          <w:sz w:val="20"/>
          <w:szCs w:val="20"/>
        </w:rPr>
        <w:t>(2)</w:t>
      </w:r>
    </w:p>
    <w:p w14:paraId="33641493" w14:textId="77777777" w:rsidR="009E77BF" w:rsidRPr="009E77BF" w:rsidRDefault="009E77BF"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E77BF">
        <w:rPr>
          <w:rFonts w:asciiTheme="majorHAnsi" w:hAnsiTheme="majorHAnsi" w:cstheme="majorHAnsi"/>
          <w:b/>
          <w:bCs/>
          <w:sz w:val="20"/>
          <w:szCs w:val="20"/>
        </w:rPr>
        <w:t>(Total 8 marks)</w:t>
      </w:r>
    </w:p>
    <w:p w14:paraId="21761D14" w14:textId="77777777" w:rsidR="009E77BF" w:rsidRPr="009E77BF" w:rsidRDefault="009E77BF" w:rsidP="009E77BF">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9E77BF">
        <w:rPr>
          <w:rFonts w:asciiTheme="majorHAnsi" w:hAnsiTheme="majorHAnsi" w:cstheme="majorHAnsi"/>
          <w:b/>
          <w:bCs/>
          <w:color w:val="000000"/>
          <w:sz w:val="27"/>
          <w:szCs w:val="27"/>
        </w:rPr>
        <w:t>Q2.</w:t>
      </w:r>
    </w:p>
    <w:p w14:paraId="4B463B4B" w14:textId="77777777" w:rsidR="009E77BF" w:rsidRPr="009E77BF" w:rsidRDefault="009E77BF" w:rsidP="009E77BF">
      <w:pPr>
        <w:widowControl w:val="0"/>
        <w:autoSpaceDE w:val="0"/>
        <w:autoSpaceDN w:val="0"/>
        <w:adjustRightInd w:val="0"/>
        <w:spacing w:after="0" w:line="240" w:lineRule="auto"/>
        <w:ind w:left="1134" w:right="567" w:hanging="567"/>
        <w:rPr>
          <w:rFonts w:asciiTheme="majorHAnsi" w:hAnsiTheme="majorHAnsi" w:cstheme="majorHAnsi"/>
        </w:rPr>
      </w:pPr>
      <w:r w:rsidRPr="009E77BF">
        <w:rPr>
          <w:rFonts w:asciiTheme="majorHAnsi" w:hAnsiTheme="majorHAnsi" w:cstheme="majorHAnsi"/>
        </w:rPr>
        <w:t>(a)     A capacitor is made from two parallel metal plates of the same area, separated by an air gap. It is connected across a battery of constant e.m.f.</w:t>
      </w:r>
    </w:p>
    <w:p w14:paraId="605D7A78" w14:textId="77777777" w:rsidR="009E77BF" w:rsidRPr="009E77BF" w:rsidRDefault="009E77BF" w:rsidP="009E77BF">
      <w:pPr>
        <w:widowControl w:val="0"/>
        <w:autoSpaceDE w:val="0"/>
        <w:autoSpaceDN w:val="0"/>
        <w:adjustRightInd w:val="0"/>
        <w:spacing w:before="240" w:after="0" w:line="240" w:lineRule="auto"/>
        <w:ind w:left="1134" w:right="567"/>
        <w:rPr>
          <w:rFonts w:asciiTheme="majorHAnsi" w:hAnsiTheme="majorHAnsi" w:cstheme="majorHAnsi"/>
        </w:rPr>
      </w:pPr>
      <w:r w:rsidRPr="009E77BF">
        <w:rPr>
          <w:rFonts w:asciiTheme="majorHAnsi" w:hAnsiTheme="majorHAnsi" w:cstheme="majorHAnsi"/>
        </w:rPr>
        <w:t>The plates are moved further apart, maintaining the same area of overlap, whilst the battery remains connected. State and explain what change, if any, occurs to</w:t>
      </w:r>
    </w:p>
    <w:p w14:paraId="7D303FB5" w14:textId="77777777" w:rsidR="009E77BF" w:rsidRPr="009E77BF" w:rsidRDefault="009E77BF" w:rsidP="009E77BF">
      <w:pPr>
        <w:widowControl w:val="0"/>
        <w:autoSpaceDE w:val="0"/>
        <w:autoSpaceDN w:val="0"/>
        <w:adjustRightInd w:val="0"/>
        <w:spacing w:before="240" w:after="0" w:line="240" w:lineRule="auto"/>
        <w:ind w:left="1701" w:right="567" w:hanging="567"/>
        <w:rPr>
          <w:rFonts w:asciiTheme="majorHAnsi" w:hAnsiTheme="majorHAnsi" w:cstheme="majorHAnsi"/>
        </w:rPr>
      </w:pPr>
      <w:r w:rsidRPr="009E77BF">
        <w:rPr>
          <w:rFonts w:asciiTheme="majorHAnsi" w:hAnsiTheme="majorHAnsi" w:cstheme="majorHAnsi"/>
        </w:rPr>
        <w:t>(i)      the potential difference across the plates,</w:t>
      </w:r>
    </w:p>
    <w:p w14:paraId="3F08F518"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55AF7AC0" w14:textId="77777777" w:rsidR="009E77BF" w:rsidRPr="009E77BF" w:rsidRDefault="009E77BF" w:rsidP="009E77BF">
      <w:pPr>
        <w:widowControl w:val="0"/>
        <w:autoSpaceDE w:val="0"/>
        <w:autoSpaceDN w:val="0"/>
        <w:adjustRightInd w:val="0"/>
        <w:spacing w:before="240" w:after="0" w:line="240" w:lineRule="auto"/>
        <w:ind w:left="1701" w:right="567" w:hanging="567"/>
        <w:rPr>
          <w:rFonts w:asciiTheme="majorHAnsi" w:hAnsiTheme="majorHAnsi" w:cstheme="majorHAnsi"/>
        </w:rPr>
      </w:pPr>
      <w:r w:rsidRPr="009E77BF">
        <w:rPr>
          <w:rFonts w:asciiTheme="majorHAnsi" w:hAnsiTheme="majorHAnsi" w:cstheme="majorHAnsi"/>
        </w:rPr>
        <w:t>(ii)     the capacitance of the capacitor,</w:t>
      </w:r>
    </w:p>
    <w:p w14:paraId="4804FA35"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01FF90A9" w14:textId="77777777" w:rsidR="009E77BF" w:rsidRPr="009E77BF" w:rsidRDefault="009E77BF" w:rsidP="009E77BF">
      <w:pPr>
        <w:widowControl w:val="0"/>
        <w:autoSpaceDE w:val="0"/>
        <w:autoSpaceDN w:val="0"/>
        <w:adjustRightInd w:val="0"/>
        <w:spacing w:before="240" w:after="0" w:line="240" w:lineRule="auto"/>
        <w:ind w:left="1701" w:right="567" w:hanging="567"/>
        <w:rPr>
          <w:rFonts w:asciiTheme="majorHAnsi" w:hAnsiTheme="majorHAnsi" w:cstheme="majorHAnsi"/>
        </w:rPr>
      </w:pPr>
      <w:r w:rsidRPr="009E77BF">
        <w:rPr>
          <w:rFonts w:asciiTheme="majorHAnsi" w:hAnsiTheme="majorHAnsi" w:cstheme="majorHAnsi"/>
        </w:rPr>
        <w:t>(iii)    the charge on each plate of the capacitor,</w:t>
      </w:r>
    </w:p>
    <w:p w14:paraId="445D48DC"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49C0F2DF" w14:textId="77777777" w:rsidR="009E77BF" w:rsidRPr="009E77BF" w:rsidRDefault="009E77BF" w:rsidP="009E77BF">
      <w:pPr>
        <w:widowControl w:val="0"/>
        <w:autoSpaceDE w:val="0"/>
        <w:autoSpaceDN w:val="0"/>
        <w:adjustRightInd w:val="0"/>
        <w:spacing w:before="240" w:after="0" w:line="240" w:lineRule="auto"/>
        <w:ind w:left="1701" w:right="567" w:hanging="567"/>
        <w:rPr>
          <w:rFonts w:asciiTheme="majorHAnsi" w:hAnsiTheme="majorHAnsi" w:cstheme="majorHAnsi"/>
        </w:rPr>
      </w:pPr>
      <w:r w:rsidRPr="009E77BF">
        <w:rPr>
          <w:rFonts w:asciiTheme="majorHAnsi" w:hAnsiTheme="majorHAnsi" w:cstheme="majorHAnsi"/>
        </w:rPr>
        <w:t>(iv)    the energy stored by the capacitor.</w:t>
      </w:r>
    </w:p>
    <w:p w14:paraId="0A32226B"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405F0856" w14:textId="77777777" w:rsidR="009E77BF" w:rsidRPr="009E77BF" w:rsidRDefault="009E77BF"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E77BF">
        <w:rPr>
          <w:rFonts w:asciiTheme="majorHAnsi" w:hAnsiTheme="majorHAnsi" w:cstheme="majorHAnsi"/>
          <w:b/>
          <w:bCs/>
          <w:sz w:val="20"/>
          <w:szCs w:val="20"/>
        </w:rPr>
        <w:t>(4)</w:t>
      </w:r>
    </w:p>
    <w:p w14:paraId="18CF9E31" w14:textId="77777777" w:rsidR="009E77BF" w:rsidRPr="009E77BF" w:rsidRDefault="009E77BF" w:rsidP="009E77BF">
      <w:pPr>
        <w:widowControl w:val="0"/>
        <w:autoSpaceDE w:val="0"/>
        <w:autoSpaceDN w:val="0"/>
        <w:adjustRightInd w:val="0"/>
        <w:spacing w:before="240" w:after="0" w:line="240" w:lineRule="auto"/>
        <w:ind w:left="1134" w:right="567" w:hanging="567"/>
        <w:rPr>
          <w:rFonts w:asciiTheme="majorHAnsi" w:hAnsiTheme="majorHAnsi" w:cstheme="majorHAnsi"/>
        </w:rPr>
      </w:pPr>
      <w:r w:rsidRPr="009E77BF">
        <w:rPr>
          <w:rFonts w:asciiTheme="majorHAnsi" w:hAnsiTheme="majorHAnsi" w:cstheme="majorHAnsi"/>
        </w:rPr>
        <w:t>(b)     A thunder cloud and the earth beneath it can be considered to form a parallel plate capacitor. The area of the cloud is 8.0 km</w:t>
      </w:r>
      <w:r w:rsidRPr="009E77BF">
        <w:rPr>
          <w:rFonts w:asciiTheme="majorHAnsi" w:hAnsiTheme="majorHAnsi" w:cstheme="majorHAnsi"/>
          <w:sz w:val="20"/>
          <w:szCs w:val="20"/>
          <w:vertAlign w:val="superscript"/>
        </w:rPr>
        <w:t>2</w:t>
      </w:r>
      <w:r w:rsidRPr="009E77BF">
        <w:rPr>
          <w:rFonts w:asciiTheme="majorHAnsi" w:hAnsiTheme="majorHAnsi" w:cstheme="majorHAnsi"/>
        </w:rPr>
        <w:t xml:space="preserve"> and it is 0.75 km above the earth.</w:t>
      </w:r>
    </w:p>
    <w:p w14:paraId="6FF47432" w14:textId="77777777" w:rsidR="009E77BF" w:rsidRPr="009E77BF" w:rsidRDefault="009E77BF" w:rsidP="009E77BF">
      <w:pPr>
        <w:widowControl w:val="0"/>
        <w:autoSpaceDE w:val="0"/>
        <w:autoSpaceDN w:val="0"/>
        <w:adjustRightInd w:val="0"/>
        <w:spacing w:before="240" w:after="0" w:line="240" w:lineRule="auto"/>
        <w:ind w:left="1701" w:right="567" w:hanging="567"/>
        <w:rPr>
          <w:rFonts w:asciiTheme="majorHAnsi" w:hAnsiTheme="majorHAnsi" w:cstheme="majorHAnsi"/>
        </w:rPr>
      </w:pPr>
      <w:r w:rsidRPr="009E77BF">
        <w:rPr>
          <w:rFonts w:asciiTheme="majorHAnsi" w:hAnsiTheme="majorHAnsi" w:cstheme="majorHAnsi"/>
        </w:rPr>
        <w:t>(i)      Calculate the energy stored if the potential difference between the cloud and the earth is 200 kV.</w:t>
      </w:r>
    </w:p>
    <w:p w14:paraId="101A9D6D"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68160A6E"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309B01C4"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459F93F2"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15FB794B" w14:textId="77777777" w:rsidR="009E77BF" w:rsidRPr="009E77BF" w:rsidRDefault="009E77BF" w:rsidP="009E77BF">
      <w:pPr>
        <w:widowControl w:val="0"/>
        <w:autoSpaceDE w:val="0"/>
        <w:autoSpaceDN w:val="0"/>
        <w:adjustRightInd w:val="0"/>
        <w:spacing w:before="240" w:after="0" w:line="240" w:lineRule="auto"/>
        <w:ind w:left="1701" w:right="567" w:hanging="567"/>
        <w:rPr>
          <w:rFonts w:asciiTheme="majorHAnsi" w:hAnsiTheme="majorHAnsi" w:cstheme="majorHAnsi"/>
        </w:rPr>
      </w:pPr>
      <w:r w:rsidRPr="009E77BF">
        <w:rPr>
          <w:rFonts w:asciiTheme="majorHAnsi" w:hAnsiTheme="majorHAnsi" w:cstheme="majorHAnsi"/>
        </w:rPr>
        <w:t>(ii)     The air suddenly conducts, allowing all the charge to flow to earth in 120 μs. Calculate the mean current flowing between the cloud and the earth when this happens.</w:t>
      </w:r>
    </w:p>
    <w:p w14:paraId="6B68E592"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323BFC24"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4244AC59"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5F949FCE" w14:textId="77777777" w:rsidR="009E77BF" w:rsidRPr="009E77BF" w:rsidRDefault="009E77BF" w:rsidP="009E77BF">
      <w:pPr>
        <w:widowControl w:val="0"/>
        <w:autoSpaceDE w:val="0"/>
        <w:autoSpaceDN w:val="0"/>
        <w:adjustRightInd w:val="0"/>
        <w:spacing w:before="240" w:after="0" w:line="240" w:lineRule="auto"/>
        <w:ind w:left="1701" w:right="567"/>
        <w:rPr>
          <w:rFonts w:asciiTheme="majorHAnsi" w:hAnsiTheme="majorHAnsi" w:cstheme="majorHAnsi"/>
        </w:rPr>
      </w:pPr>
      <w:r w:rsidRPr="009E77BF">
        <w:rPr>
          <w:rFonts w:asciiTheme="majorHAnsi" w:hAnsiTheme="majorHAnsi" w:cstheme="majorHAnsi"/>
        </w:rPr>
        <w:t>______________________________________________________________</w:t>
      </w:r>
    </w:p>
    <w:p w14:paraId="63C39AFE" w14:textId="77777777" w:rsidR="009E77BF" w:rsidRPr="009E77BF" w:rsidRDefault="009E77BF"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E77BF">
        <w:rPr>
          <w:rFonts w:asciiTheme="majorHAnsi" w:hAnsiTheme="majorHAnsi" w:cstheme="majorHAnsi"/>
          <w:b/>
          <w:bCs/>
          <w:sz w:val="20"/>
          <w:szCs w:val="20"/>
        </w:rPr>
        <w:t>(6)</w:t>
      </w:r>
    </w:p>
    <w:p w14:paraId="621DF776" w14:textId="0B23C9C4" w:rsidR="009E77BF" w:rsidRDefault="009E77BF"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E77BF">
        <w:rPr>
          <w:rFonts w:asciiTheme="majorHAnsi" w:hAnsiTheme="majorHAnsi" w:cstheme="majorHAnsi"/>
          <w:b/>
          <w:bCs/>
          <w:sz w:val="20"/>
          <w:szCs w:val="20"/>
        </w:rPr>
        <w:t>(Total 10 marks)</w:t>
      </w:r>
    </w:p>
    <w:p w14:paraId="77001E92" w14:textId="5AA1B3FC" w:rsidR="00135E28" w:rsidRDefault="00135E28"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882A896" w14:textId="178A3466" w:rsidR="00135E28" w:rsidRDefault="00135E28"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C08DF7C" w14:textId="6B7254E3" w:rsidR="00135E28" w:rsidRDefault="00135E28" w:rsidP="009E77BF">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8526D2A" w14:textId="77777777" w:rsidR="00135E28" w:rsidRPr="00135E28" w:rsidRDefault="00135E28" w:rsidP="00135E28">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135E28">
        <w:rPr>
          <w:rFonts w:ascii="Arial" w:hAnsi="Arial" w:cs="Arial"/>
          <w:b/>
          <w:bCs/>
          <w:color w:val="FF0000"/>
          <w:sz w:val="27"/>
          <w:szCs w:val="27"/>
        </w:rPr>
        <w:lastRenderedPageBreak/>
        <w:t>Q1.</w:t>
      </w:r>
    </w:p>
    <w:p w14:paraId="7D32BFAB" w14:textId="22357460" w:rsidR="00135E28" w:rsidRPr="00135E28" w:rsidRDefault="00135E28" w:rsidP="00135E28">
      <w:pPr>
        <w:widowControl w:val="0"/>
        <w:autoSpaceDE w:val="0"/>
        <w:autoSpaceDN w:val="0"/>
        <w:adjustRightInd w:val="0"/>
        <w:spacing w:after="0" w:line="240" w:lineRule="auto"/>
        <w:ind w:left="1134" w:right="567" w:hanging="567"/>
        <w:rPr>
          <w:rFonts w:ascii="Arial" w:hAnsi="Arial" w:cs="Arial"/>
          <w:color w:val="FF0000"/>
        </w:rPr>
      </w:pPr>
      <w:r w:rsidRPr="00135E28">
        <w:rPr>
          <w:rFonts w:ascii="Arial" w:hAnsi="Arial" w:cs="Arial"/>
          <w:color w:val="FF0000"/>
        </w:rPr>
        <w:t xml:space="preserve">(a)     </w:t>
      </w:r>
      <w:r w:rsidRPr="00135E28">
        <w:rPr>
          <w:rFonts w:ascii="Times New Roman" w:hAnsi="Times New Roman" w:cs="Times New Roman"/>
          <w:i/>
          <w:iCs/>
          <w:color w:val="FF0000"/>
          <w:sz w:val="26"/>
          <w:szCs w:val="26"/>
        </w:rPr>
        <w:t>d</w:t>
      </w:r>
      <w:r w:rsidRPr="00135E28">
        <w:rPr>
          <w:rFonts w:ascii="Arial" w:hAnsi="Arial" w:cs="Arial"/>
          <w:color w:val="FF0000"/>
        </w:rPr>
        <w:t xml:space="preserve"> = </w:t>
      </w:r>
      <w:r w:rsidRPr="00135E28">
        <w:rPr>
          <w:rFonts w:ascii="Arial" w:hAnsi="Arial" w:cs="Arial"/>
          <w:noProof/>
          <w:color w:val="FF0000"/>
        </w:rPr>
        <w:drawing>
          <wp:inline distT="0" distB="0" distL="0" distR="0" wp14:anchorId="26C65CE0" wp14:editId="4D892AA2">
            <wp:extent cx="1407160" cy="278765"/>
            <wp:effectExtent l="0" t="0" r="254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7160" cy="278765"/>
                    </a:xfrm>
                    <a:prstGeom prst="rect">
                      <a:avLst/>
                    </a:prstGeom>
                    <a:noFill/>
                    <a:ln>
                      <a:noFill/>
                    </a:ln>
                  </pic:spPr>
                </pic:pic>
              </a:graphicData>
            </a:graphic>
          </wp:inline>
        </w:drawing>
      </w:r>
      <w:r w:rsidRPr="00135E28">
        <w:rPr>
          <w:rFonts w:ascii="Arial" w:hAnsi="Arial" w:cs="Arial"/>
          <w:color w:val="FF0000"/>
        </w:rPr>
        <w:t xml:space="preserve"> </w:t>
      </w:r>
      <w:r w:rsidRPr="00135E28">
        <w:rPr>
          <w:rFonts w:ascii="Segoe UI Symbol" w:hAnsi="Segoe UI Symbol" w:cs="Segoe UI Symbol"/>
          <w:color w:val="FF0000"/>
        </w:rPr>
        <w:t>✓</w:t>
      </w:r>
    </w:p>
    <w:p w14:paraId="1EEFF40A" w14:textId="77777777" w:rsidR="00135E28" w:rsidRPr="00135E28" w:rsidRDefault="00135E28" w:rsidP="00135E28">
      <w:pPr>
        <w:widowControl w:val="0"/>
        <w:autoSpaceDE w:val="0"/>
        <w:autoSpaceDN w:val="0"/>
        <w:adjustRightInd w:val="0"/>
        <w:spacing w:before="240" w:after="0" w:line="240" w:lineRule="auto"/>
        <w:ind w:left="1134" w:right="1134"/>
        <w:rPr>
          <w:rFonts w:ascii="Arial" w:hAnsi="Arial" w:cs="Arial"/>
          <w:color w:val="FF0000"/>
        </w:rPr>
      </w:pPr>
      <w:r w:rsidRPr="00135E28">
        <w:rPr>
          <w:rFonts w:ascii="Arial" w:hAnsi="Arial" w:cs="Arial"/>
          <w:color w:val="FF0000"/>
        </w:rPr>
        <w:t>1.4 ×10</w:t>
      </w:r>
      <w:r w:rsidRPr="00135E28">
        <w:rPr>
          <w:rFonts w:ascii="Arial" w:hAnsi="Arial" w:cs="Arial"/>
          <w:color w:val="FF0000"/>
          <w:sz w:val="20"/>
          <w:szCs w:val="20"/>
          <w:vertAlign w:val="superscript"/>
        </w:rPr>
        <w:t>–3</w:t>
      </w:r>
      <w:r w:rsidRPr="00135E28">
        <w:rPr>
          <w:rFonts w:ascii="Arial" w:hAnsi="Arial" w:cs="Arial"/>
          <w:color w:val="FF0000"/>
        </w:rPr>
        <w:t xml:space="preserve"> </w:t>
      </w:r>
      <w:r w:rsidRPr="00135E28">
        <w:rPr>
          <w:rFonts w:ascii="Times New Roman" w:hAnsi="Times New Roman" w:cs="Times New Roman"/>
          <w:color w:val="FF0000"/>
          <w:sz w:val="26"/>
          <w:szCs w:val="26"/>
        </w:rPr>
        <w:t>m</w:t>
      </w:r>
      <w:r w:rsidRPr="00135E28">
        <w:rPr>
          <w:rFonts w:ascii="Arial" w:hAnsi="Arial" w:cs="Arial"/>
          <w:color w:val="FF0000"/>
        </w:rPr>
        <w:t xml:space="preserve"> (1.4 (1.38) </w:t>
      </w:r>
      <w:r w:rsidRPr="00135E28">
        <w:rPr>
          <w:rFonts w:ascii="Times New Roman" w:hAnsi="Times New Roman" w:cs="Times New Roman"/>
          <w:color w:val="FF0000"/>
          <w:sz w:val="26"/>
          <w:szCs w:val="26"/>
        </w:rPr>
        <w:t>mm</w:t>
      </w:r>
      <w:r w:rsidRPr="00135E28">
        <w:rPr>
          <w:rFonts w:ascii="Arial" w:hAnsi="Arial" w:cs="Arial"/>
          <w:color w:val="FF0000"/>
        </w:rPr>
        <w:t>)</w:t>
      </w:r>
      <w:r w:rsidRPr="00135E28">
        <w:rPr>
          <w:rFonts w:ascii="Segoe UI Symbol" w:hAnsi="Segoe UI Symbol" w:cs="Segoe UI Symbol"/>
          <w:color w:val="FF0000"/>
        </w:rPr>
        <w:t>✓</w:t>
      </w:r>
    </w:p>
    <w:p w14:paraId="7671F347" w14:textId="77777777" w:rsidR="00135E28" w:rsidRPr="00135E28" w:rsidRDefault="00135E28" w:rsidP="00135E28">
      <w:pPr>
        <w:widowControl w:val="0"/>
        <w:autoSpaceDE w:val="0"/>
        <w:autoSpaceDN w:val="0"/>
        <w:adjustRightInd w:val="0"/>
        <w:spacing w:before="60" w:after="0" w:line="240" w:lineRule="auto"/>
        <w:ind w:left="2268" w:right="1701"/>
        <w:rPr>
          <w:rFonts w:ascii="Arial" w:hAnsi="Arial" w:cs="Arial"/>
          <w:i/>
          <w:iCs/>
          <w:color w:val="FF0000"/>
        </w:rPr>
      </w:pPr>
      <w:r w:rsidRPr="00135E28">
        <w:rPr>
          <w:rFonts w:ascii="Arial" w:hAnsi="Arial" w:cs="Arial"/>
          <w:i/>
          <w:iCs/>
          <w:color w:val="FF0000"/>
        </w:rPr>
        <w:t xml:space="preserve">Data substitution – condone incorrect powers of 10 for </w:t>
      </w:r>
      <w:r w:rsidRPr="00135E28">
        <w:rPr>
          <w:rFonts w:ascii="Times New Roman" w:hAnsi="Times New Roman" w:cs="Times New Roman"/>
          <w:i/>
          <w:iCs/>
          <w:color w:val="FF0000"/>
          <w:sz w:val="26"/>
          <w:szCs w:val="26"/>
        </w:rPr>
        <w:t>C</w:t>
      </w:r>
      <w:r w:rsidRPr="00135E28">
        <w:rPr>
          <w:rFonts w:ascii="Arial" w:hAnsi="Arial" w:cs="Arial"/>
          <w:i/>
          <w:iCs/>
          <w:color w:val="FF0000"/>
        </w:rPr>
        <w:t xml:space="preserve"> and </w:t>
      </w:r>
      <w:r w:rsidRPr="00135E28">
        <w:rPr>
          <w:rFonts w:ascii="Times New Roman" w:hAnsi="Times New Roman" w:cs="Times New Roman"/>
          <w:i/>
          <w:iCs/>
          <w:color w:val="FF0000"/>
          <w:sz w:val="26"/>
          <w:szCs w:val="26"/>
        </w:rPr>
        <w:t>A</w:t>
      </w:r>
      <w:r w:rsidRPr="00135E28">
        <w:rPr>
          <w:rFonts w:ascii="Arial" w:hAnsi="Arial" w:cs="Arial"/>
          <w:i/>
          <w:iCs/>
          <w:color w:val="FF0000"/>
        </w:rPr>
        <w:t xml:space="preserve"> </w:t>
      </w:r>
      <w:r w:rsidRPr="00135E28">
        <w:rPr>
          <w:rFonts w:ascii="Segoe UI Symbol" w:hAnsi="Segoe UI Symbol" w:cs="Segoe UI Symbol"/>
          <w:i/>
          <w:iCs/>
          <w:color w:val="FF0000"/>
        </w:rPr>
        <w:t>✓</w:t>
      </w:r>
    </w:p>
    <w:p w14:paraId="0C8EEE38" w14:textId="77777777" w:rsidR="00135E28" w:rsidRPr="00135E28" w:rsidRDefault="00135E28" w:rsidP="00135E28">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135E28">
        <w:rPr>
          <w:rFonts w:ascii="Times New Roman" w:hAnsi="Times New Roman" w:cs="Times New Roman"/>
          <w:b/>
          <w:bCs/>
          <w:color w:val="FF0000"/>
          <w:sz w:val="18"/>
          <w:szCs w:val="18"/>
        </w:rPr>
        <w:t>2</w:t>
      </w:r>
    </w:p>
    <w:p w14:paraId="6255A4E5" w14:textId="77777777" w:rsidR="00135E28" w:rsidRPr="00135E28" w:rsidRDefault="00135E28" w:rsidP="00135E28">
      <w:pPr>
        <w:widowControl w:val="0"/>
        <w:autoSpaceDE w:val="0"/>
        <w:autoSpaceDN w:val="0"/>
        <w:adjustRightInd w:val="0"/>
        <w:spacing w:before="240" w:after="0" w:line="240" w:lineRule="auto"/>
        <w:ind w:left="1134" w:right="1134" w:hanging="567"/>
        <w:rPr>
          <w:rFonts w:ascii="Arial" w:hAnsi="Arial" w:cs="Arial"/>
          <w:color w:val="FF0000"/>
        </w:rPr>
      </w:pPr>
      <w:r w:rsidRPr="00135E28">
        <w:rPr>
          <w:rFonts w:ascii="Arial" w:hAnsi="Arial" w:cs="Arial"/>
          <w:color w:val="FF0000"/>
        </w:rPr>
        <w:t>(b)     New capacitance = 161 pF</w:t>
      </w:r>
      <w:r w:rsidRPr="00135E28">
        <w:rPr>
          <w:rFonts w:ascii="Segoe UI Symbol" w:hAnsi="Segoe UI Symbol" w:cs="Segoe UI Symbol"/>
          <w:color w:val="FF0000"/>
        </w:rPr>
        <w:t>✓</w:t>
      </w:r>
    </w:p>
    <w:p w14:paraId="0AA3DB22" w14:textId="77777777" w:rsidR="00135E28" w:rsidRPr="00135E28" w:rsidRDefault="00135E28" w:rsidP="00135E28">
      <w:pPr>
        <w:widowControl w:val="0"/>
        <w:autoSpaceDE w:val="0"/>
        <w:autoSpaceDN w:val="0"/>
        <w:adjustRightInd w:val="0"/>
        <w:spacing w:before="240" w:after="0" w:line="240" w:lineRule="auto"/>
        <w:ind w:left="1134" w:right="1134"/>
        <w:rPr>
          <w:rFonts w:ascii="Arial" w:hAnsi="Arial" w:cs="Arial"/>
          <w:color w:val="FF0000"/>
        </w:rPr>
      </w:pPr>
      <w:r w:rsidRPr="00135E28">
        <w:rPr>
          <w:rFonts w:ascii="Arial" w:hAnsi="Arial" w:cs="Arial"/>
          <w:color w:val="FF0000"/>
        </w:rPr>
        <w:t xml:space="preserve">New </w:t>
      </w:r>
      <w:r w:rsidRPr="00135E28">
        <w:rPr>
          <w:rFonts w:ascii="Arial" w:hAnsi="Arial" w:cs="Arial"/>
          <w:i/>
          <w:iCs/>
          <w:color w:val="FF0000"/>
        </w:rPr>
        <w:t>V</w:t>
      </w:r>
      <w:r w:rsidRPr="00135E28">
        <w:rPr>
          <w:rFonts w:ascii="Arial" w:hAnsi="Arial" w:cs="Arial"/>
          <w:color w:val="FF0000"/>
        </w:rPr>
        <w:t xml:space="preserve"> = 0.13 nC / 161pF = 81 V</w:t>
      </w:r>
      <w:r w:rsidRPr="00135E28">
        <w:rPr>
          <w:rFonts w:ascii="Segoe UI Symbol" w:hAnsi="Segoe UI Symbol" w:cs="Segoe UI Symbol"/>
          <w:color w:val="FF0000"/>
        </w:rPr>
        <w:t>✓</w:t>
      </w:r>
    </w:p>
    <w:p w14:paraId="4B1A5715" w14:textId="77777777" w:rsidR="00135E28" w:rsidRPr="00135E28" w:rsidRDefault="00135E28" w:rsidP="00135E28">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135E28">
        <w:rPr>
          <w:rFonts w:ascii="Times New Roman" w:hAnsi="Times New Roman" w:cs="Times New Roman"/>
          <w:b/>
          <w:bCs/>
          <w:color w:val="FF0000"/>
          <w:sz w:val="18"/>
          <w:szCs w:val="18"/>
        </w:rPr>
        <w:t>2</w:t>
      </w:r>
    </w:p>
    <w:p w14:paraId="4C8B8F27" w14:textId="77777777" w:rsidR="00135E28" w:rsidRPr="00135E28" w:rsidRDefault="00135E28" w:rsidP="00135E28">
      <w:pPr>
        <w:widowControl w:val="0"/>
        <w:autoSpaceDE w:val="0"/>
        <w:autoSpaceDN w:val="0"/>
        <w:adjustRightInd w:val="0"/>
        <w:spacing w:before="240" w:after="0" w:line="240" w:lineRule="auto"/>
        <w:ind w:left="1134" w:right="1134" w:hanging="567"/>
        <w:rPr>
          <w:rFonts w:ascii="Arial" w:hAnsi="Arial" w:cs="Arial"/>
          <w:color w:val="FF0000"/>
        </w:rPr>
      </w:pPr>
      <w:r w:rsidRPr="00135E28">
        <w:rPr>
          <w:rFonts w:ascii="Arial" w:hAnsi="Arial" w:cs="Arial"/>
          <w:color w:val="FF0000"/>
        </w:rPr>
        <w:t>(c)     Energy stored = ½ × 161 × 10</w:t>
      </w:r>
      <w:r w:rsidRPr="00135E28">
        <w:rPr>
          <w:rFonts w:ascii="Arial" w:hAnsi="Arial" w:cs="Arial"/>
          <w:color w:val="FF0000"/>
          <w:sz w:val="20"/>
          <w:szCs w:val="20"/>
          <w:vertAlign w:val="superscript"/>
        </w:rPr>
        <w:t>-12</w:t>
      </w:r>
      <w:r w:rsidRPr="00135E28">
        <w:rPr>
          <w:rFonts w:ascii="Arial" w:hAnsi="Arial" w:cs="Arial"/>
          <w:color w:val="FF0000"/>
        </w:rPr>
        <w:t xml:space="preserve"> × 81</w:t>
      </w:r>
      <w:r w:rsidRPr="00135E28">
        <w:rPr>
          <w:rFonts w:ascii="Arial" w:hAnsi="Arial" w:cs="Arial"/>
          <w:color w:val="FF0000"/>
          <w:sz w:val="20"/>
          <w:szCs w:val="20"/>
          <w:vertAlign w:val="superscript"/>
        </w:rPr>
        <w:t>2</w:t>
      </w:r>
      <w:r w:rsidRPr="00135E28">
        <w:rPr>
          <w:rFonts w:ascii="Arial" w:hAnsi="Arial" w:cs="Arial"/>
          <w:color w:val="FF0000"/>
        </w:rPr>
        <w:t xml:space="preserve"> </w:t>
      </w:r>
      <w:r w:rsidRPr="00135E28">
        <w:rPr>
          <w:rFonts w:ascii="Segoe UI Symbol" w:hAnsi="Segoe UI Symbol" w:cs="Segoe UI Symbol"/>
          <w:color w:val="FF0000"/>
        </w:rPr>
        <w:t>✓</w:t>
      </w:r>
    </w:p>
    <w:p w14:paraId="20FFB2CC" w14:textId="77777777" w:rsidR="00135E28" w:rsidRPr="00135E28" w:rsidRDefault="00135E28" w:rsidP="00135E28">
      <w:pPr>
        <w:widowControl w:val="0"/>
        <w:autoSpaceDE w:val="0"/>
        <w:autoSpaceDN w:val="0"/>
        <w:adjustRightInd w:val="0"/>
        <w:spacing w:before="240" w:after="0" w:line="240" w:lineRule="auto"/>
        <w:ind w:left="1134" w:right="1134"/>
        <w:rPr>
          <w:rFonts w:ascii="Arial" w:hAnsi="Arial" w:cs="Arial"/>
          <w:color w:val="FF0000"/>
        </w:rPr>
      </w:pPr>
      <w:r w:rsidRPr="00135E28">
        <w:rPr>
          <w:rFonts w:ascii="Arial" w:hAnsi="Arial" w:cs="Arial"/>
          <w:color w:val="FF0000"/>
        </w:rPr>
        <w:t>0.53 μJ</w:t>
      </w:r>
      <w:r w:rsidRPr="00135E28">
        <w:rPr>
          <w:rFonts w:ascii="Segoe UI Symbol" w:hAnsi="Segoe UI Symbol" w:cs="Segoe UI Symbol"/>
          <w:color w:val="FF0000"/>
        </w:rPr>
        <w:t>✓</w:t>
      </w:r>
    </w:p>
    <w:p w14:paraId="0C7AF79B" w14:textId="77777777" w:rsidR="00135E28" w:rsidRPr="00135E28" w:rsidRDefault="00135E28" w:rsidP="00135E28">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135E28">
        <w:rPr>
          <w:rFonts w:ascii="Times New Roman" w:hAnsi="Times New Roman" w:cs="Times New Roman"/>
          <w:b/>
          <w:bCs/>
          <w:color w:val="FF0000"/>
          <w:sz w:val="18"/>
          <w:szCs w:val="18"/>
        </w:rPr>
        <w:t>2</w:t>
      </w:r>
    </w:p>
    <w:p w14:paraId="6479B153" w14:textId="77777777" w:rsidR="00135E28" w:rsidRPr="00135E28" w:rsidRDefault="00135E28" w:rsidP="00135E28">
      <w:pPr>
        <w:widowControl w:val="0"/>
        <w:autoSpaceDE w:val="0"/>
        <w:autoSpaceDN w:val="0"/>
        <w:adjustRightInd w:val="0"/>
        <w:spacing w:before="240" w:after="0" w:line="240" w:lineRule="auto"/>
        <w:ind w:left="1134" w:right="1134" w:hanging="567"/>
        <w:rPr>
          <w:rFonts w:ascii="Arial" w:hAnsi="Arial" w:cs="Arial"/>
          <w:color w:val="FF0000"/>
        </w:rPr>
      </w:pPr>
      <w:r w:rsidRPr="00135E28">
        <w:rPr>
          <w:rFonts w:ascii="Arial" w:hAnsi="Arial" w:cs="Arial"/>
          <w:color w:val="FF0000"/>
        </w:rPr>
        <w:t>(d)     Energy increases because:</w:t>
      </w:r>
    </w:p>
    <w:p w14:paraId="2B94A9F3" w14:textId="77777777" w:rsidR="00135E28" w:rsidRPr="00135E28" w:rsidRDefault="00135E28" w:rsidP="00135E28">
      <w:pPr>
        <w:widowControl w:val="0"/>
        <w:autoSpaceDE w:val="0"/>
        <w:autoSpaceDN w:val="0"/>
        <w:adjustRightInd w:val="0"/>
        <w:spacing w:before="240" w:after="0" w:line="240" w:lineRule="auto"/>
        <w:ind w:left="1134" w:right="1134"/>
        <w:rPr>
          <w:rFonts w:ascii="Arial" w:hAnsi="Arial" w:cs="Arial"/>
          <w:color w:val="FF0000"/>
        </w:rPr>
      </w:pPr>
      <w:r w:rsidRPr="00135E28">
        <w:rPr>
          <w:rFonts w:ascii="Arial" w:hAnsi="Arial" w:cs="Arial"/>
          <w:color w:val="FF0000"/>
        </w:rPr>
        <w:t>In the polar dielectric molecules align in the field with positive charged end toward the negative plate (or WTTE).</w:t>
      </w:r>
      <w:r w:rsidRPr="00135E28">
        <w:rPr>
          <w:rFonts w:ascii="Segoe UI Symbol" w:hAnsi="Segoe UI Symbol" w:cs="Segoe UI Symbol"/>
          <w:color w:val="FF0000"/>
        </w:rPr>
        <w:t>✓</w:t>
      </w:r>
    </w:p>
    <w:p w14:paraId="01489F3B" w14:textId="77777777" w:rsidR="00135E28" w:rsidRPr="00135E28" w:rsidRDefault="00135E28" w:rsidP="00135E28">
      <w:pPr>
        <w:widowControl w:val="0"/>
        <w:autoSpaceDE w:val="0"/>
        <w:autoSpaceDN w:val="0"/>
        <w:adjustRightInd w:val="0"/>
        <w:spacing w:before="240" w:after="0" w:line="240" w:lineRule="auto"/>
        <w:ind w:left="1134" w:right="1134"/>
        <w:rPr>
          <w:rFonts w:ascii="Arial" w:hAnsi="Arial" w:cs="Arial"/>
          <w:color w:val="FF0000"/>
        </w:rPr>
      </w:pPr>
      <w:r w:rsidRPr="00135E28">
        <w:rPr>
          <w:rFonts w:ascii="Arial" w:hAnsi="Arial" w:cs="Arial"/>
          <w:color w:val="FF0000"/>
        </w:rPr>
        <w:t>Work is done on the capacitor separating the positively charged surface of the dielectric from the negatively charged plate (or vice versa).</w:t>
      </w:r>
      <w:r w:rsidRPr="00135E28">
        <w:rPr>
          <w:rFonts w:ascii="Segoe UI Symbol" w:hAnsi="Segoe UI Symbol" w:cs="Segoe UI Symbol"/>
          <w:color w:val="FF0000"/>
        </w:rPr>
        <w:t>✓</w:t>
      </w:r>
    </w:p>
    <w:p w14:paraId="5A1146A4" w14:textId="77777777" w:rsidR="00135E28" w:rsidRPr="00135E28" w:rsidRDefault="00135E28" w:rsidP="00135E28">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135E28">
        <w:rPr>
          <w:rFonts w:ascii="Times New Roman" w:hAnsi="Times New Roman" w:cs="Times New Roman"/>
          <w:b/>
          <w:bCs/>
          <w:color w:val="FF0000"/>
          <w:sz w:val="18"/>
          <w:szCs w:val="18"/>
        </w:rPr>
        <w:t>2</w:t>
      </w:r>
    </w:p>
    <w:p w14:paraId="63CFE1DC" w14:textId="77777777" w:rsidR="00135E28" w:rsidRPr="00135E28" w:rsidRDefault="00135E28" w:rsidP="00135E28">
      <w:pPr>
        <w:widowControl w:val="0"/>
        <w:autoSpaceDE w:val="0"/>
        <w:autoSpaceDN w:val="0"/>
        <w:adjustRightInd w:val="0"/>
        <w:spacing w:before="60" w:after="0" w:line="240" w:lineRule="auto"/>
        <w:jc w:val="right"/>
        <w:rPr>
          <w:rFonts w:ascii="Arial" w:hAnsi="Arial" w:cs="Arial"/>
          <w:b/>
          <w:bCs/>
          <w:color w:val="FF0000"/>
          <w:sz w:val="20"/>
          <w:szCs w:val="20"/>
        </w:rPr>
      </w:pPr>
      <w:r w:rsidRPr="00135E28">
        <w:rPr>
          <w:rFonts w:ascii="Arial" w:hAnsi="Arial" w:cs="Arial"/>
          <w:b/>
          <w:bCs/>
          <w:color w:val="FF0000"/>
          <w:sz w:val="20"/>
          <w:szCs w:val="20"/>
        </w:rPr>
        <w:t>[8]</w:t>
      </w:r>
    </w:p>
    <w:p w14:paraId="3918A9E3" w14:textId="77777777" w:rsidR="00135E28" w:rsidRPr="00135E28" w:rsidRDefault="00135E28" w:rsidP="00135E28">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135E28">
        <w:rPr>
          <w:rFonts w:ascii="Arial" w:hAnsi="Arial" w:cs="Arial"/>
          <w:b/>
          <w:bCs/>
          <w:color w:val="FF0000"/>
          <w:sz w:val="27"/>
          <w:szCs w:val="27"/>
        </w:rPr>
        <w:t>Q2.</w:t>
      </w:r>
    </w:p>
    <w:p w14:paraId="023A31B3" w14:textId="77777777" w:rsidR="00135E28" w:rsidRPr="00135E28" w:rsidRDefault="00135E28" w:rsidP="00135E28">
      <w:pPr>
        <w:widowControl w:val="0"/>
        <w:autoSpaceDE w:val="0"/>
        <w:autoSpaceDN w:val="0"/>
        <w:adjustRightInd w:val="0"/>
        <w:spacing w:after="0" w:line="240" w:lineRule="auto"/>
        <w:ind w:left="1701" w:right="567" w:hanging="1134"/>
        <w:rPr>
          <w:rFonts w:ascii="Arial" w:hAnsi="Arial" w:cs="Arial"/>
          <w:b/>
          <w:bCs/>
          <w:color w:val="FF0000"/>
        </w:rPr>
      </w:pPr>
      <w:r w:rsidRPr="00135E28">
        <w:rPr>
          <w:rFonts w:ascii="Arial" w:hAnsi="Arial" w:cs="Arial"/>
          <w:color w:val="FF0000"/>
        </w:rPr>
        <w:t xml:space="preserve">(a)     (i)      remains constant since connected to constant p.d. </w:t>
      </w:r>
      <w:r w:rsidRPr="00135E28">
        <w:rPr>
          <w:rFonts w:ascii="Arial" w:hAnsi="Arial" w:cs="Arial"/>
          <w:b/>
          <w:bCs/>
          <w:color w:val="FF0000"/>
        </w:rPr>
        <w:t>(1)</w:t>
      </w:r>
    </w:p>
    <w:p w14:paraId="0D915767" w14:textId="3A73648C" w:rsidR="00135E28" w:rsidRPr="00135E28" w:rsidRDefault="00135E28" w:rsidP="00135E28">
      <w:pPr>
        <w:widowControl w:val="0"/>
        <w:autoSpaceDE w:val="0"/>
        <w:autoSpaceDN w:val="0"/>
        <w:adjustRightInd w:val="0"/>
        <w:spacing w:before="240" w:after="0" w:line="240" w:lineRule="auto"/>
        <w:ind w:left="1701" w:right="1134" w:hanging="567"/>
        <w:rPr>
          <w:rFonts w:ascii="Arial" w:hAnsi="Arial" w:cs="Arial"/>
          <w:b/>
          <w:bCs/>
          <w:color w:val="FF0000"/>
        </w:rPr>
      </w:pPr>
      <w:r w:rsidRPr="00135E28">
        <w:rPr>
          <w:rFonts w:ascii="Arial" w:hAnsi="Arial" w:cs="Arial"/>
          <w:color w:val="FF0000"/>
        </w:rPr>
        <w:t xml:space="preserve">(ii)     decreases because </w:t>
      </w:r>
      <w:r w:rsidRPr="00135E28">
        <w:rPr>
          <w:rFonts w:ascii="Times New Roman" w:hAnsi="Times New Roman" w:cs="Times New Roman"/>
          <w:i/>
          <w:iCs/>
          <w:color w:val="FF0000"/>
          <w:sz w:val="26"/>
          <w:szCs w:val="26"/>
        </w:rPr>
        <w:t>C</w:t>
      </w:r>
      <w:r w:rsidRPr="00135E28">
        <w:rPr>
          <w:rFonts w:ascii="Arial" w:hAnsi="Arial" w:cs="Arial"/>
          <w:color w:val="FF0000"/>
        </w:rPr>
        <w:t xml:space="preserve"> </w:t>
      </w:r>
      <w:r w:rsidRPr="00135E28">
        <w:rPr>
          <w:rFonts w:ascii="Cambria Math" w:hAnsi="Cambria Math" w:cs="Cambria Math"/>
          <w:color w:val="FF0000"/>
        </w:rPr>
        <w:t>∝</w:t>
      </w:r>
      <w:r w:rsidRPr="00135E28">
        <w:rPr>
          <w:rFonts w:ascii="Arial" w:hAnsi="Arial" w:cs="Arial"/>
          <w:color w:val="FF0000"/>
        </w:rPr>
        <w:t xml:space="preserve"> </w:t>
      </w:r>
      <w:r w:rsidRPr="00135E28">
        <w:rPr>
          <w:rFonts w:ascii="Arial" w:hAnsi="Arial" w:cs="Arial"/>
          <w:noProof/>
          <w:color w:val="FF0000"/>
        </w:rPr>
        <w:drawing>
          <wp:inline distT="0" distB="0" distL="0" distR="0" wp14:anchorId="22E5CEAD" wp14:editId="2E4F7CCC">
            <wp:extent cx="142240" cy="361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240" cy="361950"/>
                    </a:xfrm>
                    <a:prstGeom prst="rect">
                      <a:avLst/>
                    </a:prstGeom>
                    <a:noFill/>
                    <a:ln>
                      <a:noFill/>
                    </a:ln>
                  </pic:spPr>
                </pic:pic>
              </a:graphicData>
            </a:graphic>
          </wp:inline>
        </w:drawing>
      </w:r>
      <w:r w:rsidRPr="00135E28">
        <w:rPr>
          <w:rFonts w:ascii="Arial" w:hAnsi="Arial" w:cs="Arial"/>
          <w:color w:val="FF0000"/>
        </w:rPr>
        <w:t xml:space="preserve"> </w:t>
      </w:r>
      <w:r w:rsidRPr="00135E28">
        <w:rPr>
          <w:rFonts w:ascii="Arial" w:hAnsi="Arial" w:cs="Arial"/>
          <w:b/>
          <w:bCs/>
          <w:color w:val="FF0000"/>
        </w:rPr>
        <w:t>(1)</w:t>
      </w:r>
    </w:p>
    <w:p w14:paraId="1BD2C6D1" w14:textId="77777777" w:rsidR="00135E28" w:rsidRPr="00135E28" w:rsidRDefault="00135E28" w:rsidP="00135E28">
      <w:pPr>
        <w:widowControl w:val="0"/>
        <w:autoSpaceDE w:val="0"/>
        <w:autoSpaceDN w:val="0"/>
        <w:adjustRightInd w:val="0"/>
        <w:spacing w:before="240" w:after="0" w:line="240" w:lineRule="auto"/>
        <w:ind w:left="1701" w:right="1134" w:hanging="567"/>
        <w:rPr>
          <w:rFonts w:ascii="Arial" w:hAnsi="Arial" w:cs="Arial"/>
          <w:b/>
          <w:bCs/>
          <w:color w:val="FF0000"/>
        </w:rPr>
      </w:pPr>
      <w:r w:rsidRPr="00135E28">
        <w:rPr>
          <w:rFonts w:ascii="Arial" w:hAnsi="Arial" w:cs="Arial"/>
          <w:color w:val="FF0000"/>
        </w:rPr>
        <w:t xml:space="preserve">(iii)    decreases because </w:t>
      </w:r>
      <w:r w:rsidRPr="00135E28">
        <w:rPr>
          <w:rFonts w:ascii="Times New Roman" w:hAnsi="Times New Roman" w:cs="Times New Roman"/>
          <w:i/>
          <w:iCs/>
          <w:color w:val="FF0000"/>
          <w:sz w:val="26"/>
          <w:szCs w:val="26"/>
        </w:rPr>
        <w:t>Q</w:t>
      </w:r>
      <w:r w:rsidRPr="00135E28">
        <w:rPr>
          <w:rFonts w:ascii="Arial" w:hAnsi="Arial" w:cs="Arial"/>
          <w:color w:val="FF0000"/>
        </w:rPr>
        <w:t xml:space="preserve"> = </w:t>
      </w:r>
      <w:r w:rsidRPr="00135E28">
        <w:rPr>
          <w:rFonts w:ascii="Times New Roman" w:hAnsi="Times New Roman" w:cs="Times New Roman"/>
          <w:i/>
          <w:iCs/>
          <w:color w:val="FF0000"/>
          <w:sz w:val="26"/>
          <w:szCs w:val="26"/>
        </w:rPr>
        <w:t>CV</w:t>
      </w:r>
      <w:r w:rsidRPr="00135E28">
        <w:rPr>
          <w:rFonts w:ascii="Arial" w:hAnsi="Arial" w:cs="Arial"/>
          <w:color w:val="FF0000"/>
        </w:rPr>
        <w:t xml:space="preserve"> and </w:t>
      </w:r>
      <w:r w:rsidRPr="00135E28">
        <w:rPr>
          <w:rFonts w:ascii="Times New Roman" w:hAnsi="Times New Roman" w:cs="Times New Roman"/>
          <w:i/>
          <w:iCs/>
          <w:color w:val="FF0000"/>
          <w:sz w:val="26"/>
          <w:szCs w:val="26"/>
        </w:rPr>
        <w:t>C</w:t>
      </w:r>
      <w:r w:rsidRPr="00135E28">
        <w:rPr>
          <w:rFonts w:ascii="Arial" w:hAnsi="Arial" w:cs="Arial"/>
          <w:color w:val="FF0000"/>
        </w:rPr>
        <w:t xml:space="preserve"> has decreased </w:t>
      </w:r>
      <w:r w:rsidRPr="00135E28">
        <w:rPr>
          <w:rFonts w:ascii="Arial" w:hAnsi="Arial" w:cs="Arial"/>
          <w:b/>
          <w:bCs/>
          <w:color w:val="FF0000"/>
        </w:rPr>
        <w:t>(1)</w:t>
      </w:r>
    </w:p>
    <w:p w14:paraId="0021F37B" w14:textId="6CCF410C" w:rsidR="00135E28" w:rsidRPr="00135E28" w:rsidRDefault="00135E28" w:rsidP="00135E28">
      <w:pPr>
        <w:widowControl w:val="0"/>
        <w:autoSpaceDE w:val="0"/>
        <w:autoSpaceDN w:val="0"/>
        <w:adjustRightInd w:val="0"/>
        <w:spacing w:before="240" w:after="0" w:line="240" w:lineRule="auto"/>
        <w:ind w:left="1701" w:right="1134" w:hanging="567"/>
        <w:rPr>
          <w:rFonts w:ascii="Arial" w:hAnsi="Arial" w:cs="Arial"/>
          <w:b/>
          <w:bCs/>
          <w:color w:val="FF0000"/>
        </w:rPr>
      </w:pPr>
      <w:r w:rsidRPr="00135E28">
        <w:rPr>
          <w:rFonts w:ascii="Arial" w:hAnsi="Arial" w:cs="Arial"/>
          <w:color w:val="FF0000"/>
        </w:rPr>
        <w:t xml:space="preserve">(iv)    decreases because </w:t>
      </w:r>
      <w:r w:rsidRPr="00135E28">
        <w:rPr>
          <w:rFonts w:ascii="Times New Roman" w:hAnsi="Times New Roman" w:cs="Times New Roman"/>
          <w:i/>
          <w:iCs/>
          <w:color w:val="FF0000"/>
          <w:sz w:val="26"/>
          <w:szCs w:val="26"/>
        </w:rPr>
        <w:t>E</w:t>
      </w:r>
      <w:r w:rsidRPr="00135E28">
        <w:rPr>
          <w:rFonts w:ascii="Arial" w:hAnsi="Arial" w:cs="Arial"/>
          <w:color w:val="FF0000"/>
        </w:rPr>
        <w:t xml:space="preserve"> = </w:t>
      </w:r>
      <w:r w:rsidRPr="00135E28">
        <w:rPr>
          <w:rFonts w:ascii="Arial" w:hAnsi="Arial" w:cs="Arial"/>
          <w:noProof/>
          <w:color w:val="FF0000"/>
        </w:rPr>
        <w:drawing>
          <wp:inline distT="0" distB="0" distL="0" distR="0" wp14:anchorId="65367965" wp14:editId="05BADD7A">
            <wp:extent cx="124460" cy="36195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460" cy="361950"/>
                    </a:xfrm>
                    <a:prstGeom prst="rect">
                      <a:avLst/>
                    </a:prstGeom>
                    <a:noFill/>
                    <a:ln>
                      <a:noFill/>
                    </a:ln>
                  </pic:spPr>
                </pic:pic>
              </a:graphicData>
            </a:graphic>
          </wp:inline>
        </w:drawing>
      </w:r>
      <w:r w:rsidRPr="00135E28">
        <w:rPr>
          <w:rFonts w:ascii="Arial" w:hAnsi="Arial" w:cs="Arial"/>
          <w:color w:val="FF0000"/>
        </w:rPr>
        <w:t xml:space="preserve"> </w:t>
      </w:r>
      <w:r w:rsidRPr="00135E28">
        <w:rPr>
          <w:rFonts w:ascii="Times New Roman" w:hAnsi="Times New Roman" w:cs="Times New Roman"/>
          <w:i/>
          <w:iCs/>
          <w:color w:val="FF0000"/>
          <w:sz w:val="26"/>
          <w:szCs w:val="26"/>
        </w:rPr>
        <w:t>CV</w:t>
      </w:r>
      <w:r w:rsidRPr="00135E28">
        <w:rPr>
          <w:rFonts w:ascii="Arial" w:hAnsi="Arial" w:cs="Arial"/>
          <w:color w:val="FF0000"/>
          <w:sz w:val="20"/>
          <w:szCs w:val="20"/>
          <w:vertAlign w:val="superscript"/>
        </w:rPr>
        <w:t>2</w:t>
      </w:r>
      <w:r w:rsidRPr="00135E28">
        <w:rPr>
          <w:rFonts w:ascii="Arial" w:hAnsi="Arial" w:cs="Arial"/>
          <w:color w:val="FF0000"/>
        </w:rPr>
        <w:t xml:space="preserve"> and </w:t>
      </w:r>
      <w:r w:rsidRPr="00135E28">
        <w:rPr>
          <w:rFonts w:ascii="Times New Roman" w:hAnsi="Times New Roman" w:cs="Times New Roman"/>
          <w:i/>
          <w:iCs/>
          <w:color w:val="FF0000"/>
          <w:sz w:val="26"/>
          <w:szCs w:val="26"/>
        </w:rPr>
        <w:t>C</w:t>
      </w:r>
      <w:r w:rsidRPr="00135E28">
        <w:rPr>
          <w:rFonts w:ascii="Arial" w:hAnsi="Arial" w:cs="Arial"/>
          <w:color w:val="FF0000"/>
        </w:rPr>
        <w:t xml:space="preserve"> has decreased </w:t>
      </w:r>
      <w:r w:rsidRPr="00135E28">
        <w:rPr>
          <w:rFonts w:ascii="Arial" w:hAnsi="Arial" w:cs="Arial"/>
          <w:b/>
          <w:bCs/>
          <w:color w:val="FF0000"/>
        </w:rPr>
        <w:t>(1)</w:t>
      </w:r>
    </w:p>
    <w:p w14:paraId="318667F6" w14:textId="77777777" w:rsidR="00135E28" w:rsidRPr="00135E28" w:rsidRDefault="00135E28" w:rsidP="00135E28">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135E28">
        <w:rPr>
          <w:rFonts w:ascii="Times New Roman" w:hAnsi="Times New Roman" w:cs="Times New Roman"/>
          <w:b/>
          <w:bCs/>
          <w:color w:val="FF0000"/>
          <w:sz w:val="18"/>
          <w:szCs w:val="18"/>
        </w:rPr>
        <w:t>4</w:t>
      </w:r>
    </w:p>
    <w:p w14:paraId="0C4F1DA4" w14:textId="17A717D0" w:rsidR="00135E28" w:rsidRPr="00135E28" w:rsidRDefault="00135E28" w:rsidP="00135E28">
      <w:pPr>
        <w:widowControl w:val="0"/>
        <w:autoSpaceDE w:val="0"/>
        <w:autoSpaceDN w:val="0"/>
        <w:adjustRightInd w:val="0"/>
        <w:spacing w:before="240" w:after="0" w:line="240" w:lineRule="auto"/>
        <w:ind w:left="1701" w:right="1134" w:hanging="1134"/>
        <w:rPr>
          <w:rFonts w:ascii="Arial" w:hAnsi="Arial" w:cs="Arial"/>
          <w:color w:val="FF0000"/>
        </w:rPr>
      </w:pPr>
      <w:r w:rsidRPr="00135E28">
        <w:rPr>
          <w:rFonts w:ascii="Arial" w:hAnsi="Arial" w:cs="Arial"/>
          <w:color w:val="FF0000"/>
        </w:rPr>
        <w:t>(b)     (i)      </w:t>
      </w:r>
      <w:r w:rsidRPr="00135E28">
        <w:rPr>
          <w:rFonts w:ascii="Times New Roman" w:hAnsi="Times New Roman" w:cs="Times New Roman"/>
          <w:i/>
          <w:iCs/>
          <w:color w:val="FF0000"/>
          <w:sz w:val="26"/>
          <w:szCs w:val="26"/>
        </w:rPr>
        <w:t>C</w:t>
      </w:r>
      <w:r w:rsidRPr="00135E28">
        <w:rPr>
          <w:rFonts w:ascii="Arial" w:hAnsi="Arial" w:cs="Arial"/>
          <w:color w:val="FF0000"/>
        </w:rPr>
        <w:t xml:space="preserve"> </w:t>
      </w:r>
      <w:r w:rsidRPr="00135E28">
        <w:rPr>
          <w:rFonts w:ascii="Arial" w:hAnsi="Arial" w:cs="Arial"/>
          <w:noProof/>
          <w:color w:val="FF0000"/>
        </w:rPr>
        <w:drawing>
          <wp:inline distT="0" distB="0" distL="0" distR="0" wp14:anchorId="75DBFA85" wp14:editId="53A2626F">
            <wp:extent cx="2208530" cy="421640"/>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8530" cy="421640"/>
                    </a:xfrm>
                    <a:prstGeom prst="rect">
                      <a:avLst/>
                    </a:prstGeom>
                    <a:noFill/>
                    <a:ln>
                      <a:noFill/>
                    </a:ln>
                  </pic:spPr>
                </pic:pic>
              </a:graphicData>
            </a:graphic>
          </wp:inline>
        </w:drawing>
      </w:r>
      <w:r w:rsidRPr="00135E28">
        <w:rPr>
          <w:rFonts w:ascii="Arial" w:hAnsi="Arial" w:cs="Arial"/>
          <w:color w:val="FF0000"/>
        </w:rPr>
        <w:t xml:space="preserve"> </w:t>
      </w:r>
      <w:r w:rsidRPr="00135E28">
        <w:rPr>
          <w:rFonts w:ascii="Arial" w:hAnsi="Arial" w:cs="Arial"/>
          <w:b/>
          <w:bCs/>
          <w:color w:val="FF0000"/>
        </w:rPr>
        <w:t>(1)</w:t>
      </w:r>
      <w:r w:rsidRPr="00135E28">
        <w:rPr>
          <w:rFonts w:ascii="Arial" w:hAnsi="Arial" w:cs="Arial"/>
          <w:color w:val="FF0000"/>
        </w:rPr>
        <w:t xml:space="preserve"> (= 9.44 × 10</w:t>
      </w:r>
      <w:r w:rsidRPr="00135E28">
        <w:rPr>
          <w:rFonts w:ascii="Arial" w:hAnsi="Arial" w:cs="Arial"/>
          <w:color w:val="FF0000"/>
          <w:sz w:val="20"/>
          <w:szCs w:val="20"/>
          <w:vertAlign w:val="superscript"/>
        </w:rPr>
        <w:t>–8</w:t>
      </w:r>
      <w:r w:rsidRPr="00135E28">
        <w:rPr>
          <w:rFonts w:ascii="Arial" w:hAnsi="Arial" w:cs="Arial"/>
          <w:color w:val="FF0000"/>
        </w:rPr>
        <w:t xml:space="preserve"> F)</w:t>
      </w:r>
    </w:p>
    <w:p w14:paraId="5230D333" w14:textId="4CCC98A6" w:rsidR="00135E28" w:rsidRPr="00135E28" w:rsidRDefault="00135E28" w:rsidP="00135E28">
      <w:pPr>
        <w:widowControl w:val="0"/>
        <w:autoSpaceDE w:val="0"/>
        <w:autoSpaceDN w:val="0"/>
        <w:adjustRightInd w:val="0"/>
        <w:spacing w:before="240" w:after="0" w:line="240" w:lineRule="auto"/>
        <w:ind w:left="1701" w:right="1134"/>
        <w:rPr>
          <w:rFonts w:ascii="Arial" w:hAnsi="Arial" w:cs="Arial"/>
          <w:b/>
          <w:bCs/>
          <w:color w:val="FF0000"/>
        </w:rPr>
      </w:pPr>
      <w:r w:rsidRPr="00135E28">
        <w:rPr>
          <w:rFonts w:ascii="Arial" w:hAnsi="Arial" w:cs="Arial"/>
          <w:color w:val="FF0000"/>
        </w:rPr>
        <w:t xml:space="preserve">E (= </w:t>
      </w:r>
      <w:r w:rsidRPr="00135E28">
        <w:rPr>
          <w:rFonts w:ascii="Arial" w:hAnsi="Arial" w:cs="Arial"/>
          <w:noProof/>
          <w:color w:val="FF0000"/>
        </w:rPr>
        <w:drawing>
          <wp:inline distT="0" distB="0" distL="0" distR="0" wp14:anchorId="1326B090" wp14:editId="3B1FC4C5">
            <wp:extent cx="124460" cy="361950"/>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460" cy="361950"/>
                    </a:xfrm>
                    <a:prstGeom prst="rect">
                      <a:avLst/>
                    </a:prstGeom>
                    <a:noFill/>
                    <a:ln>
                      <a:noFill/>
                    </a:ln>
                  </pic:spPr>
                </pic:pic>
              </a:graphicData>
            </a:graphic>
          </wp:inline>
        </w:drawing>
      </w:r>
      <w:r w:rsidRPr="00135E28">
        <w:rPr>
          <w:rFonts w:ascii="Arial" w:hAnsi="Arial" w:cs="Arial"/>
          <w:color w:val="FF0000"/>
        </w:rPr>
        <w:t xml:space="preserve"> CV</w:t>
      </w:r>
      <w:r w:rsidRPr="00135E28">
        <w:rPr>
          <w:rFonts w:ascii="Arial" w:hAnsi="Arial" w:cs="Arial"/>
          <w:color w:val="FF0000"/>
          <w:sz w:val="20"/>
          <w:szCs w:val="20"/>
          <w:vertAlign w:val="superscript"/>
        </w:rPr>
        <w:t>2</w:t>
      </w:r>
      <w:r w:rsidRPr="00135E28">
        <w:rPr>
          <w:rFonts w:ascii="Arial" w:hAnsi="Arial" w:cs="Arial"/>
          <w:color w:val="FF0000"/>
        </w:rPr>
        <w:t xml:space="preserve">) = </w:t>
      </w:r>
      <w:r w:rsidRPr="00135E28">
        <w:rPr>
          <w:rFonts w:ascii="Arial" w:hAnsi="Arial" w:cs="Arial"/>
          <w:noProof/>
          <w:color w:val="FF0000"/>
        </w:rPr>
        <w:drawing>
          <wp:inline distT="0" distB="0" distL="0" distR="0" wp14:anchorId="4E503BAF" wp14:editId="5F48DE49">
            <wp:extent cx="124460" cy="361950"/>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460" cy="361950"/>
                    </a:xfrm>
                    <a:prstGeom prst="rect">
                      <a:avLst/>
                    </a:prstGeom>
                    <a:noFill/>
                    <a:ln>
                      <a:noFill/>
                    </a:ln>
                  </pic:spPr>
                </pic:pic>
              </a:graphicData>
            </a:graphic>
          </wp:inline>
        </w:drawing>
      </w:r>
      <w:r w:rsidRPr="00135E28">
        <w:rPr>
          <w:rFonts w:ascii="Arial" w:hAnsi="Arial" w:cs="Arial"/>
          <w:color w:val="FF0000"/>
        </w:rPr>
        <w:t xml:space="preserve"> × 9.44 × 10</w:t>
      </w:r>
      <w:r w:rsidRPr="00135E28">
        <w:rPr>
          <w:rFonts w:ascii="Arial" w:hAnsi="Arial" w:cs="Arial"/>
          <w:color w:val="FF0000"/>
          <w:sz w:val="20"/>
          <w:szCs w:val="20"/>
          <w:vertAlign w:val="superscript"/>
        </w:rPr>
        <w:t>–8</w:t>
      </w:r>
      <w:r w:rsidRPr="00135E28">
        <w:rPr>
          <w:rFonts w:ascii="Arial" w:hAnsi="Arial" w:cs="Arial"/>
          <w:color w:val="FF0000"/>
        </w:rPr>
        <w:t xml:space="preserve"> × (200 × 10</w:t>
      </w:r>
      <w:r w:rsidRPr="00135E28">
        <w:rPr>
          <w:rFonts w:ascii="Arial" w:hAnsi="Arial" w:cs="Arial"/>
          <w:color w:val="FF0000"/>
          <w:sz w:val="20"/>
          <w:szCs w:val="20"/>
          <w:vertAlign w:val="superscript"/>
        </w:rPr>
        <w:t>3</w:t>
      </w:r>
      <w:r w:rsidRPr="00135E28">
        <w:rPr>
          <w:rFonts w:ascii="Arial" w:hAnsi="Arial" w:cs="Arial"/>
          <w:color w:val="FF0000"/>
        </w:rPr>
        <w:t>)</w:t>
      </w:r>
      <w:r w:rsidRPr="00135E28">
        <w:rPr>
          <w:rFonts w:ascii="Arial" w:hAnsi="Arial" w:cs="Arial"/>
          <w:color w:val="FF0000"/>
          <w:sz w:val="20"/>
          <w:szCs w:val="20"/>
          <w:vertAlign w:val="superscript"/>
        </w:rPr>
        <w:t>2</w:t>
      </w:r>
      <w:r w:rsidRPr="00135E28">
        <w:rPr>
          <w:rFonts w:ascii="Arial" w:hAnsi="Arial" w:cs="Arial"/>
          <w:color w:val="FF0000"/>
        </w:rPr>
        <w:t xml:space="preserve"> </w:t>
      </w:r>
      <w:r w:rsidRPr="00135E28">
        <w:rPr>
          <w:rFonts w:ascii="Arial" w:hAnsi="Arial" w:cs="Arial"/>
          <w:b/>
          <w:bCs/>
          <w:color w:val="FF0000"/>
        </w:rPr>
        <w:t>(1)</w:t>
      </w:r>
    </w:p>
    <w:p w14:paraId="36233554" w14:textId="77777777" w:rsidR="00135E28" w:rsidRPr="00135E28" w:rsidRDefault="00135E28" w:rsidP="00135E28">
      <w:pPr>
        <w:widowControl w:val="0"/>
        <w:autoSpaceDE w:val="0"/>
        <w:autoSpaceDN w:val="0"/>
        <w:adjustRightInd w:val="0"/>
        <w:spacing w:before="240" w:after="0" w:line="240" w:lineRule="auto"/>
        <w:ind w:left="1701" w:right="1134"/>
        <w:rPr>
          <w:rFonts w:ascii="Arial" w:hAnsi="Arial" w:cs="Arial"/>
          <w:b/>
          <w:bCs/>
          <w:color w:val="FF0000"/>
        </w:rPr>
      </w:pPr>
      <w:r w:rsidRPr="00135E28">
        <w:rPr>
          <w:rFonts w:ascii="Arial" w:hAnsi="Arial" w:cs="Arial"/>
          <w:color w:val="FF0000"/>
        </w:rPr>
        <w:t xml:space="preserve">= 1890J </w:t>
      </w:r>
      <w:r w:rsidRPr="00135E28">
        <w:rPr>
          <w:rFonts w:ascii="Arial" w:hAnsi="Arial" w:cs="Arial"/>
          <w:b/>
          <w:bCs/>
          <w:color w:val="FF0000"/>
        </w:rPr>
        <w:t>(1)</w:t>
      </w:r>
    </w:p>
    <w:p w14:paraId="7FC19D45" w14:textId="0D6B5155" w:rsidR="00135E28" w:rsidRPr="00135E28" w:rsidRDefault="00135E28" w:rsidP="00135E28">
      <w:pPr>
        <w:widowControl w:val="0"/>
        <w:autoSpaceDE w:val="0"/>
        <w:autoSpaceDN w:val="0"/>
        <w:adjustRightInd w:val="0"/>
        <w:spacing w:before="240" w:after="0" w:line="240" w:lineRule="auto"/>
        <w:ind w:left="1701" w:right="1134" w:hanging="567"/>
        <w:rPr>
          <w:rFonts w:ascii="Arial" w:hAnsi="Arial" w:cs="Arial"/>
          <w:b/>
          <w:bCs/>
          <w:color w:val="FF0000"/>
        </w:rPr>
      </w:pPr>
      <w:r w:rsidRPr="00135E28">
        <w:rPr>
          <w:rFonts w:ascii="Arial" w:hAnsi="Arial" w:cs="Arial"/>
          <w:color w:val="FF0000"/>
        </w:rPr>
        <w:t>(ii)     </w:t>
      </w:r>
      <w:r w:rsidRPr="00135E28">
        <w:rPr>
          <w:rFonts w:ascii="Times New Roman" w:hAnsi="Times New Roman" w:cs="Times New Roman"/>
          <w:i/>
          <w:iCs/>
          <w:color w:val="FF0000"/>
          <w:sz w:val="26"/>
          <w:szCs w:val="26"/>
        </w:rPr>
        <w:t>I</w:t>
      </w:r>
      <w:r w:rsidRPr="00135E28">
        <w:rPr>
          <w:rFonts w:ascii="Arial" w:hAnsi="Arial" w:cs="Arial"/>
          <w:color w:val="FF0000"/>
        </w:rPr>
        <w:t xml:space="preserve"> </w:t>
      </w:r>
      <w:r w:rsidRPr="00135E28">
        <w:rPr>
          <w:rFonts w:ascii="Arial" w:hAnsi="Arial" w:cs="Arial"/>
          <w:noProof/>
          <w:color w:val="FF0000"/>
        </w:rPr>
        <w:drawing>
          <wp:inline distT="0" distB="0" distL="0" distR="0" wp14:anchorId="770E8B54" wp14:editId="61AB8DC9">
            <wp:extent cx="2096135" cy="4273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6135" cy="427355"/>
                    </a:xfrm>
                    <a:prstGeom prst="rect">
                      <a:avLst/>
                    </a:prstGeom>
                    <a:noFill/>
                    <a:ln>
                      <a:noFill/>
                    </a:ln>
                  </pic:spPr>
                </pic:pic>
              </a:graphicData>
            </a:graphic>
          </wp:inline>
        </w:drawing>
      </w:r>
      <w:r w:rsidRPr="00135E28">
        <w:rPr>
          <w:rFonts w:ascii="Arial" w:hAnsi="Arial" w:cs="Arial"/>
          <w:color w:val="FF0000"/>
        </w:rPr>
        <w:t xml:space="preserve"> use of </w:t>
      </w:r>
      <w:r w:rsidRPr="00135E28">
        <w:rPr>
          <w:rFonts w:ascii="Times New Roman" w:hAnsi="Times New Roman" w:cs="Times New Roman"/>
          <w:i/>
          <w:iCs/>
          <w:color w:val="FF0000"/>
          <w:sz w:val="26"/>
          <w:szCs w:val="26"/>
        </w:rPr>
        <w:t>Q</w:t>
      </w:r>
      <w:r w:rsidRPr="00135E28">
        <w:rPr>
          <w:rFonts w:ascii="Arial" w:hAnsi="Arial" w:cs="Arial"/>
          <w:color w:val="FF0000"/>
        </w:rPr>
        <w:t xml:space="preserve"> = </w:t>
      </w:r>
      <w:r w:rsidRPr="00135E28">
        <w:rPr>
          <w:rFonts w:ascii="Times New Roman" w:hAnsi="Times New Roman" w:cs="Times New Roman"/>
          <w:i/>
          <w:iCs/>
          <w:color w:val="FF0000"/>
          <w:sz w:val="26"/>
          <w:szCs w:val="26"/>
        </w:rPr>
        <w:t>CV</w:t>
      </w:r>
      <w:r w:rsidRPr="00135E28">
        <w:rPr>
          <w:rFonts w:ascii="Arial" w:hAnsi="Arial" w:cs="Arial"/>
          <w:color w:val="FF0000"/>
        </w:rPr>
        <w:t xml:space="preserve"> </w:t>
      </w:r>
      <w:r w:rsidRPr="00135E28">
        <w:rPr>
          <w:rFonts w:ascii="Arial" w:hAnsi="Arial" w:cs="Arial"/>
          <w:b/>
          <w:bCs/>
          <w:color w:val="FF0000"/>
        </w:rPr>
        <w:t>(1)</w:t>
      </w:r>
      <w:r w:rsidRPr="00135E28">
        <w:rPr>
          <w:rFonts w:ascii="Arial" w:hAnsi="Arial" w:cs="Arial"/>
          <w:color w:val="FF0000"/>
        </w:rPr>
        <w:t xml:space="preserve"> use of </w:t>
      </w:r>
      <w:r w:rsidRPr="00135E28">
        <w:rPr>
          <w:rFonts w:ascii="Times New Roman" w:hAnsi="Times New Roman" w:cs="Times New Roman"/>
          <w:i/>
          <w:iCs/>
          <w:color w:val="FF0000"/>
          <w:sz w:val="26"/>
          <w:szCs w:val="26"/>
        </w:rPr>
        <w:t>I</w:t>
      </w:r>
      <w:r w:rsidRPr="00135E28">
        <w:rPr>
          <w:rFonts w:ascii="Arial" w:hAnsi="Arial" w:cs="Arial"/>
          <w:color w:val="FF0000"/>
        </w:rPr>
        <w:t xml:space="preserve"> = </w:t>
      </w:r>
      <w:r w:rsidRPr="00135E28">
        <w:rPr>
          <w:rFonts w:ascii="Arial" w:hAnsi="Arial" w:cs="Arial"/>
          <w:noProof/>
          <w:color w:val="FF0000"/>
        </w:rPr>
        <w:drawing>
          <wp:inline distT="0" distB="0" distL="0" distR="0" wp14:anchorId="0403FECB" wp14:editId="57724D4A">
            <wp:extent cx="142240" cy="3505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240" cy="350520"/>
                    </a:xfrm>
                    <a:prstGeom prst="rect">
                      <a:avLst/>
                    </a:prstGeom>
                    <a:noFill/>
                    <a:ln>
                      <a:noFill/>
                    </a:ln>
                  </pic:spPr>
                </pic:pic>
              </a:graphicData>
            </a:graphic>
          </wp:inline>
        </w:drawing>
      </w:r>
      <w:r w:rsidRPr="00135E28">
        <w:rPr>
          <w:rFonts w:ascii="Arial" w:hAnsi="Arial" w:cs="Arial"/>
          <w:color w:val="FF0000"/>
        </w:rPr>
        <w:t xml:space="preserve"> </w:t>
      </w:r>
      <w:r w:rsidRPr="00135E28">
        <w:rPr>
          <w:rFonts w:ascii="Arial" w:hAnsi="Arial" w:cs="Arial"/>
          <w:b/>
          <w:bCs/>
          <w:color w:val="FF0000"/>
        </w:rPr>
        <w:t>(1)</w:t>
      </w:r>
    </w:p>
    <w:p w14:paraId="41BB6464" w14:textId="77777777" w:rsidR="00135E28" w:rsidRPr="00135E28" w:rsidRDefault="00135E28" w:rsidP="00135E28">
      <w:pPr>
        <w:widowControl w:val="0"/>
        <w:autoSpaceDE w:val="0"/>
        <w:autoSpaceDN w:val="0"/>
        <w:adjustRightInd w:val="0"/>
        <w:spacing w:before="240" w:after="0" w:line="240" w:lineRule="auto"/>
        <w:ind w:left="1701" w:right="1134"/>
        <w:rPr>
          <w:rFonts w:ascii="Arial" w:hAnsi="Arial" w:cs="Arial"/>
          <w:b/>
          <w:bCs/>
          <w:color w:val="FF0000"/>
        </w:rPr>
      </w:pPr>
      <w:r w:rsidRPr="00135E28">
        <w:rPr>
          <w:rFonts w:ascii="Arial" w:hAnsi="Arial" w:cs="Arial"/>
          <w:color w:val="FF0000"/>
        </w:rPr>
        <w:t xml:space="preserve">= 157 A </w:t>
      </w:r>
      <w:r w:rsidRPr="00135E28">
        <w:rPr>
          <w:rFonts w:ascii="Arial" w:hAnsi="Arial" w:cs="Arial"/>
          <w:b/>
          <w:bCs/>
          <w:color w:val="FF0000"/>
        </w:rPr>
        <w:t>(1)</w:t>
      </w:r>
    </w:p>
    <w:p w14:paraId="4D0721C6" w14:textId="77777777" w:rsidR="00135E28" w:rsidRPr="00135E28" w:rsidRDefault="00135E28" w:rsidP="00135E28">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135E28">
        <w:rPr>
          <w:rFonts w:ascii="Times New Roman" w:hAnsi="Times New Roman" w:cs="Times New Roman"/>
          <w:b/>
          <w:bCs/>
          <w:color w:val="FF0000"/>
          <w:sz w:val="18"/>
          <w:szCs w:val="18"/>
        </w:rPr>
        <w:t>6</w:t>
      </w:r>
    </w:p>
    <w:p w14:paraId="354EBDF6" w14:textId="460BFF54" w:rsidR="00EF315C" w:rsidRPr="00135E28" w:rsidRDefault="00135E28" w:rsidP="00135E28">
      <w:pPr>
        <w:widowControl w:val="0"/>
        <w:autoSpaceDE w:val="0"/>
        <w:autoSpaceDN w:val="0"/>
        <w:adjustRightInd w:val="0"/>
        <w:spacing w:before="60" w:after="0" w:line="240" w:lineRule="auto"/>
        <w:jc w:val="right"/>
        <w:rPr>
          <w:rFonts w:ascii="Arial" w:hAnsi="Arial" w:cs="Arial"/>
          <w:b/>
          <w:bCs/>
          <w:color w:val="FF0000"/>
          <w:sz w:val="20"/>
          <w:szCs w:val="20"/>
        </w:rPr>
      </w:pPr>
      <w:r w:rsidRPr="00135E28">
        <w:rPr>
          <w:rFonts w:ascii="Arial" w:hAnsi="Arial" w:cs="Arial"/>
          <w:b/>
          <w:bCs/>
          <w:color w:val="FF0000"/>
          <w:sz w:val="20"/>
          <w:szCs w:val="20"/>
        </w:rPr>
        <w:t>[10]</w:t>
      </w:r>
    </w:p>
    <w:p w14:paraId="5C4DA710" w14:textId="77777777" w:rsidR="00EF315C" w:rsidRPr="0075087F" w:rsidRDefault="00EF315C" w:rsidP="00DF41BA">
      <w:pPr>
        <w:spacing w:after="0" w:line="240" w:lineRule="auto"/>
        <w:ind w:left="442"/>
        <w:jc w:val="right"/>
        <w:rPr>
          <w:rFonts w:asciiTheme="majorHAnsi" w:hAnsiTheme="majorHAnsi" w:cstheme="majorHAnsi"/>
          <w:b/>
        </w:rPr>
      </w:pPr>
    </w:p>
    <w:p w14:paraId="39E0B52C" w14:textId="694993B5" w:rsidR="00377725" w:rsidRPr="00CC73BD" w:rsidRDefault="00CC73BD" w:rsidP="00CC73BD">
      <w:pPr>
        <w:spacing w:after="0" w:line="240" w:lineRule="auto"/>
        <w:ind w:left="426"/>
        <w:rPr>
          <w:rFonts w:asciiTheme="majorHAnsi" w:hAnsiTheme="majorHAnsi" w:cstheme="majorHAnsi"/>
        </w:rPr>
      </w:pPr>
      <w:r w:rsidRPr="00CC73BD">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766784" behindDoc="0" locked="0" layoutInCell="1" allowOverlap="1" wp14:anchorId="759842E2" wp14:editId="0F501129">
                <wp:simplePos x="0" y="0"/>
                <wp:positionH relativeFrom="margin">
                  <wp:align>left</wp:align>
                </wp:positionH>
                <wp:positionV relativeFrom="paragraph">
                  <wp:posOffset>0</wp:posOffset>
                </wp:positionV>
                <wp:extent cx="6615430" cy="525145"/>
                <wp:effectExtent l="0" t="0" r="13970" b="2730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1436E232" w14:textId="674A4365" w:rsidR="00790685" w:rsidRPr="00431747" w:rsidRDefault="00790685" w:rsidP="00790685">
                            <w:pPr>
                              <w:jc w:val="center"/>
                              <w:rPr>
                                <w:sz w:val="52"/>
                                <w:szCs w:val="52"/>
                              </w:rPr>
                            </w:pPr>
                            <w:r>
                              <w:rPr>
                                <w:sz w:val="52"/>
                                <w:szCs w:val="52"/>
                              </w:rPr>
                              <w:t>Charging and Discharging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842E2" id="_x0000_s1029" type="#_x0000_t202" style="position:absolute;left:0;text-align:left;margin-left:0;margin-top:0;width:520.9pt;height:41.35pt;z-index:251766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">
                <v:textbox>
                  <w:txbxContent>
                    <w:p w14:paraId="1436E232" w14:textId="674A4365" w:rsidR="00790685" w:rsidRPr="00431747" w:rsidRDefault="00790685" w:rsidP="00790685">
                      <w:pPr>
                        <w:jc w:val="center"/>
                        <w:rPr>
                          <w:sz w:val="52"/>
                          <w:szCs w:val="52"/>
                        </w:rPr>
                      </w:pPr>
                      <w:r>
                        <w:rPr>
                          <w:sz w:val="52"/>
                          <w:szCs w:val="52"/>
                        </w:rPr>
                        <w:t>Charging and Discharging</w:t>
                      </w:r>
                    </w:p>
                  </w:txbxContent>
                </v:textbox>
                <w10:wrap type="square" anchorx="margin"/>
              </v:shape>
            </w:pict>
          </mc:Fallback>
        </mc:AlternateContent>
      </w:r>
      <w:r w:rsidRPr="00CC73BD">
        <w:rPr>
          <w:rFonts w:asciiTheme="majorHAnsi" w:hAnsiTheme="majorHAnsi" w:cstheme="majorHAnsi"/>
          <w:bCs/>
          <w:i/>
          <w:iCs/>
          <w:noProof/>
          <w:sz w:val="28"/>
          <w:szCs w:val="28"/>
        </w:rPr>
        <w:drawing>
          <wp:anchor distT="0" distB="0" distL="114300" distR="114300" simplePos="0" relativeHeight="251767808" behindDoc="1" locked="0" layoutInCell="1" allowOverlap="1" wp14:anchorId="46B477BF" wp14:editId="19BD8935">
            <wp:simplePos x="0" y="0"/>
            <wp:positionH relativeFrom="margin">
              <wp:align>right</wp:align>
            </wp:positionH>
            <wp:positionV relativeFrom="paragraph">
              <wp:posOffset>612140</wp:posOffset>
            </wp:positionV>
            <wp:extent cx="2251710" cy="1216025"/>
            <wp:effectExtent l="0" t="0" r="0" b="3175"/>
            <wp:wrapTight wrapText="bothSides">
              <wp:wrapPolygon edited="0">
                <wp:start x="0" y="0"/>
                <wp:lineTo x="0" y="21318"/>
                <wp:lineTo x="21381" y="21318"/>
                <wp:lineTo x="21381"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5171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7725" w:rsidRPr="00CC73BD">
        <w:rPr>
          <w:rFonts w:asciiTheme="majorHAnsi" w:hAnsiTheme="majorHAnsi" w:cstheme="majorHAnsi"/>
        </w:rPr>
        <w:t xml:space="preserve">In the diagram to the right a capacitor can be charged by the battery if the switch is moved to position A. It can then be discharged through a resistor by moving the switch to position B. </w:t>
      </w:r>
    </w:p>
    <w:p w14:paraId="7C933285" w14:textId="36A59556" w:rsidR="00377725" w:rsidRPr="00CC73BD" w:rsidRDefault="00377725" w:rsidP="00377725">
      <w:pPr>
        <w:spacing w:after="0" w:line="240" w:lineRule="auto"/>
        <w:ind w:left="426"/>
        <w:rPr>
          <w:rFonts w:asciiTheme="majorHAnsi" w:hAnsiTheme="majorHAnsi" w:cstheme="majorHAnsi"/>
        </w:rPr>
      </w:pPr>
    </w:p>
    <w:p w14:paraId="36061AD8" w14:textId="024777F2" w:rsidR="00377725" w:rsidRPr="00CC73BD" w:rsidRDefault="00377725" w:rsidP="00377725">
      <w:pPr>
        <w:spacing w:after="0" w:line="240" w:lineRule="auto"/>
        <w:rPr>
          <w:rFonts w:asciiTheme="majorHAnsi" w:hAnsiTheme="majorHAnsi" w:cstheme="majorHAnsi"/>
          <w:b/>
          <w:i/>
          <w:sz w:val="28"/>
          <w:szCs w:val="28"/>
        </w:rPr>
      </w:pPr>
      <w:r w:rsidRPr="00CC73BD">
        <w:rPr>
          <w:rFonts w:asciiTheme="majorHAnsi" w:hAnsiTheme="majorHAnsi" w:cstheme="majorHAnsi"/>
          <w:b/>
          <w:i/>
          <w:sz w:val="28"/>
          <w:szCs w:val="28"/>
        </w:rPr>
        <w:t xml:space="preserve">Charging a Capacitor </w:t>
      </w:r>
    </w:p>
    <w:p w14:paraId="23409422" w14:textId="298D20F7" w:rsidR="00377725" w:rsidRPr="00CC73BD" w:rsidRDefault="00377725" w:rsidP="00377725">
      <w:pPr>
        <w:spacing w:after="0" w:line="240" w:lineRule="auto"/>
        <w:ind w:left="426"/>
        <w:rPr>
          <w:rFonts w:asciiTheme="majorHAnsi" w:hAnsiTheme="majorHAnsi" w:cstheme="majorHAnsi"/>
        </w:rPr>
      </w:pPr>
      <w:r w:rsidRPr="00CC73BD">
        <w:rPr>
          <w:rFonts w:asciiTheme="majorHAnsi" w:hAnsiTheme="majorHAnsi" w:cstheme="majorHAnsi"/>
        </w:rPr>
        <w:t>When the switch is moved to A the battery sends electrons to the lower plate and takes them from the upper plate. This leaves the lower plate negatively charged and the upper plate positively charged. An electric field is set up between the plates.</w:t>
      </w:r>
    </w:p>
    <w:p w14:paraId="7F7F90A6" w14:textId="6FDB7CBE" w:rsidR="00377725" w:rsidRPr="00CC73BD" w:rsidRDefault="00377725" w:rsidP="00377725">
      <w:pPr>
        <w:spacing w:after="0" w:line="240" w:lineRule="auto"/>
        <w:ind w:left="440" w:hanging="440"/>
        <w:rPr>
          <w:rFonts w:asciiTheme="majorHAnsi" w:hAnsiTheme="majorHAnsi" w:cstheme="majorHAnsi"/>
        </w:rPr>
      </w:pPr>
      <w:r w:rsidRPr="00CC73BD">
        <w:rPr>
          <w:rFonts w:asciiTheme="majorHAnsi" w:hAnsiTheme="majorHAnsi" w:cstheme="majorHAnsi"/>
          <w:b/>
          <w:i/>
        </w:rPr>
        <w:t>Current</w:t>
      </w:r>
      <w:r w:rsidRPr="00CC73BD">
        <w:rPr>
          <w:rFonts w:asciiTheme="majorHAnsi" w:hAnsiTheme="majorHAnsi" w:cstheme="majorHAnsi"/>
        </w:rPr>
        <w:t xml:space="preserve"> The current is the flow of electrons through the circuit</w:t>
      </w:r>
      <w:r w:rsidR="000600EF">
        <w:rPr>
          <w:rFonts w:asciiTheme="majorHAnsi" w:hAnsiTheme="majorHAnsi" w:cstheme="majorHAnsi"/>
        </w:rPr>
        <w:t>.</w:t>
      </w:r>
      <w:r w:rsidRPr="00CC73BD">
        <w:rPr>
          <w:rFonts w:asciiTheme="majorHAnsi" w:hAnsiTheme="majorHAnsi" w:cstheme="majorHAnsi"/>
        </w:rPr>
        <w:t xml:space="preserve">There is a large current initially as electrons move to the lower plate. As time passes and more electrons are on the plate it becomes more difficult to add more due to the electrostatic repulsion of similar charges. When no more electrons move in the circuit the current drops to zero. </w:t>
      </w:r>
    </w:p>
    <w:p w14:paraId="5BDD2843" w14:textId="2A4EC75A" w:rsidR="00377725" w:rsidRPr="00CC73BD" w:rsidRDefault="00377725" w:rsidP="00377725">
      <w:pPr>
        <w:spacing w:after="0" w:line="240" w:lineRule="auto"/>
        <w:ind w:left="426" w:hanging="426"/>
        <w:rPr>
          <w:rFonts w:asciiTheme="majorHAnsi" w:hAnsiTheme="majorHAnsi" w:cstheme="majorHAnsi"/>
        </w:rPr>
      </w:pPr>
      <w:r w:rsidRPr="00CC73BD">
        <w:rPr>
          <w:rFonts w:asciiTheme="majorHAnsi" w:hAnsiTheme="majorHAnsi" w:cstheme="majorHAnsi"/>
          <w:b/>
          <w:i/>
        </w:rPr>
        <w:t xml:space="preserve">Charge </w:t>
      </w:r>
      <w:r w:rsidRPr="00CC73BD">
        <w:rPr>
          <w:rFonts w:asciiTheme="majorHAnsi" w:hAnsiTheme="majorHAnsi" w:cstheme="majorHAnsi"/>
        </w:rPr>
        <w:t>The charge stored by the capacitor increases with every electron the moves to the negative plate. The amount of charge increases quickly at the beginning because a large current is flowing. As the current drops the rate at which the charge increases also drops. A maximum charge is reached.</w:t>
      </w:r>
    </w:p>
    <w:p w14:paraId="4E5E8B33" w14:textId="626F5026" w:rsidR="00377725" w:rsidRPr="00CC73BD" w:rsidRDefault="00377725" w:rsidP="00377725">
      <w:pPr>
        <w:spacing w:after="0" w:line="240" w:lineRule="auto"/>
        <w:ind w:left="426" w:hanging="426"/>
        <w:rPr>
          <w:rFonts w:asciiTheme="majorHAnsi" w:hAnsiTheme="majorHAnsi" w:cstheme="majorHAnsi"/>
        </w:rPr>
      </w:pPr>
      <w:r w:rsidRPr="00CC73BD">
        <w:rPr>
          <w:rFonts w:asciiTheme="majorHAnsi" w:hAnsiTheme="majorHAnsi" w:cstheme="majorHAnsi"/>
          <w:b/>
          <w:i/>
        </w:rPr>
        <w:t>P.D.</w:t>
      </w:r>
      <w:r w:rsidRPr="00CC73BD">
        <w:rPr>
          <w:rFonts w:asciiTheme="majorHAnsi" w:hAnsiTheme="majorHAnsi" w:cstheme="majorHAnsi"/>
        </w:rPr>
        <w:t xml:space="preserve"> Since potential difference is proportional to charge, as charge builds up so does p.d. The maximum value of p.d. is reached as is equal to the terminal p.d. of the battery. </w:t>
      </w:r>
    </w:p>
    <w:p w14:paraId="1C0EFCD8" w14:textId="4E2572C7" w:rsidR="00377725" w:rsidRPr="00CC73BD" w:rsidRDefault="00377725" w:rsidP="00377725">
      <w:pPr>
        <w:tabs>
          <w:tab w:val="left" w:pos="880"/>
          <w:tab w:val="left" w:pos="4400"/>
          <w:tab w:val="left" w:pos="7920"/>
        </w:tabs>
        <w:spacing w:after="0" w:line="240" w:lineRule="auto"/>
        <w:ind w:left="426" w:firstLine="294"/>
        <w:rPr>
          <w:rFonts w:asciiTheme="majorHAnsi" w:hAnsiTheme="majorHAnsi" w:cstheme="majorHAnsi"/>
        </w:rPr>
      </w:pPr>
      <w:r w:rsidRPr="00CC73BD">
        <w:rPr>
          <w:rFonts w:asciiTheme="majorHAnsi" w:hAnsiTheme="majorHAnsi" w:cstheme="majorHAnsi"/>
        </w:rPr>
        <w:tab/>
      </w:r>
      <w:r w:rsidRPr="00CC73BD">
        <w:rPr>
          <w:rFonts w:asciiTheme="majorHAnsi" w:hAnsiTheme="majorHAnsi" w:cstheme="majorHAnsi"/>
          <w:noProof/>
        </w:rPr>
        <w:drawing>
          <wp:inline distT="0" distB="0" distL="0" distR="0" wp14:anchorId="016DAFE1" wp14:editId="115774DD">
            <wp:extent cx="1347470" cy="1347470"/>
            <wp:effectExtent l="0" t="0" r="5080" b="508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47470" cy="1347470"/>
                    </a:xfrm>
                    <a:prstGeom prst="rect">
                      <a:avLst/>
                    </a:prstGeom>
                    <a:noFill/>
                    <a:ln>
                      <a:noFill/>
                    </a:ln>
                  </pic:spPr>
                </pic:pic>
              </a:graphicData>
            </a:graphic>
          </wp:inline>
        </w:drawing>
      </w:r>
      <w:r w:rsidRPr="00CC73BD">
        <w:rPr>
          <w:rFonts w:asciiTheme="majorHAnsi" w:hAnsiTheme="majorHAnsi" w:cstheme="majorHAnsi"/>
        </w:rPr>
        <w:tab/>
        <w:t xml:space="preserve">  </w:t>
      </w:r>
      <w:r w:rsidRPr="00CC73BD">
        <w:rPr>
          <w:rFonts w:asciiTheme="majorHAnsi" w:hAnsiTheme="majorHAnsi" w:cstheme="majorHAnsi"/>
          <w:noProof/>
        </w:rPr>
        <w:drawing>
          <wp:inline distT="0" distB="0" distL="0" distR="0" wp14:anchorId="6800F778" wp14:editId="4F82C91E">
            <wp:extent cx="1347470" cy="1299210"/>
            <wp:effectExtent l="0" t="0" r="508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47470" cy="1299210"/>
                    </a:xfrm>
                    <a:prstGeom prst="rect">
                      <a:avLst/>
                    </a:prstGeom>
                    <a:noFill/>
                    <a:ln>
                      <a:noFill/>
                    </a:ln>
                  </pic:spPr>
                </pic:pic>
              </a:graphicData>
            </a:graphic>
          </wp:inline>
        </w:drawing>
      </w:r>
      <w:r w:rsidRPr="00CC73BD">
        <w:rPr>
          <w:rFonts w:asciiTheme="majorHAnsi" w:hAnsiTheme="majorHAnsi" w:cstheme="majorHAnsi"/>
        </w:rPr>
        <w:tab/>
        <w:t xml:space="preserve">  </w:t>
      </w:r>
      <w:r w:rsidRPr="00CC73BD">
        <w:rPr>
          <w:rFonts w:asciiTheme="majorHAnsi" w:hAnsiTheme="majorHAnsi" w:cstheme="majorHAnsi"/>
          <w:noProof/>
        </w:rPr>
        <w:drawing>
          <wp:inline distT="0" distB="0" distL="0" distR="0" wp14:anchorId="0822A14C" wp14:editId="3C0A482E">
            <wp:extent cx="1347470" cy="1299210"/>
            <wp:effectExtent l="0" t="0" r="508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47470" cy="1299210"/>
                    </a:xfrm>
                    <a:prstGeom prst="rect">
                      <a:avLst/>
                    </a:prstGeom>
                    <a:noFill/>
                    <a:ln>
                      <a:noFill/>
                    </a:ln>
                  </pic:spPr>
                </pic:pic>
              </a:graphicData>
            </a:graphic>
          </wp:inline>
        </w:drawing>
      </w:r>
    </w:p>
    <w:p w14:paraId="0606B1BB" w14:textId="77777777" w:rsidR="00377725" w:rsidRPr="00CC73BD" w:rsidRDefault="00377725" w:rsidP="00377725">
      <w:pPr>
        <w:spacing w:after="0" w:line="240" w:lineRule="auto"/>
        <w:rPr>
          <w:rFonts w:asciiTheme="majorHAnsi" w:hAnsiTheme="majorHAnsi" w:cstheme="majorHAnsi"/>
          <w:b/>
          <w:i/>
          <w:sz w:val="28"/>
          <w:szCs w:val="28"/>
        </w:rPr>
      </w:pPr>
      <w:r w:rsidRPr="00CC73BD">
        <w:rPr>
          <w:rFonts w:asciiTheme="majorHAnsi" w:hAnsiTheme="majorHAnsi" w:cstheme="majorHAnsi"/>
          <w:b/>
          <w:i/>
          <w:sz w:val="28"/>
          <w:szCs w:val="28"/>
        </w:rPr>
        <w:t>Discharging a Capacitor</w:t>
      </w:r>
    </w:p>
    <w:p w14:paraId="49DCFC72" w14:textId="77777777" w:rsidR="00377725" w:rsidRPr="00CC73BD" w:rsidRDefault="00377725" w:rsidP="00377725">
      <w:pPr>
        <w:spacing w:after="0" w:line="240" w:lineRule="auto"/>
        <w:ind w:left="426"/>
        <w:rPr>
          <w:rFonts w:asciiTheme="majorHAnsi" w:hAnsiTheme="majorHAnsi" w:cstheme="majorHAnsi"/>
        </w:rPr>
      </w:pPr>
      <w:r w:rsidRPr="00CC73BD">
        <w:rPr>
          <w:rFonts w:asciiTheme="majorHAnsi" w:hAnsiTheme="majorHAnsi" w:cstheme="majorHAnsi"/>
        </w:rPr>
        <w:t>When the switch in moved to B the electrons on the negative plate repel each other and move back into the circuit. Eventually both plates lose their charge and the electric field between them disappears.</w:t>
      </w:r>
    </w:p>
    <w:p w14:paraId="3DCD6D04" w14:textId="77777777" w:rsidR="00377725" w:rsidRPr="00CC73BD" w:rsidRDefault="00377725" w:rsidP="00377725">
      <w:pPr>
        <w:spacing w:after="0" w:line="240" w:lineRule="auto"/>
        <w:ind w:left="426" w:hanging="426"/>
        <w:rPr>
          <w:rFonts w:asciiTheme="majorHAnsi" w:hAnsiTheme="majorHAnsi" w:cstheme="majorHAnsi"/>
        </w:rPr>
      </w:pPr>
      <w:r w:rsidRPr="00CC73BD">
        <w:rPr>
          <w:rFonts w:asciiTheme="majorHAnsi" w:hAnsiTheme="majorHAnsi" w:cstheme="majorHAnsi"/>
          <w:b/>
          <w:i/>
        </w:rPr>
        <w:t>Current</w:t>
      </w:r>
      <w:r w:rsidRPr="00CC73BD">
        <w:rPr>
          <w:rFonts w:asciiTheme="majorHAnsi" w:hAnsiTheme="majorHAnsi" w:cstheme="majorHAnsi"/>
        </w:rPr>
        <w:t xml:space="preserve"> There is initially a large current as the electrons leave the negative plate. As the number of electrons on the negative plate falls so does the size of the repulsive electrostatic force, this makes the current fall at a slower rate. When no more electrons move in the circuit the current drops to zero. </w:t>
      </w:r>
    </w:p>
    <w:p w14:paraId="0CDC16DC" w14:textId="05E46853" w:rsidR="00377725" w:rsidRPr="00CC73BD" w:rsidRDefault="00377725" w:rsidP="00377725">
      <w:pPr>
        <w:spacing w:after="0" w:line="240" w:lineRule="auto"/>
        <w:ind w:left="426" w:hanging="426"/>
        <w:rPr>
          <w:rFonts w:asciiTheme="majorHAnsi" w:hAnsiTheme="majorHAnsi" w:cstheme="majorHAnsi"/>
        </w:rPr>
      </w:pPr>
      <w:r w:rsidRPr="00CC73BD">
        <w:rPr>
          <w:rFonts w:asciiTheme="majorHAnsi" w:hAnsiTheme="majorHAnsi" w:cstheme="majorHAnsi"/>
          <w:b/>
          <w:i/>
        </w:rPr>
        <w:t>Charge</w:t>
      </w:r>
      <w:r w:rsidRPr="00CC73BD">
        <w:rPr>
          <w:rFonts w:asciiTheme="majorHAnsi" w:hAnsiTheme="majorHAnsi" w:cstheme="majorHAnsi"/>
        </w:rPr>
        <w:t xml:space="preserve"> The charge that was stored on the plates now falls with every electron that leaves the negative plate. The charge falls quickly initially and then slows, eventually reaching zero when all the charge has left the plates. </w:t>
      </w:r>
    </w:p>
    <w:p w14:paraId="7265B8AE" w14:textId="77777777" w:rsidR="00377725" w:rsidRPr="00CC73BD" w:rsidRDefault="00377725" w:rsidP="00377725">
      <w:pPr>
        <w:spacing w:after="0" w:line="240" w:lineRule="auto"/>
        <w:ind w:left="426" w:hanging="426"/>
        <w:rPr>
          <w:rFonts w:asciiTheme="majorHAnsi" w:hAnsiTheme="majorHAnsi" w:cstheme="majorHAnsi"/>
          <w:color w:val="FF0000"/>
        </w:rPr>
      </w:pPr>
      <w:r w:rsidRPr="00CC73BD">
        <w:rPr>
          <w:rFonts w:asciiTheme="majorHAnsi" w:hAnsiTheme="majorHAnsi" w:cstheme="majorHAnsi"/>
          <w:b/>
          <w:i/>
        </w:rPr>
        <w:t>P.D.</w:t>
      </w:r>
      <w:r w:rsidRPr="00CC73BD">
        <w:rPr>
          <w:rFonts w:asciiTheme="majorHAnsi" w:hAnsiTheme="majorHAnsi" w:cstheme="majorHAnsi"/>
        </w:rPr>
        <w:t xml:space="preserve"> As the charge falls to zero so does the potential difference across the capacitor. </w:t>
      </w:r>
    </w:p>
    <w:p w14:paraId="436AE558" w14:textId="243E246D" w:rsidR="00377725" w:rsidRPr="00CC73BD" w:rsidRDefault="00377725" w:rsidP="00377725">
      <w:pPr>
        <w:tabs>
          <w:tab w:val="left" w:pos="880"/>
          <w:tab w:val="left" w:pos="4400"/>
          <w:tab w:val="left" w:pos="7920"/>
        </w:tabs>
        <w:spacing w:after="0" w:line="240" w:lineRule="auto"/>
        <w:ind w:left="426" w:hanging="426"/>
        <w:rPr>
          <w:rFonts w:asciiTheme="majorHAnsi" w:hAnsiTheme="majorHAnsi" w:cstheme="majorHAnsi"/>
        </w:rPr>
      </w:pPr>
      <w:r w:rsidRPr="00CC73BD">
        <w:rPr>
          <w:rFonts w:asciiTheme="majorHAnsi" w:hAnsiTheme="majorHAnsi" w:cstheme="majorHAnsi"/>
        </w:rPr>
        <w:tab/>
      </w:r>
      <w:r w:rsidRPr="00CC73BD">
        <w:rPr>
          <w:rFonts w:asciiTheme="majorHAnsi" w:hAnsiTheme="majorHAnsi" w:cstheme="majorHAnsi"/>
        </w:rPr>
        <w:tab/>
      </w:r>
      <w:r w:rsidRPr="00CC73BD">
        <w:rPr>
          <w:rFonts w:asciiTheme="majorHAnsi" w:hAnsiTheme="majorHAnsi" w:cstheme="majorHAnsi"/>
          <w:noProof/>
        </w:rPr>
        <w:drawing>
          <wp:inline distT="0" distB="0" distL="0" distR="0" wp14:anchorId="3392925D" wp14:editId="3AF00009">
            <wp:extent cx="1443990" cy="1395730"/>
            <wp:effectExtent l="0" t="0" r="381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43990" cy="1395730"/>
                    </a:xfrm>
                    <a:prstGeom prst="rect">
                      <a:avLst/>
                    </a:prstGeom>
                    <a:noFill/>
                    <a:ln>
                      <a:noFill/>
                    </a:ln>
                  </pic:spPr>
                </pic:pic>
              </a:graphicData>
            </a:graphic>
          </wp:inline>
        </w:drawing>
      </w:r>
      <w:r w:rsidRPr="00CC73BD">
        <w:rPr>
          <w:rFonts w:asciiTheme="majorHAnsi" w:hAnsiTheme="majorHAnsi" w:cstheme="majorHAnsi"/>
        </w:rPr>
        <w:tab/>
      </w:r>
      <w:r w:rsidRPr="00CC73BD">
        <w:rPr>
          <w:rFonts w:asciiTheme="majorHAnsi" w:hAnsiTheme="majorHAnsi" w:cstheme="majorHAnsi"/>
          <w:noProof/>
        </w:rPr>
        <w:drawing>
          <wp:inline distT="0" distB="0" distL="0" distR="0" wp14:anchorId="1905C4A4" wp14:editId="3291B8A6">
            <wp:extent cx="1443990" cy="139573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43990" cy="1395730"/>
                    </a:xfrm>
                    <a:prstGeom prst="rect">
                      <a:avLst/>
                    </a:prstGeom>
                    <a:noFill/>
                    <a:ln>
                      <a:noFill/>
                    </a:ln>
                  </pic:spPr>
                </pic:pic>
              </a:graphicData>
            </a:graphic>
          </wp:inline>
        </w:drawing>
      </w:r>
      <w:r w:rsidRPr="00CC73BD">
        <w:rPr>
          <w:rFonts w:asciiTheme="majorHAnsi" w:hAnsiTheme="majorHAnsi" w:cstheme="majorHAnsi"/>
        </w:rPr>
        <w:t xml:space="preserve">  </w:t>
      </w:r>
      <w:r w:rsidRPr="00CC73BD">
        <w:rPr>
          <w:rFonts w:asciiTheme="majorHAnsi" w:hAnsiTheme="majorHAnsi" w:cstheme="majorHAnsi"/>
        </w:rPr>
        <w:tab/>
      </w:r>
      <w:r w:rsidRPr="00CC73BD">
        <w:rPr>
          <w:rFonts w:asciiTheme="majorHAnsi" w:hAnsiTheme="majorHAnsi" w:cstheme="majorHAnsi"/>
          <w:noProof/>
          <w:color w:val="FF0000"/>
        </w:rPr>
        <w:drawing>
          <wp:inline distT="0" distB="0" distL="0" distR="0" wp14:anchorId="0D558CAA" wp14:editId="6D6B4D08">
            <wp:extent cx="1395730" cy="139573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95730" cy="1395730"/>
                    </a:xfrm>
                    <a:prstGeom prst="rect">
                      <a:avLst/>
                    </a:prstGeom>
                    <a:noFill/>
                    <a:ln>
                      <a:noFill/>
                    </a:ln>
                  </pic:spPr>
                </pic:pic>
              </a:graphicData>
            </a:graphic>
          </wp:inline>
        </w:drawing>
      </w:r>
    </w:p>
    <w:p w14:paraId="76ED3DCD" w14:textId="77777777" w:rsidR="00377725" w:rsidRPr="00CC73BD" w:rsidRDefault="00377725" w:rsidP="00377725">
      <w:pPr>
        <w:spacing w:after="0" w:line="240" w:lineRule="auto"/>
        <w:rPr>
          <w:rFonts w:asciiTheme="majorHAnsi" w:hAnsiTheme="majorHAnsi" w:cstheme="majorHAnsi"/>
          <w:b/>
          <w:i/>
          <w:sz w:val="28"/>
          <w:szCs w:val="28"/>
        </w:rPr>
      </w:pPr>
      <w:r w:rsidRPr="00CC73BD">
        <w:rPr>
          <w:rFonts w:asciiTheme="majorHAnsi" w:hAnsiTheme="majorHAnsi" w:cstheme="majorHAnsi"/>
          <w:b/>
          <w:i/>
          <w:sz w:val="28"/>
          <w:szCs w:val="28"/>
        </w:rPr>
        <w:t>Time Constant, τ</w:t>
      </w:r>
    </w:p>
    <w:p w14:paraId="0668E3B4" w14:textId="77777777" w:rsidR="00377725" w:rsidRPr="00CC73BD" w:rsidRDefault="00377725" w:rsidP="00377725">
      <w:pPr>
        <w:spacing w:after="0" w:line="240" w:lineRule="auto"/>
        <w:ind w:left="426"/>
        <w:rPr>
          <w:rFonts w:asciiTheme="majorHAnsi" w:hAnsiTheme="majorHAnsi" w:cstheme="majorHAnsi"/>
        </w:rPr>
      </w:pPr>
      <w:r w:rsidRPr="00CC73BD">
        <w:rPr>
          <w:rFonts w:asciiTheme="majorHAnsi" w:hAnsiTheme="majorHAnsi" w:cstheme="majorHAnsi"/>
        </w:rPr>
        <w:t xml:space="preserve">The time it takes for the capacitor to discharge depends on the ‘time constant’. </w:t>
      </w:r>
    </w:p>
    <w:p w14:paraId="00F4182F" w14:textId="77777777" w:rsidR="00377725" w:rsidRPr="00CC73BD" w:rsidRDefault="00377725" w:rsidP="00377725">
      <w:pPr>
        <w:spacing w:after="0" w:line="240" w:lineRule="auto"/>
        <w:ind w:left="426"/>
        <w:rPr>
          <w:rFonts w:asciiTheme="majorHAnsi" w:hAnsiTheme="majorHAnsi" w:cstheme="majorHAnsi"/>
        </w:rPr>
      </w:pPr>
      <w:r w:rsidRPr="00CC73BD">
        <w:rPr>
          <w:rFonts w:asciiTheme="majorHAnsi" w:hAnsiTheme="majorHAnsi" w:cstheme="majorHAnsi"/>
        </w:rPr>
        <w:t xml:space="preserve">The time constant is the time it takes for the charge or p.d. of a capacitor to fall </w:t>
      </w:r>
      <w:r w:rsidRPr="00CC73BD">
        <w:rPr>
          <w:rFonts w:asciiTheme="majorHAnsi" w:hAnsiTheme="majorHAnsi" w:cstheme="majorHAnsi"/>
          <w:b/>
        </w:rPr>
        <w:t>to 37%</w:t>
      </w:r>
      <w:r w:rsidRPr="00CC73BD">
        <w:rPr>
          <w:rFonts w:asciiTheme="majorHAnsi" w:hAnsiTheme="majorHAnsi" w:cstheme="majorHAnsi"/>
        </w:rPr>
        <w:t xml:space="preserve"> of the initial value. OR</w:t>
      </w:r>
    </w:p>
    <w:p w14:paraId="2F50617F" w14:textId="77777777" w:rsidR="00377725" w:rsidRPr="00CC73BD" w:rsidRDefault="00377725" w:rsidP="00377725">
      <w:pPr>
        <w:spacing w:after="0" w:line="240" w:lineRule="auto"/>
        <w:ind w:left="426"/>
        <w:rPr>
          <w:rFonts w:asciiTheme="majorHAnsi" w:hAnsiTheme="majorHAnsi" w:cstheme="majorHAnsi"/>
        </w:rPr>
      </w:pPr>
      <w:r w:rsidRPr="00CC73BD">
        <w:rPr>
          <w:rFonts w:asciiTheme="majorHAnsi" w:hAnsiTheme="majorHAnsi" w:cstheme="majorHAnsi"/>
        </w:rPr>
        <w:t xml:space="preserve">The time constant is the time it takes for the charge or p.d. of a capacitor to fall </w:t>
      </w:r>
      <w:r w:rsidRPr="00CC73BD">
        <w:rPr>
          <w:rFonts w:asciiTheme="majorHAnsi" w:hAnsiTheme="majorHAnsi" w:cstheme="majorHAnsi"/>
          <w:b/>
        </w:rPr>
        <w:t>by 63%</w:t>
      </w:r>
      <w:r w:rsidRPr="00CC73BD">
        <w:rPr>
          <w:rFonts w:asciiTheme="majorHAnsi" w:hAnsiTheme="majorHAnsi" w:cstheme="majorHAnsi"/>
        </w:rPr>
        <w:t xml:space="preserve"> of the initial value.</w:t>
      </w:r>
    </w:p>
    <w:p w14:paraId="39B9153D" w14:textId="32A948B8" w:rsidR="00377725" w:rsidRPr="00CC73BD" w:rsidRDefault="00377725" w:rsidP="00377725">
      <w:pPr>
        <w:tabs>
          <w:tab w:val="left" w:pos="5060"/>
        </w:tabs>
        <w:spacing w:after="0" w:line="240" w:lineRule="auto"/>
        <w:ind w:left="426"/>
        <w:rPr>
          <w:rFonts w:asciiTheme="majorHAnsi" w:hAnsiTheme="majorHAnsi" w:cstheme="majorHAnsi"/>
        </w:rPr>
      </w:pPr>
      <w:r w:rsidRPr="00CC73BD">
        <w:rPr>
          <w:rFonts w:asciiTheme="majorHAnsi" w:hAnsiTheme="majorHAnsi" w:cstheme="majorHAnsi"/>
        </w:rPr>
        <w:t xml:space="preserve">It is given by the equation: </w:t>
      </w:r>
      <w:r w:rsidRPr="00CC73BD">
        <w:rPr>
          <w:rFonts w:asciiTheme="majorHAnsi" w:hAnsiTheme="majorHAnsi" w:cstheme="majorHAnsi"/>
        </w:rPr>
        <w:tab/>
      </w:r>
      <w:r w:rsidRPr="00CC73BD">
        <w:rPr>
          <w:rFonts w:asciiTheme="majorHAnsi" w:hAnsiTheme="majorHAnsi" w:cstheme="majorHAnsi"/>
          <w:position w:val="-6"/>
        </w:rPr>
        <w:object w:dxaOrig="760" w:dyaOrig="279" w14:anchorId="26021B5E">
          <v:shape id="_x0000_i1030" type="#_x0000_t75" style="width:38.2pt;height:13.75pt" o:ole="" o:bordertopcolor="this" o:borderleftcolor="this" o:borderbottomcolor="this" o:borderrightcolor="this">
            <v:imagedata r:id="rId37" o:title=""/>
            <w10:bordertop type="single" width="4"/>
            <w10:borderleft type="single" width="4"/>
            <w10:borderbottom type="single" width="4"/>
            <w10:borderright type="single" width="4"/>
          </v:shape>
          <o:OLEObject Type="Embed" ProgID="Equation.3" ShapeID="_x0000_i1030" DrawAspect="Content" ObjectID="_1650230655" r:id="rId38"/>
        </w:object>
      </w:r>
    </w:p>
    <w:p w14:paraId="0C708ACF" w14:textId="77777777" w:rsidR="00377725" w:rsidRPr="00CC73BD" w:rsidRDefault="00377725" w:rsidP="00377725">
      <w:pPr>
        <w:spacing w:after="0" w:line="240" w:lineRule="auto"/>
        <w:ind w:left="426"/>
        <w:rPr>
          <w:rFonts w:asciiTheme="majorHAnsi" w:hAnsiTheme="majorHAnsi" w:cstheme="majorHAnsi"/>
        </w:rPr>
      </w:pPr>
    </w:p>
    <w:p w14:paraId="5489E77D" w14:textId="32BF2564" w:rsidR="00377725" w:rsidRDefault="00377725" w:rsidP="00377725">
      <w:pPr>
        <w:spacing w:after="0" w:line="240" w:lineRule="auto"/>
        <w:ind w:left="426"/>
        <w:rPr>
          <w:rFonts w:asciiTheme="majorHAnsi" w:hAnsiTheme="majorHAnsi" w:cstheme="majorHAnsi"/>
        </w:rPr>
      </w:pPr>
      <w:r w:rsidRPr="00CC73BD">
        <w:rPr>
          <w:rFonts w:asciiTheme="majorHAnsi" w:hAnsiTheme="majorHAnsi" w:cstheme="majorHAnsi"/>
        </w:rPr>
        <w:t>If the capacitor has a larger capacitance it means it can hold more charge, this means it will take longer to discharge. If the resistor has a larger resistance it means it is harder to move the electrons around the circuit, this also means it will take longer to discharge.</w:t>
      </w:r>
    </w:p>
    <w:p w14:paraId="6A0A309D" w14:textId="58CAF6EA" w:rsidR="00BE043F" w:rsidRDefault="00BE043F" w:rsidP="00377725">
      <w:pPr>
        <w:spacing w:after="0" w:line="240" w:lineRule="auto"/>
        <w:ind w:left="426"/>
        <w:rPr>
          <w:rFonts w:asciiTheme="majorHAnsi" w:hAnsiTheme="majorHAnsi" w:cstheme="majorHAnsi"/>
        </w:rPr>
      </w:pPr>
    </w:p>
    <w:p w14:paraId="3884CBF4" w14:textId="77777777" w:rsidR="005B01CC" w:rsidRPr="005B01CC" w:rsidRDefault="005B01CC" w:rsidP="005B01CC">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5B01CC">
        <w:rPr>
          <w:rFonts w:asciiTheme="majorHAnsi" w:hAnsiTheme="majorHAnsi" w:cstheme="majorHAnsi"/>
          <w:b/>
          <w:bCs/>
          <w:color w:val="000000"/>
          <w:sz w:val="27"/>
          <w:szCs w:val="27"/>
        </w:rPr>
        <w:lastRenderedPageBreak/>
        <w:t>Q1.</w:t>
      </w:r>
    </w:p>
    <w:p w14:paraId="59912A7D" w14:textId="77777777" w:rsidR="005B01CC" w:rsidRPr="005B01CC" w:rsidRDefault="005B01CC" w:rsidP="005B01CC">
      <w:pPr>
        <w:widowControl w:val="0"/>
        <w:autoSpaceDE w:val="0"/>
        <w:autoSpaceDN w:val="0"/>
        <w:adjustRightInd w:val="0"/>
        <w:spacing w:after="0" w:line="240" w:lineRule="auto"/>
        <w:ind w:left="567" w:right="567"/>
        <w:rPr>
          <w:rFonts w:asciiTheme="majorHAnsi" w:hAnsiTheme="majorHAnsi" w:cstheme="majorHAnsi"/>
        </w:rPr>
      </w:pPr>
      <w:r w:rsidRPr="005B01CC">
        <w:rPr>
          <w:rFonts w:asciiTheme="majorHAnsi" w:hAnsiTheme="majorHAnsi" w:cstheme="majorHAnsi"/>
        </w:rPr>
        <w:t xml:space="preserve">The capacitor in the circuit is initially uncharged. The switch S is closed at time </w:t>
      </w:r>
      <w:r w:rsidRPr="005B01CC">
        <w:rPr>
          <w:rFonts w:asciiTheme="majorHAnsi" w:hAnsiTheme="majorHAnsi" w:cstheme="majorHAnsi"/>
          <w:i/>
          <w:iCs/>
          <w:sz w:val="26"/>
          <w:szCs w:val="26"/>
        </w:rPr>
        <w:t>t</w:t>
      </w:r>
      <w:r w:rsidRPr="005B01CC">
        <w:rPr>
          <w:rFonts w:asciiTheme="majorHAnsi" w:hAnsiTheme="majorHAnsi" w:cstheme="majorHAnsi"/>
        </w:rPr>
        <w:t xml:space="preserve"> = 0.</w:t>
      </w:r>
    </w:p>
    <w:p w14:paraId="3117F3A6" w14:textId="77777777" w:rsidR="005B01CC" w:rsidRPr="005B01CC" w:rsidRDefault="005B01CC" w:rsidP="005B01CC">
      <w:pPr>
        <w:widowControl w:val="0"/>
        <w:autoSpaceDE w:val="0"/>
        <w:autoSpaceDN w:val="0"/>
        <w:adjustRightInd w:val="0"/>
        <w:spacing w:before="240" w:after="0" w:line="240" w:lineRule="auto"/>
        <w:ind w:left="567" w:right="567"/>
        <w:rPr>
          <w:rFonts w:asciiTheme="majorHAnsi" w:hAnsiTheme="majorHAnsi" w:cstheme="majorHAnsi"/>
        </w:rPr>
      </w:pPr>
      <w:r w:rsidRPr="005B01CC">
        <w:rPr>
          <w:rFonts w:asciiTheme="majorHAnsi" w:hAnsiTheme="majorHAnsi" w:cstheme="majorHAnsi"/>
        </w:rPr>
        <w:t xml:space="preserve">Which pair of graphs, </w:t>
      </w:r>
      <w:r w:rsidRPr="005B01CC">
        <w:rPr>
          <w:rFonts w:asciiTheme="majorHAnsi" w:hAnsiTheme="majorHAnsi" w:cstheme="majorHAnsi"/>
          <w:b/>
          <w:bCs/>
        </w:rPr>
        <w:t>A</w:t>
      </w:r>
      <w:r w:rsidRPr="005B01CC">
        <w:rPr>
          <w:rFonts w:asciiTheme="majorHAnsi" w:hAnsiTheme="majorHAnsi" w:cstheme="majorHAnsi"/>
        </w:rPr>
        <w:t xml:space="preserve"> to </w:t>
      </w:r>
      <w:r w:rsidRPr="005B01CC">
        <w:rPr>
          <w:rFonts w:asciiTheme="majorHAnsi" w:hAnsiTheme="majorHAnsi" w:cstheme="majorHAnsi"/>
          <w:b/>
          <w:bCs/>
        </w:rPr>
        <w:t>D</w:t>
      </w:r>
      <w:r w:rsidRPr="005B01CC">
        <w:rPr>
          <w:rFonts w:asciiTheme="majorHAnsi" w:hAnsiTheme="majorHAnsi" w:cstheme="majorHAnsi"/>
        </w:rPr>
        <w:t>, correctly shows how the pd across the capacitor and the current in the circuit change with time?</w:t>
      </w:r>
    </w:p>
    <w:p w14:paraId="7EEAF2E7" w14:textId="7EF4759D" w:rsidR="005B01CC" w:rsidRPr="005B01CC" w:rsidRDefault="005B01CC" w:rsidP="005B01CC">
      <w:pPr>
        <w:widowControl w:val="0"/>
        <w:autoSpaceDE w:val="0"/>
        <w:autoSpaceDN w:val="0"/>
        <w:adjustRightInd w:val="0"/>
        <w:spacing w:before="240" w:after="0" w:line="240" w:lineRule="auto"/>
        <w:jc w:val="center"/>
        <w:rPr>
          <w:rFonts w:asciiTheme="majorHAnsi" w:hAnsiTheme="majorHAnsi" w:cstheme="majorHAnsi"/>
        </w:rPr>
      </w:pPr>
      <w:r w:rsidRPr="005B01CC">
        <w:rPr>
          <w:rFonts w:asciiTheme="majorHAnsi" w:hAnsiTheme="majorHAnsi" w:cstheme="majorHAnsi"/>
          <w:noProof/>
        </w:rPr>
        <w:drawing>
          <wp:inline distT="0" distB="0" distL="0" distR="0" wp14:anchorId="365C436B" wp14:editId="36B5FE95">
            <wp:extent cx="3488690" cy="48571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88690" cy="4857115"/>
                    </a:xfrm>
                    <a:prstGeom prst="rect">
                      <a:avLst/>
                    </a:prstGeom>
                    <a:noFill/>
                    <a:ln>
                      <a:noFill/>
                    </a:ln>
                  </pic:spPr>
                </pic:pic>
              </a:graphicData>
            </a:graphic>
          </wp:inline>
        </w:drawing>
      </w:r>
      <w:r w:rsidRPr="005B01CC">
        <w:rPr>
          <w:rFonts w:asciiTheme="majorHAnsi" w:hAnsiTheme="majorHAnsi" w:cstheme="majorHAnsi"/>
        </w:rPr>
        <w:t> </w:t>
      </w:r>
    </w:p>
    <w:p w14:paraId="167592B0"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(Total 1 mark)</w:t>
      </w:r>
    </w:p>
    <w:p w14:paraId="37892CB3" w14:textId="77777777" w:rsidR="005B01CC" w:rsidRPr="005B01CC" w:rsidRDefault="005B01CC" w:rsidP="005B01CC">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5B01CC">
        <w:rPr>
          <w:rFonts w:asciiTheme="majorHAnsi" w:hAnsiTheme="majorHAnsi" w:cstheme="majorHAnsi"/>
          <w:b/>
          <w:bCs/>
          <w:color w:val="000000"/>
          <w:sz w:val="27"/>
          <w:szCs w:val="27"/>
        </w:rPr>
        <w:t>Q2.</w:t>
      </w:r>
    </w:p>
    <w:p w14:paraId="2484A2CD" w14:textId="77777777" w:rsidR="005B01CC" w:rsidRPr="005B01CC" w:rsidRDefault="005B01CC" w:rsidP="005B01CC">
      <w:pPr>
        <w:widowControl w:val="0"/>
        <w:autoSpaceDE w:val="0"/>
        <w:autoSpaceDN w:val="0"/>
        <w:adjustRightInd w:val="0"/>
        <w:spacing w:after="0" w:line="240" w:lineRule="auto"/>
        <w:ind w:left="567" w:right="567"/>
        <w:rPr>
          <w:rFonts w:asciiTheme="majorHAnsi" w:hAnsiTheme="majorHAnsi" w:cstheme="majorHAnsi"/>
        </w:rPr>
      </w:pPr>
      <w:r w:rsidRPr="005B01CC">
        <w:rPr>
          <w:rFonts w:asciiTheme="majorHAnsi" w:hAnsiTheme="majorHAnsi" w:cstheme="majorHAnsi"/>
        </w:rPr>
        <w:t xml:space="preserve">A capacitor of capacitance </w:t>
      </w:r>
      <w:r w:rsidRPr="005B01CC">
        <w:rPr>
          <w:rFonts w:asciiTheme="majorHAnsi" w:hAnsiTheme="majorHAnsi" w:cstheme="majorHAnsi"/>
          <w:i/>
          <w:iCs/>
        </w:rPr>
        <w:t xml:space="preserve">C </w:t>
      </w:r>
      <w:r w:rsidRPr="005B01CC">
        <w:rPr>
          <w:rFonts w:asciiTheme="majorHAnsi" w:hAnsiTheme="majorHAnsi" w:cstheme="majorHAnsi"/>
        </w:rPr>
        <w:t xml:space="preserve">discharges through a resistor of resistance </w:t>
      </w:r>
      <w:r w:rsidRPr="005B01CC">
        <w:rPr>
          <w:rFonts w:asciiTheme="majorHAnsi" w:hAnsiTheme="majorHAnsi" w:cstheme="majorHAnsi"/>
          <w:i/>
          <w:iCs/>
        </w:rPr>
        <w:t>R</w:t>
      </w:r>
      <w:r w:rsidRPr="005B01CC">
        <w:rPr>
          <w:rFonts w:asciiTheme="majorHAnsi" w:hAnsiTheme="majorHAnsi" w:cstheme="majorHAnsi"/>
        </w:rPr>
        <w:t xml:space="preserve">. Which one of the following statements is </w:t>
      </w:r>
      <w:r w:rsidRPr="005B01CC">
        <w:rPr>
          <w:rFonts w:asciiTheme="majorHAnsi" w:hAnsiTheme="majorHAnsi" w:cstheme="majorHAnsi"/>
          <w:b/>
          <w:bCs/>
        </w:rPr>
        <w:t xml:space="preserve">not </w:t>
      </w:r>
      <w:r w:rsidRPr="005B01CC">
        <w:rPr>
          <w:rFonts w:asciiTheme="majorHAnsi" w:hAnsiTheme="majorHAnsi" w:cstheme="majorHAnsi"/>
        </w:rPr>
        <w:t>true?</w:t>
      </w:r>
    </w:p>
    <w:p w14:paraId="0F6648CD" w14:textId="77777777" w:rsidR="005B01CC" w:rsidRPr="005B01CC" w:rsidRDefault="005B01CC" w:rsidP="005B01CC">
      <w:pPr>
        <w:widowControl w:val="0"/>
        <w:autoSpaceDE w:val="0"/>
        <w:autoSpaceDN w:val="0"/>
        <w:adjustRightInd w:val="0"/>
        <w:spacing w:before="240" w:after="0" w:line="240" w:lineRule="auto"/>
        <w:ind w:left="1134" w:right="567" w:hanging="567"/>
        <w:rPr>
          <w:rFonts w:asciiTheme="majorHAnsi" w:hAnsiTheme="majorHAnsi" w:cstheme="majorHAnsi"/>
        </w:rPr>
      </w:pPr>
      <w:r w:rsidRPr="005B01CC">
        <w:rPr>
          <w:rFonts w:asciiTheme="majorHAnsi" w:hAnsiTheme="majorHAnsi" w:cstheme="majorHAnsi"/>
          <w:b/>
          <w:bCs/>
        </w:rPr>
        <w:t>A</w:t>
      </w:r>
      <w:r w:rsidRPr="005B01CC">
        <w:rPr>
          <w:rFonts w:asciiTheme="majorHAnsi" w:hAnsiTheme="majorHAnsi" w:cstheme="majorHAnsi"/>
        </w:rPr>
        <w:t xml:space="preserve">       The time constant will decrease if </w:t>
      </w:r>
      <w:r w:rsidRPr="005B01CC">
        <w:rPr>
          <w:rFonts w:asciiTheme="majorHAnsi" w:hAnsiTheme="majorHAnsi" w:cstheme="majorHAnsi"/>
          <w:i/>
          <w:iCs/>
        </w:rPr>
        <w:t xml:space="preserve">C </w:t>
      </w:r>
      <w:r w:rsidRPr="005B01CC">
        <w:rPr>
          <w:rFonts w:asciiTheme="majorHAnsi" w:hAnsiTheme="majorHAnsi" w:cstheme="majorHAnsi"/>
        </w:rPr>
        <w:t>is increased.</w:t>
      </w:r>
    </w:p>
    <w:p w14:paraId="62038808" w14:textId="77777777" w:rsidR="005B01CC" w:rsidRPr="005B01CC" w:rsidRDefault="005B01CC" w:rsidP="005B01CC">
      <w:pPr>
        <w:widowControl w:val="0"/>
        <w:autoSpaceDE w:val="0"/>
        <w:autoSpaceDN w:val="0"/>
        <w:adjustRightInd w:val="0"/>
        <w:spacing w:before="240" w:after="0" w:line="240" w:lineRule="auto"/>
        <w:ind w:left="1134" w:right="567" w:hanging="567"/>
        <w:rPr>
          <w:rFonts w:asciiTheme="majorHAnsi" w:hAnsiTheme="majorHAnsi" w:cstheme="majorHAnsi"/>
        </w:rPr>
      </w:pPr>
      <w:r w:rsidRPr="005B01CC">
        <w:rPr>
          <w:rFonts w:asciiTheme="majorHAnsi" w:hAnsiTheme="majorHAnsi" w:cstheme="majorHAnsi"/>
          <w:b/>
          <w:bCs/>
        </w:rPr>
        <w:t>B</w:t>
      </w:r>
      <w:r w:rsidRPr="005B01CC">
        <w:rPr>
          <w:rFonts w:asciiTheme="majorHAnsi" w:hAnsiTheme="majorHAnsi" w:cstheme="majorHAnsi"/>
        </w:rPr>
        <w:t xml:space="preserve">       The time constant will increase if </w:t>
      </w:r>
      <w:r w:rsidRPr="005B01CC">
        <w:rPr>
          <w:rFonts w:asciiTheme="majorHAnsi" w:hAnsiTheme="majorHAnsi" w:cstheme="majorHAnsi"/>
          <w:i/>
          <w:iCs/>
        </w:rPr>
        <w:t xml:space="preserve">R </w:t>
      </w:r>
      <w:r w:rsidRPr="005B01CC">
        <w:rPr>
          <w:rFonts w:asciiTheme="majorHAnsi" w:hAnsiTheme="majorHAnsi" w:cstheme="majorHAnsi"/>
        </w:rPr>
        <w:t>is increased.</w:t>
      </w:r>
    </w:p>
    <w:p w14:paraId="3C869783" w14:textId="77777777" w:rsidR="005B01CC" w:rsidRPr="005B01CC" w:rsidRDefault="005B01CC" w:rsidP="005B01CC">
      <w:pPr>
        <w:widowControl w:val="0"/>
        <w:autoSpaceDE w:val="0"/>
        <w:autoSpaceDN w:val="0"/>
        <w:adjustRightInd w:val="0"/>
        <w:spacing w:before="240" w:after="0" w:line="240" w:lineRule="auto"/>
        <w:ind w:left="1134" w:right="567" w:hanging="567"/>
        <w:rPr>
          <w:rFonts w:asciiTheme="majorHAnsi" w:hAnsiTheme="majorHAnsi" w:cstheme="majorHAnsi"/>
        </w:rPr>
      </w:pPr>
      <w:r w:rsidRPr="005B01CC">
        <w:rPr>
          <w:rFonts w:asciiTheme="majorHAnsi" w:hAnsiTheme="majorHAnsi" w:cstheme="majorHAnsi"/>
          <w:b/>
          <w:bCs/>
        </w:rPr>
        <w:t>C</w:t>
      </w:r>
      <w:r w:rsidRPr="005B01CC">
        <w:rPr>
          <w:rFonts w:asciiTheme="majorHAnsi" w:hAnsiTheme="majorHAnsi" w:cstheme="majorHAnsi"/>
        </w:rPr>
        <w:t xml:space="preserve">       After charging to the same voltage, the initial discharge current will increase if </w:t>
      </w:r>
      <w:r w:rsidRPr="005B01CC">
        <w:rPr>
          <w:rFonts w:asciiTheme="majorHAnsi" w:hAnsiTheme="majorHAnsi" w:cstheme="majorHAnsi"/>
          <w:i/>
          <w:iCs/>
        </w:rPr>
        <w:t xml:space="preserve">R </w:t>
      </w:r>
      <w:r w:rsidRPr="005B01CC">
        <w:rPr>
          <w:rFonts w:asciiTheme="majorHAnsi" w:hAnsiTheme="majorHAnsi" w:cstheme="majorHAnsi"/>
        </w:rPr>
        <w:t>is decreased.</w:t>
      </w:r>
    </w:p>
    <w:p w14:paraId="126F590E" w14:textId="77777777" w:rsidR="005B01CC" w:rsidRPr="005B01CC" w:rsidRDefault="005B01CC" w:rsidP="005B01CC">
      <w:pPr>
        <w:widowControl w:val="0"/>
        <w:autoSpaceDE w:val="0"/>
        <w:autoSpaceDN w:val="0"/>
        <w:adjustRightInd w:val="0"/>
        <w:spacing w:before="240" w:after="0" w:line="240" w:lineRule="auto"/>
        <w:ind w:left="1134" w:right="567" w:hanging="567"/>
        <w:rPr>
          <w:rFonts w:asciiTheme="majorHAnsi" w:hAnsiTheme="majorHAnsi" w:cstheme="majorHAnsi"/>
        </w:rPr>
      </w:pPr>
      <w:r w:rsidRPr="005B01CC">
        <w:rPr>
          <w:rFonts w:asciiTheme="majorHAnsi" w:hAnsiTheme="majorHAnsi" w:cstheme="majorHAnsi"/>
          <w:b/>
          <w:bCs/>
        </w:rPr>
        <w:t>D</w:t>
      </w:r>
      <w:r w:rsidRPr="005B01CC">
        <w:rPr>
          <w:rFonts w:asciiTheme="majorHAnsi" w:hAnsiTheme="majorHAnsi" w:cstheme="majorHAnsi"/>
        </w:rPr>
        <w:t xml:space="preserve">       After charging to the same voltage, the initial discharge current will be unaffected if </w:t>
      </w:r>
      <w:r w:rsidRPr="005B01CC">
        <w:rPr>
          <w:rFonts w:asciiTheme="majorHAnsi" w:hAnsiTheme="majorHAnsi" w:cstheme="majorHAnsi"/>
          <w:i/>
          <w:iCs/>
        </w:rPr>
        <w:t xml:space="preserve">C </w:t>
      </w:r>
      <w:r w:rsidRPr="005B01CC">
        <w:rPr>
          <w:rFonts w:asciiTheme="majorHAnsi" w:hAnsiTheme="majorHAnsi" w:cstheme="majorHAnsi"/>
        </w:rPr>
        <w:t>is increased.</w:t>
      </w:r>
    </w:p>
    <w:p w14:paraId="54B8271B" w14:textId="0350FFED"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(Total 1 mark)</w:t>
      </w:r>
    </w:p>
    <w:p w14:paraId="5576CC30" w14:textId="498423E8"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D625D49" w14:textId="71A1A9D6"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1FD5B5F" w14:textId="4FA72341"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A0042FD"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7C1196A" w14:textId="77777777" w:rsidR="005B01CC" w:rsidRPr="005B01CC" w:rsidRDefault="005B01CC" w:rsidP="005B01CC">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5B01CC">
        <w:rPr>
          <w:rFonts w:asciiTheme="majorHAnsi" w:hAnsiTheme="majorHAnsi" w:cstheme="majorHAnsi"/>
          <w:b/>
          <w:bCs/>
          <w:color w:val="000000"/>
          <w:sz w:val="27"/>
          <w:szCs w:val="27"/>
        </w:rPr>
        <w:lastRenderedPageBreak/>
        <w:t>Q3.</w:t>
      </w:r>
    </w:p>
    <w:p w14:paraId="05F8D2D9" w14:textId="77777777" w:rsidR="005B01CC" w:rsidRPr="005B01CC" w:rsidRDefault="005B01CC" w:rsidP="005B01CC">
      <w:pPr>
        <w:widowControl w:val="0"/>
        <w:autoSpaceDE w:val="0"/>
        <w:autoSpaceDN w:val="0"/>
        <w:adjustRightInd w:val="0"/>
        <w:spacing w:after="0" w:line="240" w:lineRule="auto"/>
        <w:ind w:left="1134" w:right="567" w:hanging="567"/>
        <w:rPr>
          <w:rFonts w:asciiTheme="majorHAnsi" w:hAnsiTheme="majorHAnsi" w:cstheme="majorHAnsi"/>
        </w:rPr>
      </w:pPr>
      <w:r w:rsidRPr="005B01CC">
        <w:rPr>
          <w:rFonts w:asciiTheme="majorHAnsi" w:hAnsiTheme="majorHAnsi" w:cstheme="majorHAnsi"/>
        </w:rPr>
        <w:t>(a)     Define the capacitance of a capacitor.</w:t>
      </w:r>
    </w:p>
    <w:p w14:paraId="35BD926B"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44A6E691"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51E81E65"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50E2DABD"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29EE5A88"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(2)</w:t>
      </w:r>
    </w:p>
    <w:p w14:paraId="3813CD07" w14:textId="77777777" w:rsidR="005B01CC" w:rsidRPr="005B01CC" w:rsidRDefault="005B01CC" w:rsidP="005B01CC">
      <w:pPr>
        <w:widowControl w:val="0"/>
        <w:autoSpaceDE w:val="0"/>
        <w:autoSpaceDN w:val="0"/>
        <w:adjustRightInd w:val="0"/>
        <w:spacing w:before="240" w:after="0" w:line="240" w:lineRule="auto"/>
        <w:ind w:left="1134" w:right="567" w:hanging="567"/>
        <w:rPr>
          <w:rFonts w:asciiTheme="majorHAnsi" w:hAnsiTheme="majorHAnsi" w:cstheme="majorHAnsi"/>
        </w:rPr>
      </w:pPr>
      <w:r w:rsidRPr="005B01CC">
        <w:rPr>
          <w:rFonts w:asciiTheme="majorHAnsi" w:hAnsiTheme="majorHAnsi" w:cstheme="majorHAnsi"/>
        </w:rPr>
        <w:t>(b)     The circuit shown in the figure below contains a battery, a resistor, a capacitor and a switch.</w:t>
      </w:r>
    </w:p>
    <w:p w14:paraId="6AAD532B" w14:textId="5EE80395" w:rsidR="005B01CC" w:rsidRPr="005B01CC" w:rsidRDefault="005B01CC" w:rsidP="005B01CC">
      <w:pPr>
        <w:widowControl w:val="0"/>
        <w:autoSpaceDE w:val="0"/>
        <w:autoSpaceDN w:val="0"/>
        <w:adjustRightInd w:val="0"/>
        <w:spacing w:before="240" w:after="0" w:line="240" w:lineRule="auto"/>
        <w:ind w:left="2268" w:right="567" w:firstLine="567"/>
        <w:rPr>
          <w:rFonts w:asciiTheme="majorHAnsi" w:hAnsiTheme="majorHAnsi" w:cstheme="majorHAnsi"/>
        </w:rPr>
      </w:pPr>
      <w:r w:rsidRPr="005B01CC">
        <w:rPr>
          <w:rFonts w:asciiTheme="majorHAnsi" w:hAnsiTheme="majorHAnsi" w:cstheme="majorHAnsi"/>
          <w:noProof/>
        </w:rPr>
        <w:drawing>
          <wp:inline distT="0" distB="0" distL="0" distR="0" wp14:anchorId="0C933D03" wp14:editId="44D29D44">
            <wp:extent cx="2468245" cy="156464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68245" cy="1564640"/>
                    </a:xfrm>
                    <a:prstGeom prst="rect">
                      <a:avLst/>
                    </a:prstGeom>
                    <a:noFill/>
                    <a:ln>
                      <a:noFill/>
                    </a:ln>
                  </pic:spPr>
                </pic:pic>
              </a:graphicData>
            </a:graphic>
          </wp:inline>
        </w:drawing>
      </w:r>
      <w:r w:rsidRPr="005B01CC">
        <w:rPr>
          <w:rFonts w:asciiTheme="majorHAnsi" w:hAnsiTheme="majorHAnsi" w:cstheme="majorHAnsi"/>
        </w:rPr>
        <w:t> </w:t>
      </w:r>
    </w:p>
    <w:p w14:paraId="165C795B"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xml:space="preserve">The switch in the circuit is closed at time </w:t>
      </w:r>
      <w:r w:rsidRPr="005B01CC">
        <w:rPr>
          <w:rFonts w:asciiTheme="majorHAnsi" w:hAnsiTheme="majorHAnsi" w:cstheme="majorHAnsi"/>
          <w:i/>
          <w:iCs/>
        </w:rPr>
        <w:t>t</w:t>
      </w:r>
      <w:r w:rsidRPr="005B01CC">
        <w:rPr>
          <w:rFonts w:asciiTheme="majorHAnsi" w:hAnsiTheme="majorHAnsi" w:cstheme="majorHAnsi"/>
        </w:rPr>
        <w:t xml:space="preserve"> = 0. The graph shows how the charge </w:t>
      </w:r>
      <w:r w:rsidRPr="005B01CC">
        <w:rPr>
          <w:rFonts w:asciiTheme="majorHAnsi" w:hAnsiTheme="majorHAnsi" w:cstheme="majorHAnsi"/>
          <w:i/>
          <w:iCs/>
        </w:rPr>
        <w:t>Q</w:t>
      </w:r>
      <w:r w:rsidRPr="005B01CC">
        <w:rPr>
          <w:rFonts w:asciiTheme="majorHAnsi" w:hAnsiTheme="majorHAnsi" w:cstheme="majorHAnsi"/>
        </w:rPr>
        <w:t xml:space="preserve"> stored by the capacitor varies with </w:t>
      </w:r>
      <w:r w:rsidRPr="005B01CC">
        <w:rPr>
          <w:rFonts w:asciiTheme="majorHAnsi" w:hAnsiTheme="majorHAnsi" w:cstheme="majorHAnsi"/>
          <w:i/>
          <w:iCs/>
        </w:rPr>
        <w:t>t</w:t>
      </w:r>
      <w:r w:rsidRPr="005B01CC">
        <w:rPr>
          <w:rFonts w:asciiTheme="majorHAnsi" w:hAnsiTheme="majorHAnsi" w:cstheme="majorHAnsi"/>
        </w:rPr>
        <w:t>.</w:t>
      </w:r>
    </w:p>
    <w:p w14:paraId="74A85EA3" w14:textId="11ADBC51"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noProof/>
        </w:rPr>
        <w:drawing>
          <wp:inline distT="0" distB="0" distL="0" distR="0" wp14:anchorId="0798471A" wp14:editId="39B28BE6">
            <wp:extent cx="4762500" cy="21990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62500" cy="2199005"/>
                    </a:xfrm>
                    <a:prstGeom prst="rect">
                      <a:avLst/>
                    </a:prstGeom>
                    <a:noFill/>
                    <a:ln>
                      <a:noFill/>
                    </a:ln>
                  </pic:spPr>
                </pic:pic>
              </a:graphicData>
            </a:graphic>
          </wp:inline>
        </w:drawing>
      </w:r>
      <w:r w:rsidRPr="005B01CC">
        <w:rPr>
          <w:rFonts w:asciiTheme="majorHAnsi" w:hAnsiTheme="majorHAnsi" w:cstheme="majorHAnsi"/>
        </w:rPr>
        <w:t> </w:t>
      </w:r>
    </w:p>
    <w:p w14:paraId="7A439776" w14:textId="77777777" w:rsidR="005B01CC" w:rsidRPr="005B01CC" w:rsidRDefault="005B01CC" w:rsidP="005B01CC">
      <w:pPr>
        <w:widowControl w:val="0"/>
        <w:autoSpaceDE w:val="0"/>
        <w:autoSpaceDN w:val="0"/>
        <w:adjustRightInd w:val="0"/>
        <w:spacing w:before="240" w:after="0" w:line="240" w:lineRule="auto"/>
        <w:ind w:left="1701" w:right="567" w:hanging="1134"/>
        <w:rPr>
          <w:rFonts w:asciiTheme="majorHAnsi" w:hAnsiTheme="majorHAnsi" w:cstheme="majorHAnsi"/>
        </w:rPr>
      </w:pPr>
      <w:r w:rsidRPr="005B01CC">
        <w:rPr>
          <w:rFonts w:asciiTheme="majorHAnsi" w:hAnsiTheme="majorHAnsi" w:cstheme="majorHAnsi"/>
        </w:rPr>
        <w:t>(b)     (i)      When the capacitor is fully charged, the charge stored is 13.2 μC. The electromotive force (emf) of the battery is 6.0 V. Determine the capacitance of the capacitor.</w:t>
      </w:r>
    </w:p>
    <w:p w14:paraId="0E167AA3"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w:t>
      </w:r>
    </w:p>
    <w:p w14:paraId="0F6B80EE"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w:t>
      </w:r>
    </w:p>
    <w:p w14:paraId="2A3DE967"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answer = ______________________ F</w:t>
      </w:r>
    </w:p>
    <w:p w14:paraId="242FDE13" w14:textId="5716BD99"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(2)</w:t>
      </w:r>
    </w:p>
    <w:p w14:paraId="1E7480AF" w14:textId="767974D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C844FF2" w14:textId="6AFBC9DB"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87BD9AF" w14:textId="225AE39F"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3DB0476" w14:textId="5446D119"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BD088B2" w14:textId="4A18DB9F"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6AE3D20"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B674795"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lastRenderedPageBreak/>
        <w:t>(ii)     The time constant for this circuit is the time taken for the charge stored to increase from 0 to 63% of its final value. Use the graph to find the time constant in milliseconds.</w:t>
      </w:r>
    </w:p>
    <w:p w14:paraId="24320050"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w:t>
      </w:r>
    </w:p>
    <w:p w14:paraId="2D42C718"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w:t>
      </w:r>
    </w:p>
    <w:p w14:paraId="75DCA8E0"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answer = ______________________ ms</w:t>
      </w:r>
    </w:p>
    <w:p w14:paraId="2D478C51"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(2)</w:t>
      </w:r>
    </w:p>
    <w:p w14:paraId="2CDECB7B"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t>(iii)    Hence calculate the resistance of the resistor.</w:t>
      </w:r>
    </w:p>
    <w:p w14:paraId="7A30EF2B"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w:t>
      </w:r>
    </w:p>
    <w:p w14:paraId="42543B62"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answer = ______________________ Ω</w:t>
      </w:r>
    </w:p>
    <w:p w14:paraId="3476F4B2"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(1)</w:t>
      </w:r>
    </w:p>
    <w:p w14:paraId="52961F30"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t>(iv)     What physical quantity is represented by the gradient of the graph?</w:t>
      </w:r>
    </w:p>
    <w:p w14:paraId="64375C10"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3AD3B3AB"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66A08980"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(1)</w:t>
      </w:r>
    </w:p>
    <w:p w14:paraId="37C7E04C" w14:textId="77777777" w:rsidR="005B01CC" w:rsidRPr="005B01CC" w:rsidRDefault="005B01CC" w:rsidP="005B01CC">
      <w:pPr>
        <w:widowControl w:val="0"/>
        <w:autoSpaceDE w:val="0"/>
        <w:autoSpaceDN w:val="0"/>
        <w:adjustRightInd w:val="0"/>
        <w:spacing w:before="240" w:after="0" w:line="240" w:lineRule="auto"/>
        <w:ind w:left="1701" w:right="567" w:hanging="1134"/>
        <w:rPr>
          <w:rFonts w:asciiTheme="majorHAnsi" w:hAnsiTheme="majorHAnsi" w:cstheme="majorHAnsi"/>
        </w:rPr>
      </w:pPr>
      <w:r w:rsidRPr="005B01CC">
        <w:rPr>
          <w:rFonts w:asciiTheme="majorHAnsi" w:hAnsiTheme="majorHAnsi" w:cstheme="majorHAnsi"/>
        </w:rPr>
        <w:t>(c)     (i)      Calculate the maximum value of the current, in mA, in this circuit during the charging process.</w:t>
      </w:r>
    </w:p>
    <w:p w14:paraId="09F49390"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w:t>
      </w:r>
    </w:p>
    <w:p w14:paraId="06CDA786"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w:t>
      </w:r>
    </w:p>
    <w:p w14:paraId="1AA0799A"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answer = ______________________ mA</w:t>
      </w:r>
    </w:p>
    <w:p w14:paraId="1965CC15"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(1)</w:t>
      </w:r>
    </w:p>
    <w:p w14:paraId="715311E0"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t>(ii)     Sketch a graph on the outline axes to show how the current varies with time as the capacitor is charged. Mark the maximum value of the current on your graph.</w:t>
      </w:r>
    </w:p>
    <w:p w14:paraId="1AE1ACD2" w14:textId="50F242A3"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noProof/>
        </w:rPr>
        <w:drawing>
          <wp:inline distT="0" distB="0" distL="0" distR="0" wp14:anchorId="77EC6DF5" wp14:editId="662FC054">
            <wp:extent cx="3858260" cy="197167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58260" cy="1971675"/>
                    </a:xfrm>
                    <a:prstGeom prst="rect">
                      <a:avLst/>
                    </a:prstGeom>
                    <a:noFill/>
                    <a:ln>
                      <a:noFill/>
                    </a:ln>
                  </pic:spPr>
                </pic:pic>
              </a:graphicData>
            </a:graphic>
          </wp:inline>
        </w:drawing>
      </w:r>
      <w:r w:rsidRPr="005B01CC">
        <w:rPr>
          <w:rFonts w:asciiTheme="majorHAnsi" w:hAnsiTheme="majorHAnsi" w:cstheme="majorHAnsi"/>
        </w:rPr>
        <w:t> </w:t>
      </w:r>
    </w:p>
    <w:p w14:paraId="5EAFC43C"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(2)</w:t>
      </w:r>
    </w:p>
    <w:p w14:paraId="18082ABC" w14:textId="48F0EC07"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(Total 11 marks)</w:t>
      </w:r>
    </w:p>
    <w:p w14:paraId="5D9BA202" w14:textId="36A2FBEC"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5A7545E" w14:textId="1F5C6681"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6D519DD" w14:textId="284DF333"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177C30B" w14:textId="7A825CD3"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6301711"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C5C2838" w14:textId="77777777" w:rsidR="005B01CC" w:rsidRPr="005B01CC" w:rsidRDefault="005B01CC" w:rsidP="005B01CC">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5B01CC">
        <w:rPr>
          <w:rFonts w:asciiTheme="majorHAnsi" w:hAnsiTheme="majorHAnsi" w:cstheme="majorHAnsi"/>
          <w:b/>
          <w:bCs/>
          <w:color w:val="000000"/>
          <w:sz w:val="27"/>
          <w:szCs w:val="27"/>
        </w:rPr>
        <w:lastRenderedPageBreak/>
        <w:t>Q4.</w:t>
      </w:r>
    </w:p>
    <w:p w14:paraId="467FAF7B" w14:textId="77777777" w:rsidR="005B01CC" w:rsidRPr="005B01CC" w:rsidRDefault="005B01CC" w:rsidP="005B01CC">
      <w:pPr>
        <w:widowControl w:val="0"/>
        <w:autoSpaceDE w:val="0"/>
        <w:autoSpaceDN w:val="0"/>
        <w:adjustRightInd w:val="0"/>
        <w:spacing w:after="0" w:line="240" w:lineRule="auto"/>
        <w:ind w:left="1134" w:right="567" w:hanging="567"/>
        <w:rPr>
          <w:rFonts w:asciiTheme="majorHAnsi" w:hAnsiTheme="majorHAnsi" w:cstheme="majorHAnsi"/>
        </w:rPr>
      </w:pPr>
      <w:r w:rsidRPr="005B01CC">
        <w:rPr>
          <w:rFonts w:asciiTheme="majorHAnsi" w:hAnsiTheme="majorHAnsi" w:cstheme="majorHAnsi"/>
        </w:rPr>
        <w:t xml:space="preserve">(a)     When an uncharged capacitor is charged by a </w:t>
      </w:r>
      <w:r w:rsidRPr="005B01CC">
        <w:rPr>
          <w:rFonts w:asciiTheme="majorHAnsi" w:hAnsiTheme="majorHAnsi" w:cstheme="majorHAnsi"/>
          <w:b/>
          <w:bCs/>
        </w:rPr>
        <w:t>constant</w:t>
      </w:r>
      <w:r w:rsidRPr="005B01CC">
        <w:rPr>
          <w:rFonts w:asciiTheme="majorHAnsi" w:hAnsiTheme="majorHAnsi" w:cstheme="majorHAnsi"/>
        </w:rPr>
        <w:t xml:space="preserve"> current of 4.5 </w:t>
      </w:r>
      <w:r w:rsidRPr="005B01CC">
        <w:rPr>
          <w:rFonts w:asciiTheme="majorHAnsi" w:hAnsiTheme="majorHAnsi" w:cstheme="majorHAnsi"/>
          <w:sz w:val="26"/>
          <w:szCs w:val="26"/>
        </w:rPr>
        <w:t>μA</w:t>
      </w:r>
      <w:r w:rsidRPr="005B01CC">
        <w:rPr>
          <w:rFonts w:asciiTheme="majorHAnsi" w:hAnsiTheme="majorHAnsi" w:cstheme="majorHAnsi"/>
        </w:rPr>
        <w:t xml:space="preserve"> for 60 s the pd across it becomes 4.4 </w:t>
      </w:r>
      <w:r w:rsidRPr="005B01CC">
        <w:rPr>
          <w:rFonts w:asciiTheme="majorHAnsi" w:hAnsiTheme="majorHAnsi" w:cstheme="majorHAnsi"/>
          <w:sz w:val="26"/>
          <w:szCs w:val="26"/>
        </w:rPr>
        <w:t>V</w:t>
      </w:r>
      <w:r w:rsidRPr="005B01CC">
        <w:rPr>
          <w:rFonts w:asciiTheme="majorHAnsi" w:hAnsiTheme="majorHAnsi" w:cstheme="majorHAnsi"/>
        </w:rPr>
        <w:t>.</w:t>
      </w:r>
    </w:p>
    <w:p w14:paraId="2B7BD1EF"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t>(i)      Calculate the capacitance of the capacitor.</w:t>
      </w:r>
    </w:p>
    <w:p w14:paraId="483185E8" w14:textId="77777777" w:rsidR="005B01CC" w:rsidRPr="005B01CC" w:rsidRDefault="005B01CC" w:rsidP="005B01CC">
      <w:pPr>
        <w:widowControl w:val="0"/>
        <w:autoSpaceDE w:val="0"/>
        <w:autoSpaceDN w:val="0"/>
        <w:adjustRightInd w:val="0"/>
        <w:spacing w:before="240" w:after="0" w:line="240" w:lineRule="auto"/>
        <w:ind w:left="567" w:right="567"/>
        <w:rPr>
          <w:rFonts w:asciiTheme="majorHAnsi" w:hAnsiTheme="majorHAnsi" w:cstheme="majorHAnsi"/>
        </w:rPr>
      </w:pPr>
      <w:r w:rsidRPr="005B01CC">
        <w:rPr>
          <w:rFonts w:asciiTheme="majorHAnsi" w:hAnsiTheme="majorHAnsi" w:cstheme="majorHAnsi"/>
        </w:rPr>
        <w:t> </w:t>
      </w:r>
    </w:p>
    <w:p w14:paraId="2EEAE515" w14:textId="77777777" w:rsidR="005B01CC" w:rsidRPr="005B01CC" w:rsidRDefault="005B01CC" w:rsidP="005B01CC">
      <w:pPr>
        <w:widowControl w:val="0"/>
        <w:autoSpaceDE w:val="0"/>
        <w:autoSpaceDN w:val="0"/>
        <w:adjustRightInd w:val="0"/>
        <w:spacing w:before="240" w:after="0" w:line="240" w:lineRule="auto"/>
        <w:ind w:left="567" w:right="567"/>
        <w:rPr>
          <w:rFonts w:asciiTheme="majorHAnsi" w:hAnsiTheme="majorHAnsi" w:cstheme="majorHAnsi"/>
        </w:rPr>
      </w:pPr>
      <w:r w:rsidRPr="005B01CC">
        <w:rPr>
          <w:rFonts w:asciiTheme="majorHAnsi" w:hAnsiTheme="majorHAnsi" w:cstheme="majorHAnsi"/>
        </w:rPr>
        <w:t> </w:t>
      </w:r>
    </w:p>
    <w:p w14:paraId="04631B44" w14:textId="77777777" w:rsidR="005B01CC" w:rsidRPr="005B01CC" w:rsidRDefault="005B01CC" w:rsidP="005B01CC">
      <w:pPr>
        <w:widowControl w:val="0"/>
        <w:autoSpaceDE w:val="0"/>
        <w:autoSpaceDN w:val="0"/>
        <w:adjustRightInd w:val="0"/>
        <w:spacing w:before="240" w:after="0" w:line="240" w:lineRule="auto"/>
        <w:ind w:left="567" w:right="567"/>
        <w:rPr>
          <w:rFonts w:asciiTheme="majorHAnsi" w:hAnsiTheme="majorHAnsi" w:cstheme="majorHAnsi"/>
        </w:rPr>
      </w:pPr>
      <w:r w:rsidRPr="005B01CC">
        <w:rPr>
          <w:rFonts w:asciiTheme="majorHAnsi" w:hAnsiTheme="majorHAnsi" w:cstheme="majorHAnsi"/>
        </w:rPr>
        <w:t> </w:t>
      </w:r>
    </w:p>
    <w:p w14:paraId="6919C1DD"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capacitance ____________________ F</w:t>
      </w:r>
    </w:p>
    <w:p w14:paraId="1C2F240A"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(3)</w:t>
      </w:r>
    </w:p>
    <w:p w14:paraId="5786448F"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t xml:space="preserve">(ii)     The capacitor is charged using the circuit shown in </w:t>
      </w:r>
      <w:r w:rsidRPr="005B01CC">
        <w:rPr>
          <w:rFonts w:asciiTheme="majorHAnsi" w:hAnsiTheme="majorHAnsi" w:cstheme="majorHAnsi"/>
          <w:b/>
          <w:bCs/>
        </w:rPr>
        <w:t>Figure 1</w:t>
      </w:r>
      <w:r w:rsidRPr="005B01CC">
        <w:rPr>
          <w:rFonts w:asciiTheme="majorHAnsi" w:hAnsiTheme="majorHAnsi" w:cstheme="majorHAnsi"/>
        </w:rPr>
        <w:t>. The battery emf is 6.0 </w:t>
      </w:r>
      <w:r w:rsidRPr="005B01CC">
        <w:rPr>
          <w:rFonts w:asciiTheme="majorHAnsi" w:hAnsiTheme="majorHAnsi" w:cstheme="majorHAnsi"/>
          <w:sz w:val="26"/>
          <w:szCs w:val="26"/>
        </w:rPr>
        <w:t>V</w:t>
      </w:r>
      <w:r w:rsidRPr="005B01CC">
        <w:rPr>
          <w:rFonts w:asciiTheme="majorHAnsi" w:hAnsiTheme="majorHAnsi" w:cstheme="majorHAnsi"/>
        </w:rPr>
        <w:t xml:space="preserve"> and its internal resistance is negligible. In order to keep the current constant at 4.5 </w:t>
      </w:r>
      <w:r w:rsidRPr="005B01CC">
        <w:rPr>
          <w:rFonts w:asciiTheme="majorHAnsi" w:hAnsiTheme="majorHAnsi" w:cstheme="majorHAnsi"/>
          <w:sz w:val="26"/>
          <w:szCs w:val="26"/>
        </w:rPr>
        <w:t>μA</w:t>
      </w:r>
      <w:r w:rsidRPr="005B01CC">
        <w:rPr>
          <w:rFonts w:asciiTheme="majorHAnsi" w:hAnsiTheme="majorHAnsi" w:cstheme="majorHAnsi"/>
        </w:rPr>
        <w:t xml:space="preserve">, the resistance of the variable resistor </w:t>
      </w:r>
      <w:r w:rsidRPr="005B01CC">
        <w:rPr>
          <w:rFonts w:asciiTheme="majorHAnsi" w:hAnsiTheme="majorHAnsi" w:cstheme="majorHAnsi"/>
          <w:sz w:val="26"/>
          <w:szCs w:val="26"/>
        </w:rPr>
        <w:t>R</w:t>
      </w:r>
      <w:r w:rsidRPr="005B01CC">
        <w:rPr>
          <w:rFonts w:asciiTheme="majorHAnsi" w:hAnsiTheme="majorHAnsi" w:cstheme="majorHAnsi"/>
        </w:rPr>
        <w:t xml:space="preserve"> is decreased steadily as the charge on the capacitor increases.</w:t>
      </w:r>
    </w:p>
    <w:p w14:paraId="5501133D" w14:textId="77777777" w:rsidR="005B01CC" w:rsidRPr="005B01CC" w:rsidRDefault="005B01CC" w:rsidP="005B01CC">
      <w:pPr>
        <w:widowControl w:val="0"/>
        <w:autoSpaceDE w:val="0"/>
        <w:autoSpaceDN w:val="0"/>
        <w:adjustRightInd w:val="0"/>
        <w:spacing w:before="240" w:after="0" w:line="240" w:lineRule="auto"/>
        <w:jc w:val="center"/>
        <w:rPr>
          <w:rFonts w:asciiTheme="majorHAnsi" w:hAnsiTheme="majorHAnsi" w:cstheme="majorHAnsi"/>
          <w:b/>
          <w:bCs/>
        </w:rPr>
      </w:pPr>
      <w:r w:rsidRPr="005B01CC">
        <w:rPr>
          <w:rFonts w:asciiTheme="majorHAnsi" w:hAnsiTheme="majorHAnsi" w:cstheme="majorHAnsi"/>
          <w:b/>
          <w:bCs/>
        </w:rPr>
        <w:t>Figure 1</w:t>
      </w:r>
    </w:p>
    <w:p w14:paraId="254BFD94" w14:textId="1730F859" w:rsidR="005B01CC" w:rsidRPr="005B01CC" w:rsidRDefault="005B01CC" w:rsidP="005B01CC">
      <w:pPr>
        <w:widowControl w:val="0"/>
        <w:autoSpaceDE w:val="0"/>
        <w:autoSpaceDN w:val="0"/>
        <w:adjustRightInd w:val="0"/>
        <w:spacing w:before="240" w:after="0" w:line="240" w:lineRule="auto"/>
        <w:jc w:val="center"/>
        <w:rPr>
          <w:rFonts w:asciiTheme="majorHAnsi" w:hAnsiTheme="majorHAnsi" w:cstheme="majorHAnsi"/>
        </w:rPr>
      </w:pPr>
      <w:r w:rsidRPr="005B01CC">
        <w:rPr>
          <w:rFonts w:asciiTheme="majorHAnsi" w:hAnsiTheme="majorHAnsi" w:cstheme="majorHAnsi"/>
          <w:b/>
          <w:bCs/>
          <w:noProof/>
        </w:rPr>
        <w:drawing>
          <wp:inline distT="0" distB="0" distL="0" distR="0" wp14:anchorId="44435514" wp14:editId="7EA4E6A3">
            <wp:extent cx="2304415" cy="1590675"/>
            <wp:effectExtent l="0" t="0" r="63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04415" cy="1590675"/>
                    </a:xfrm>
                    <a:prstGeom prst="rect">
                      <a:avLst/>
                    </a:prstGeom>
                    <a:noFill/>
                    <a:ln>
                      <a:noFill/>
                    </a:ln>
                  </pic:spPr>
                </pic:pic>
              </a:graphicData>
            </a:graphic>
          </wp:inline>
        </w:drawing>
      </w:r>
      <w:r w:rsidRPr="005B01CC">
        <w:rPr>
          <w:rFonts w:asciiTheme="majorHAnsi" w:hAnsiTheme="majorHAnsi" w:cstheme="majorHAnsi"/>
        </w:rPr>
        <w:t> </w:t>
      </w:r>
    </w:p>
    <w:p w14:paraId="6F4BD840"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 xml:space="preserve">Calculate the resistance of </w:t>
      </w:r>
      <w:r w:rsidRPr="005B01CC">
        <w:rPr>
          <w:rFonts w:asciiTheme="majorHAnsi" w:hAnsiTheme="majorHAnsi" w:cstheme="majorHAnsi"/>
          <w:sz w:val="26"/>
          <w:szCs w:val="26"/>
        </w:rPr>
        <w:t>R</w:t>
      </w:r>
      <w:r w:rsidRPr="005B01CC">
        <w:rPr>
          <w:rFonts w:asciiTheme="majorHAnsi" w:hAnsiTheme="majorHAnsi" w:cstheme="majorHAnsi"/>
        </w:rPr>
        <w:t xml:space="preserve"> when the uncharged capacitor has been charging for 30 s.</w:t>
      </w:r>
    </w:p>
    <w:p w14:paraId="4BB40603" w14:textId="77777777" w:rsidR="005B01CC" w:rsidRPr="005B01CC" w:rsidRDefault="005B01CC" w:rsidP="005B01CC">
      <w:pPr>
        <w:widowControl w:val="0"/>
        <w:autoSpaceDE w:val="0"/>
        <w:autoSpaceDN w:val="0"/>
        <w:adjustRightInd w:val="0"/>
        <w:spacing w:before="240" w:after="0" w:line="240" w:lineRule="auto"/>
        <w:ind w:left="567" w:right="567"/>
        <w:rPr>
          <w:rFonts w:asciiTheme="majorHAnsi" w:hAnsiTheme="majorHAnsi" w:cstheme="majorHAnsi"/>
        </w:rPr>
      </w:pPr>
      <w:r w:rsidRPr="005B01CC">
        <w:rPr>
          <w:rFonts w:asciiTheme="majorHAnsi" w:hAnsiTheme="majorHAnsi" w:cstheme="majorHAnsi"/>
        </w:rPr>
        <w:t> </w:t>
      </w:r>
    </w:p>
    <w:p w14:paraId="5457772E" w14:textId="77777777" w:rsidR="005B01CC" w:rsidRPr="005B01CC" w:rsidRDefault="005B01CC" w:rsidP="005B01CC">
      <w:pPr>
        <w:widowControl w:val="0"/>
        <w:autoSpaceDE w:val="0"/>
        <w:autoSpaceDN w:val="0"/>
        <w:adjustRightInd w:val="0"/>
        <w:spacing w:before="240" w:after="0" w:line="240" w:lineRule="auto"/>
        <w:ind w:left="567" w:right="567"/>
        <w:rPr>
          <w:rFonts w:asciiTheme="majorHAnsi" w:hAnsiTheme="majorHAnsi" w:cstheme="majorHAnsi"/>
        </w:rPr>
      </w:pPr>
      <w:r w:rsidRPr="005B01CC">
        <w:rPr>
          <w:rFonts w:asciiTheme="majorHAnsi" w:hAnsiTheme="majorHAnsi" w:cstheme="majorHAnsi"/>
        </w:rPr>
        <w:t> </w:t>
      </w:r>
    </w:p>
    <w:p w14:paraId="3A84149A" w14:textId="77777777" w:rsidR="005B01CC" w:rsidRPr="005B01CC" w:rsidRDefault="005B01CC" w:rsidP="005B01CC">
      <w:pPr>
        <w:widowControl w:val="0"/>
        <w:autoSpaceDE w:val="0"/>
        <w:autoSpaceDN w:val="0"/>
        <w:adjustRightInd w:val="0"/>
        <w:spacing w:before="240" w:after="0" w:line="240" w:lineRule="auto"/>
        <w:ind w:left="567" w:right="567"/>
        <w:rPr>
          <w:rFonts w:asciiTheme="majorHAnsi" w:hAnsiTheme="majorHAnsi" w:cstheme="majorHAnsi"/>
        </w:rPr>
      </w:pPr>
      <w:r w:rsidRPr="005B01CC">
        <w:rPr>
          <w:rFonts w:asciiTheme="majorHAnsi" w:hAnsiTheme="majorHAnsi" w:cstheme="majorHAnsi"/>
        </w:rPr>
        <w:t> </w:t>
      </w:r>
    </w:p>
    <w:p w14:paraId="78171934"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resistance ____________________ Ω</w:t>
      </w:r>
    </w:p>
    <w:p w14:paraId="292EE81D" w14:textId="2DF1D04D"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(3)</w:t>
      </w:r>
    </w:p>
    <w:p w14:paraId="30D0EDD2" w14:textId="5A404E94"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01373EE" w14:textId="35536E71"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CC0BDFD" w14:textId="6945840D"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AE7CB34" w14:textId="196B539F"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4573CA69" w14:textId="0628FB36"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D39EAA8" w14:textId="61EC1708"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93C6C3E" w14:textId="5E11544C"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9DBD647" w14:textId="61B8467F"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57554C5" w14:textId="3141F337"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4A1C6351" w14:textId="3E1AE834"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94ADB33" w14:textId="37C7F1DE"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C96B049"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78B5CB5" w14:textId="77777777" w:rsidR="005B01CC" w:rsidRPr="005B01CC" w:rsidRDefault="005B01CC" w:rsidP="005B01CC">
      <w:pPr>
        <w:widowControl w:val="0"/>
        <w:autoSpaceDE w:val="0"/>
        <w:autoSpaceDN w:val="0"/>
        <w:adjustRightInd w:val="0"/>
        <w:spacing w:before="240" w:after="0" w:line="240" w:lineRule="auto"/>
        <w:ind w:left="1134" w:right="567" w:hanging="567"/>
        <w:rPr>
          <w:rFonts w:asciiTheme="majorHAnsi" w:hAnsiTheme="majorHAnsi" w:cstheme="majorHAnsi"/>
        </w:rPr>
      </w:pPr>
      <w:r w:rsidRPr="005B01CC">
        <w:rPr>
          <w:rFonts w:asciiTheme="majorHAnsi" w:hAnsiTheme="majorHAnsi" w:cstheme="majorHAnsi"/>
        </w:rPr>
        <w:lastRenderedPageBreak/>
        <w:t xml:space="preserve">(b)     The circuit in </w:t>
      </w:r>
      <w:r w:rsidRPr="005B01CC">
        <w:rPr>
          <w:rFonts w:asciiTheme="majorHAnsi" w:hAnsiTheme="majorHAnsi" w:cstheme="majorHAnsi"/>
          <w:b/>
          <w:bCs/>
        </w:rPr>
        <w:t>Figure 2</w:t>
      </w:r>
      <w:r w:rsidRPr="005B01CC">
        <w:rPr>
          <w:rFonts w:asciiTheme="majorHAnsi" w:hAnsiTheme="majorHAnsi" w:cstheme="majorHAnsi"/>
        </w:rPr>
        <w:t xml:space="preserve"> contains a cell, an uncharged capacitor, a fixed resistor and a two-way switch.</w:t>
      </w:r>
    </w:p>
    <w:p w14:paraId="087039C3" w14:textId="77777777" w:rsidR="005B01CC" w:rsidRPr="005B01CC" w:rsidRDefault="005B01CC" w:rsidP="005B01CC">
      <w:pPr>
        <w:widowControl w:val="0"/>
        <w:autoSpaceDE w:val="0"/>
        <w:autoSpaceDN w:val="0"/>
        <w:adjustRightInd w:val="0"/>
        <w:spacing w:before="240" w:after="0" w:line="240" w:lineRule="auto"/>
        <w:jc w:val="center"/>
        <w:rPr>
          <w:rFonts w:asciiTheme="majorHAnsi" w:hAnsiTheme="majorHAnsi" w:cstheme="majorHAnsi"/>
          <w:b/>
          <w:bCs/>
        </w:rPr>
      </w:pPr>
      <w:r w:rsidRPr="005B01CC">
        <w:rPr>
          <w:rFonts w:asciiTheme="majorHAnsi" w:hAnsiTheme="majorHAnsi" w:cstheme="majorHAnsi"/>
          <w:b/>
          <w:bCs/>
        </w:rPr>
        <w:t>Figure 2</w:t>
      </w:r>
    </w:p>
    <w:p w14:paraId="5464B58C" w14:textId="4E9C44F6" w:rsidR="005B01CC" w:rsidRPr="005B01CC" w:rsidRDefault="005B01CC" w:rsidP="005B01CC">
      <w:pPr>
        <w:widowControl w:val="0"/>
        <w:autoSpaceDE w:val="0"/>
        <w:autoSpaceDN w:val="0"/>
        <w:adjustRightInd w:val="0"/>
        <w:spacing w:before="240" w:after="0" w:line="240" w:lineRule="auto"/>
        <w:jc w:val="center"/>
        <w:rPr>
          <w:rFonts w:asciiTheme="majorHAnsi" w:hAnsiTheme="majorHAnsi" w:cstheme="majorHAnsi"/>
        </w:rPr>
      </w:pPr>
      <w:r w:rsidRPr="005B01CC">
        <w:rPr>
          <w:rFonts w:asciiTheme="majorHAnsi" w:hAnsiTheme="majorHAnsi" w:cstheme="majorHAnsi"/>
          <w:b/>
          <w:bCs/>
          <w:noProof/>
        </w:rPr>
        <w:drawing>
          <wp:inline distT="0" distB="0" distL="0" distR="0" wp14:anchorId="6623AA84" wp14:editId="4C82BD12">
            <wp:extent cx="2431415" cy="179197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31415" cy="1791970"/>
                    </a:xfrm>
                    <a:prstGeom prst="rect">
                      <a:avLst/>
                    </a:prstGeom>
                    <a:noFill/>
                    <a:ln>
                      <a:noFill/>
                    </a:ln>
                  </pic:spPr>
                </pic:pic>
              </a:graphicData>
            </a:graphic>
          </wp:inline>
        </w:drawing>
      </w:r>
      <w:r w:rsidRPr="005B01CC">
        <w:rPr>
          <w:rFonts w:asciiTheme="majorHAnsi" w:hAnsiTheme="majorHAnsi" w:cstheme="majorHAnsi"/>
        </w:rPr>
        <w:t> </w:t>
      </w:r>
    </w:p>
    <w:p w14:paraId="36958F2E"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xml:space="preserve">The switch is moved to position </w:t>
      </w:r>
      <w:r w:rsidRPr="005B01CC">
        <w:rPr>
          <w:rFonts w:asciiTheme="majorHAnsi" w:hAnsiTheme="majorHAnsi" w:cstheme="majorHAnsi"/>
          <w:b/>
          <w:bCs/>
        </w:rPr>
        <w:t>1</w:t>
      </w:r>
      <w:r w:rsidRPr="005B01CC">
        <w:rPr>
          <w:rFonts w:asciiTheme="majorHAnsi" w:hAnsiTheme="majorHAnsi" w:cstheme="majorHAnsi"/>
        </w:rPr>
        <w:t xml:space="preserve"> until the capacitor is fully charged. The switch is then moved to position </w:t>
      </w:r>
      <w:r w:rsidRPr="005B01CC">
        <w:rPr>
          <w:rFonts w:asciiTheme="majorHAnsi" w:hAnsiTheme="majorHAnsi" w:cstheme="majorHAnsi"/>
          <w:b/>
          <w:bCs/>
        </w:rPr>
        <w:t>2</w:t>
      </w:r>
      <w:r w:rsidRPr="005B01CC">
        <w:rPr>
          <w:rFonts w:asciiTheme="majorHAnsi" w:hAnsiTheme="majorHAnsi" w:cstheme="majorHAnsi"/>
        </w:rPr>
        <w:t>.</w:t>
      </w:r>
    </w:p>
    <w:p w14:paraId="22A2B0F4"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xml:space="preserve">Describe what happens in this circuit after the switch is moved to position </w:t>
      </w:r>
      <w:r w:rsidRPr="005B01CC">
        <w:rPr>
          <w:rFonts w:asciiTheme="majorHAnsi" w:hAnsiTheme="majorHAnsi" w:cstheme="majorHAnsi"/>
          <w:b/>
          <w:bCs/>
        </w:rPr>
        <w:t>1</w:t>
      </w:r>
      <w:r w:rsidRPr="005B01CC">
        <w:rPr>
          <w:rFonts w:asciiTheme="majorHAnsi" w:hAnsiTheme="majorHAnsi" w:cstheme="majorHAnsi"/>
        </w:rPr>
        <w:t xml:space="preserve">, and after it has been moved to position </w:t>
      </w:r>
      <w:r w:rsidRPr="005B01CC">
        <w:rPr>
          <w:rFonts w:asciiTheme="majorHAnsi" w:hAnsiTheme="majorHAnsi" w:cstheme="majorHAnsi"/>
          <w:b/>
          <w:bCs/>
        </w:rPr>
        <w:t>2</w:t>
      </w:r>
      <w:r w:rsidRPr="005B01CC">
        <w:rPr>
          <w:rFonts w:asciiTheme="majorHAnsi" w:hAnsiTheme="majorHAnsi" w:cstheme="majorHAnsi"/>
        </w:rPr>
        <w:t>. In your answer you should refer to:</w:t>
      </w:r>
    </w:p>
    <w:p w14:paraId="566B40EE" w14:textId="77777777" w:rsidR="005B01CC" w:rsidRPr="005B01CC" w:rsidRDefault="005B01CC" w:rsidP="005B01CC">
      <w:pPr>
        <w:widowControl w:val="0"/>
        <w:autoSpaceDE w:val="0"/>
        <w:autoSpaceDN w:val="0"/>
        <w:adjustRightInd w:val="0"/>
        <w:spacing w:after="0" w:line="240" w:lineRule="auto"/>
        <w:ind w:left="1701" w:right="567" w:hanging="567"/>
        <w:rPr>
          <w:rFonts w:asciiTheme="majorHAnsi" w:hAnsiTheme="majorHAnsi" w:cstheme="majorHAnsi"/>
        </w:rPr>
      </w:pPr>
      <w:r w:rsidRPr="005B01CC">
        <w:rPr>
          <w:rFonts w:asciiTheme="majorHAnsi" w:hAnsiTheme="majorHAnsi" w:cstheme="majorHAnsi"/>
        </w:rPr>
        <w:t>•        the direction in which electrons flow in the circuit, and how the flow of electrons changes with time,</w:t>
      </w:r>
    </w:p>
    <w:p w14:paraId="6BA6BE74" w14:textId="77777777" w:rsidR="005B01CC" w:rsidRPr="005B01CC" w:rsidRDefault="005B01CC" w:rsidP="005B01CC">
      <w:pPr>
        <w:widowControl w:val="0"/>
        <w:autoSpaceDE w:val="0"/>
        <w:autoSpaceDN w:val="0"/>
        <w:adjustRightInd w:val="0"/>
        <w:spacing w:after="0" w:line="240" w:lineRule="auto"/>
        <w:ind w:left="1701" w:right="567" w:hanging="567"/>
        <w:rPr>
          <w:rFonts w:asciiTheme="majorHAnsi" w:hAnsiTheme="majorHAnsi" w:cstheme="majorHAnsi"/>
        </w:rPr>
      </w:pPr>
      <w:r w:rsidRPr="005B01CC">
        <w:rPr>
          <w:rFonts w:asciiTheme="majorHAnsi" w:hAnsiTheme="majorHAnsi" w:cstheme="majorHAnsi"/>
        </w:rPr>
        <w:t>•        how the potential differences across the resistor and the capacitor change with time,</w:t>
      </w:r>
    </w:p>
    <w:p w14:paraId="76E559BB" w14:textId="77777777" w:rsidR="005B01CC" w:rsidRPr="005B01CC" w:rsidRDefault="005B01CC" w:rsidP="005B01CC">
      <w:pPr>
        <w:widowControl w:val="0"/>
        <w:autoSpaceDE w:val="0"/>
        <w:autoSpaceDN w:val="0"/>
        <w:adjustRightInd w:val="0"/>
        <w:spacing w:after="0" w:line="240" w:lineRule="auto"/>
        <w:ind w:left="1701" w:right="567" w:hanging="567"/>
        <w:rPr>
          <w:rFonts w:asciiTheme="majorHAnsi" w:hAnsiTheme="majorHAnsi" w:cstheme="majorHAnsi"/>
        </w:rPr>
      </w:pPr>
      <w:r w:rsidRPr="005B01CC">
        <w:rPr>
          <w:rFonts w:asciiTheme="majorHAnsi" w:hAnsiTheme="majorHAnsi" w:cstheme="majorHAnsi"/>
        </w:rPr>
        <w:t>•        the energy changes which take place in the circuit.</w:t>
      </w:r>
    </w:p>
    <w:p w14:paraId="57B042DC"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 xml:space="preserve">The terminals of the cell are labelled </w:t>
      </w:r>
      <w:r w:rsidRPr="005B01CC">
        <w:rPr>
          <w:rFonts w:asciiTheme="majorHAnsi" w:hAnsiTheme="majorHAnsi" w:cstheme="majorHAnsi"/>
          <w:b/>
          <w:bCs/>
          <w:sz w:val="26"/>
          <w:szCs w:val="26"/>
        </w:rPr>
        <w:t>A</w:t>
      </w:r>
      <w:r w:rsidRPr="005B01CC">
        <w:rPr>
          <w:rFonts w:asciiTheme="majorHAnsi" w:hAnsiTheme="majorHAnsi" w:cstheme="majorHAnsi"/>
        </w:rPr>
        <w:t xml:space="preserve"> and </w:t>
      </w:r>
      <w:r w:rsidRPr="005B01CC">
        <w:rPr>
          <w:rFonts w:asciiTheme="majorHAnsi" w:hAnsiTheme="majorHAnsi" w:cstheme="majorHAnsi"/>
          <w:b/>
          <w:bCs/>
          <w:sz w:val="26"/>
          <w:szCs w:val="26"/>
        </w:rPr>
        <w:t>B</w:t>
      </w:r>
      <w:r w:rsidRPr="005B01CC">
        <w:rPr>
          <w:rFonts w:asciiTheme="majorHAnsi" w:hAnsiTheme="majorHAnsi" w:cstheme="majorHAnsi"/>
        </w:rPr>
        <w:t xml:space="preserve"> and the capacitor plates are labelled </w:t>
      </w:r>
      <w:r w:rsidRPr="005B01CC">
        <w:rPr>
          <w:rFonts w:asciiTheme="majorHAnsi" w:hAnsiTheme="majorHAnsi" w:cstheme="majorHAnsi"/>
          <w:b/>
          <w:bCs/>
          <w:sz w:val="26"/>
          <w:szCs w:val="26"/>
        </w:rPr>
        <w:t>P</w:t>
      </w:r>
      <w:r w:rsidRPr="005B01CC">
        <w:rPr>
          <w:rFonts w:asciiTheme="majorHAnsi" w:hAnsiTheme="majorHAnsi" w:cstheme="majorHAnsi"/>
        </w:rPr>
        <w:t xml:space="preserve"> and </w:t>
      </w:r>
      <w:r w:rsidRPr="005B01CC">
        <w:rPr>
          <w:rFonts w:asciiTheme="majorHAnsi" w:hAnsiTheme="majorHAnsi" w:cstheme="majorHAnsi"/>
          <w:b/>
          <w:bCs/>
          <w:sz w:val="26"/>
          <w:szCs w:val="26"/>
        </w:rPr>
        <w:t>Q</w:t>
      </w:r>
      <w:r w:rsidRPr="005B01CC">
        <w:rPr>
          <w:rFonts w:asciiTheme="majorHAnsi" w:hAnsiTheme="majorHAnsi" w:cstheme="majorHAnsi"/>
        </w:rPr>
        <w:t xml:space="preserve"> so that you can refer to them in your answer.</w:t>
      </w:r>
    </w:p>
    <w:p w14:paraId="2001C95E"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The quality of your written communication will be assessed in your answer.</w:t>
      </w:r>
    </w:p>
    <w:p w14:paraId="7F96CDA6"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575C437A"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09958800"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488F11F6"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33B0D96B"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2291A98D"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49224B3B"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43ACFB70"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5E36CBD5"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7736838A" w14:textId="77777777" w:rsidR="005B01CC" w:rsidRPr="005B01CC" w:rsidRDefault="005B01CC" w:rsidP="005B01CC">
      <w:pPr>
        <w:widowControl w:val="0"/>
        <w:autoSpaceDE w:val="0"/>
        <w:autoSpaceDN w:val="0"/>
        <w:adjustRightInd w:val="0"/>
        <w:spacing w:before="240" w:after="0" w:line="240" w:lineRule="auto"/>
        <w:ind w:left="1134" w:right="567"/>
        <w:rPr>
          <w:rFonts w:asciiTheme="majorHAnsi" w:hAnsiTheme="majorHAnsi" w:cstheme="majorHAnsi"/>
        </w:rPr>
      </w:pPr>
      <w:r w:rsidRPr="005B01CC">
        <w:rPr>
          <w:rFonts w:asciiTheme="majorHAnsi" w:hAnsiTheme="majorHAnsi" w:cstheme="majorHAnsi"/>
        </w:rPr>
        <w:t>___________________________________________________________________</w:t>
      </w:r>
    </w:p>
    <w:p w14:paraId="01614B2F"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(6)</w:t>
      </w:r>
    </w:p>
    <w:p w14:paraId="0C8DFBE8" w14:textId="0BF5A3CF"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(Total 12 marks)</w:t>
      </w:r>
    </w:p>
    <w:p w14:paraId="6999F405" w14:textId="52334A05"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4AB725E" w14:textId="104F3DBE"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4B006156" w14:textId="68A30CBC"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22C8919"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E059EBE" w14:textId="77777777" w:rsidR="005B01CC" w:rsidRPr="005B01CC" w:rsidRDefault="005B01CC" w:rsidP="005B01CC">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5B01CC">
        <w:rPr>
          <w:rFonts w:asciiTheme="majorHAnsi" w:hAnsiTheme="majorHAnsi" w:cstheme="majorHAnsi"/>
          <w:b/>
          <w:bCs/>
          <w:color w:val="000000"/>
          <w:sz w:val="27"/>
          <w:szCs w:val="27"/>
        </w:rPr>
        <w:lastRenderedPageBreak/>
        <w:t>Q5.</w:t>
      </w:r>
    </w:p>
    <w:p w14:paraId="78A7AB7C" w14:textId="77777777" w:rsidR="005B01CC" w:rsidRPr="005B01CC" w:rsidRDefault="005B01CC" w:rsidP="005B01CC">
      <w:pPr>
        <w:widowControl w:val="0"/>
        <w:autoSpaceDE w:val="0"/>
        <w:autoSpaceDN w:val="0"/>
        <w:adjustRightInd w:val="0"/>
        <w:spacing w:after="0" w:line="240" w:lineRule="auto"/>
        <w:ind w:left="567" w:right="567"/>
        <w:rPr>
          <w:rFonts w:asciiTheme="majorHAnsi" w:hAnsiTheme="majorHAnsi" w:cstheme="majorHAnsi"/>
        </w:rPr>
      </w:pPr>
      <w:r w:rsidRPr="005B01CC">
        <w:rPr>
          <w:rFonts w:asciiTheme="majorHAnsi" w:hAnsiTheme="majorHAnsi" w:cstheme="majorHAnsi"/>
          <w:b/>
          <w:bCs/>
        </w:rPr>
        <w:t>Figure 1</w:t>
      </w:r>
      <w:r w:rsidRPr="005B01CC">
        <w:rPr>
          <w:rFonts w:asciiTheme="majorHAnsi" w:hAnsiTheme="majorHAnsi" w:cstheme="majorHAnsi"/>
        </w:rPr>
        <w:t xml:space="preserve"> shows a circuit that is used in a defibrillator in which a short pulse of charge is used to revive a patient who suffers a cardiac arrest in which their heart stops beating.</w:t>
      </w:r>
    </w:p>
    <w:p w14:paraId="536AAF14" w14:textId="77777777" w:rsidR="005B01CC" w:rsidRPr="005B01CC" w:rsidRDefault="005B01CC" w:rsidP="005B01CC">
      <w:pPr>
        <w:widowControl w:val="0"/>
        <w:autoSpaceDE w:val="0"/>
        <w:autoSpaceDN w:val="0"/>
        <w:adjustRightInd w:val="0"/>
        <w:spacing w:before="240" w:after="0" w:line="240" w:lineRule="auto"/>
        <w:ind w:left="567" w:right="567"/>
        <w:rPr>
          <w:rFonts w:asciiTheme="majorHAnsi" w:hAnsiTheme="majorHAnsi" w:cstheme="majorHAnsi"/>
        </w:rPr>
      </w:pPr>
      <w:r w:rsidRPr="005B01CC">
        <w:rPr>
          <w:rFonts w:asciiTheme="majorHAnsi" w:hAnsiTheme="majorHAnsi" w:cstheme="majorHAnsi"/>
          <w:b/>
          <w:bCs/>
        </w:rPr>
        <w:t>Figure 2</w:t>
      </w:r>
      <w:r w:rsidRPr="005B01CC">
        <w:rPr>
          <w:rFonts w:asciiTheme="majorHAnsi" w:hAnsiTheme="majorHAnsi" w:cstheme="majorHAnsi"/>
        </w:rPr>
        <w:t xml:space="preserve"> shows how the charge on the capacitor varies with time when the capacitor is charging.</w:t>
      </w:r>
    </w:p>
    <w:p w14:paraId="3ECB75FF" w14:textId="77777777" w:rsidR="005B01CC" w:rsidRPr="005B01CC" w:rsidRDefault="005B01CC" w:rsidP="005B01CC">
      <w:pPr>
        <w:widowControl w:val="0"/>
        <w:autoSpaceDE w:val="0"/>
        <w:autoSpaceDN w:val="0"/>
        <w:adjustRightInd w:val="0"/>
        <w:spacing w:before="240" w:after="0" w:line="240" w:lineRule="auto"/>
        <w:ind w:left="567" w:right="567" w:firstLine="3402"/>
        <w:rPr>
          <w:rFonts w:asciiTheme="majorHAnsi" w:hAnsiTheme="majorHAnsi" w:cstheme="majorHAnsi"/>
          <w:b/>
          <w:bCs/>
        </w:rPr>
      </w:pPr>
      <w:r w:rsidRPr="005B01CC">
        <w:rPr>
          <w:rFonts w:asciiTheme="majorHAnsi" w:hAnsiTheme="majorHAnsi" w:cstheme="majorHAnsi"/>
          <w:b/>
          <w:bCs/>
        </w:rPr>
        <w:t>Figure 1</w:t>
      </w:r>
    </w:p>
    <w:p w14:paraId="1E7A8869" w14:textId="61333B00" w:rsidR="005B01CC" w:rsidRPr="005B01CC" w:rsidRDefault="005B01CC" w:rsidP="005B01CC">
      <w:pPr>
        <w:widowControl w:val="0"/>
        <w:autoSpaceDE w:val="0"/>
        <w:autoSpaceDN w:val="0"/>
        <w:adjustRightInd w:val="0"/>
        <w:spacing w:before="240" w:after="0" w:line="240" w:lineRule="auto"/>
        <w:ind w:left="2268" w:right="567" w:hanging="567"/>
        <w:rPr>
          <w:rFonts w:asciiTheme="majorHAnsi" w:hAnsiTheme="majorHAnsi" w:cstheme="majorHAnsi"/>
        </w:rPr>
      </w:pPr>
      <w:r w:rsidRPr="005B01CC">
        <w:rPr>
          <w:rFonts w:asciiTheme="majorHAnsi" w:hAnsiTheme="majorHAnsi" w:cstheme="majorHAnsi"/>
          <w:b/>
          <w:bCs/>
          <w:noProof/>
        </w:rPr>
        <w:drawing>
          <wp:inline distT="0" distB="0" distL="0" distR="0" wp14:anchorId="01518A62" wp14:editId="1CDCE468">
            <wp:extent cx="3657600" cy="1363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57600" cy="1363980"/>
                    </a:xfrm>
                    <a:prstGeom prst="rect">
                      <a:avLst/>
                    </a:prstGeom>
                    <a:noFill/>
                    <a:ln>
                      <a:noFill/>
                    </a:ln>
                  </pic:spPr>
                </pic:pic>
              </a:graphicData>
            </a:graphic>
          </wp:inline>
        </w:drawing>
      </w:r>
      <w:r w:rsidRPr="005B01CC">
        <w:rPr>
          <w:rFonts w:asciiTheme="majorHAnsi" w:hAnsiTheme="majorHAnsi" w:cstheme="majorHAnsi"/>
        </w:rPr>
        <w:t> </w:t>
      </w:r>
    </w:p>
    <w:p w14:paraId="5DCFF6A4" w14:textId="77777777" w:rsidR="005B01CC" w:rsidRPr="005B01CC" w:rsidRDefault="005B01CC" w:rsidP="005B01CC">
      <w:pPr>
        <w:widowControl w:val="0"/>
        <w:autoSpaceDE w:val="0"/>
        <w:autoSpaceDN w:val="0"/>
        <w:adjustRightInd w:val="0"/>
        <w:spacing w:before="240" w:after="0" w:line="240" w:lineRule="auto"/>
        <w:ind w:left="567" w:right="567" w:firstLine="3402"/>
        <w:rPr>
          <w:rFonts w:asciiTheme="majorHAnsi" w:hAnsiTheme="majorHAnsi" w:cstheme="majorHAnsi"/>
          <w:b/>
          <w:bCs/>
        </w:rPr>
      </w:pPr>
      <w:r w:rsidRPr="005B01CC">
        <w:rPr>
          <w:rFonts w:asciiTheme="majorHAnsi" w:hAnsiTheme="majorHAnsi" w:cstheme="majorHAnsi"/>
          <w:b/>
          <w:bCs/>
        </w:rPr>
        <w:t>Figure 2</w:t>
      </w:r>
    </w:p>
    <w:p w14:paraId="0E35CAE5" w14:textId="2EC560BF" w:rsidR="005B01CC" w:rsidRPr="005B01CC" w:rsidRDefault="005B01CC" w:rsidP="005B01CC">
      <w:pPr>
        <w:widowControl w:val="0"/>
        <w:autoSpaceDE w:val="0"/>
        <w:autoSpaceDN w:val="0"/>
        <w:adjustRightInd w:val="0"/>
        <w:spacing w:before="240" w:after="0" w:line="240" w:lineRule="auto"/>
        <w:ind w:left="1134" w:right="567" w:hanging="567"/>
        <w:rPr>
          <w:rFonts w:asciiTheme="majorHAnsi" w:hAnsiTheme="majorHAnsi" w:cstheme="majorHAnsi"/>
        </w:rPr>
      </w:pPr>
      <w:r w:rsidRPr="005B01CC">
        <w:rPr>
          <w:rFonts w:asciiTheme="majorHAnsi" w:hAnsiTheme="majorHAnsi" w:cstheme="majorHAnsi"/>
          <w:b/>
          <w:bCs/>
          <w:noProof/>
        </w:rPr>
        <w:drawing>
          <wp:inline distT="0" distB="0" distL="0" distR="0" wp14:anchorId="303691D1" wp14:editId="4EBC7445">
            <wp:extent cx="4513580" cy="26746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13580" cy="2674620"/>
                    </a:xfrm>
                    <a:prstGeom prst="rect">
                      <a:avLst/>
                    </a:prstGeom>
                    <a:noFill/>
                    <a:ln>
                      <a:noFill/>
                    </a:ln>
                  </pic:spPr>
                </pic:pic>
              </a:graphicData>
            </a:graphic>
          </wp:inline>
        </w:drawing>
      </w:r>
      <w:r w:rsidRPr="005B01CC">
        <w:rPr>
          <w:rFonts w:asciiTheme="majorHAnsi" w:hAnsiTheme="majorHAnsi" w:cstheme="majorHAnsi"/>
        </w:rPr>
        <w:t> </w:t>
      </w:r>
    </w:p>
    <w:p w14:paraId="40B57A73" w14:textId="77777777" w:rsidR="005B01CC" w:rsidRPr="005B01CC" w:rsidRDefault="005B01CC" w:rsidP="005B01CC">
      <w:pPr>
        <w:widowControl w:val="0"/>
        <w:autoSpaceDE w:val="0"/>
        <w:autoSpaceDN w:val="0"/>
        <w:adjustRightInd w:val="0"/>
        <w:spacing w:before="240" w:after="0" w:line="240" w:lineRule="auto"/>
        <w:ind w:left="1701" w:right="567" w:hanging="1134"/>
        <w:rPr>
          <w:rFonts w:asciiTheme="majorHAnsi" w:hAnsiTheme="majorHAnsi" w:cstheme="majorHAnsi"/>
        </w:rPr>
      </w:pPr>
      <w:r w:rsidRPr="005B01CC">
        <w:rPr>
          <w:rFonts w:asciiTheme="majorHAnsi" w:hAnsiTheme="majorHAnsi" w:cstheme="majorHAnsi"/>
        </w:rPr>
        <w:t xml:space="preserve">(a)     (i)      Use </w:t>
      </w:r>
      <w:r w:rsidRPr="005B01CC">
        <w:rPr>
          <w:rFonts w:asciiTheme="majorHAnsi" w:hAnsiTheme="majorHAnsi" w:cstheme="majorHAnsi"/>
          <w:b/>
          <w:bCs/>
        </w:rPr>
        <w:t>Figure 2</w:t>
      </w:r>
      <w:r w:rsidRPr="005B01CC">
        <w:rPr>
          <w:rFonts w:asciiTheme="majorHAnsi" w:hAnsiTheme="majorHAnsi" w:cstheme="majorHAnsi"/>
        </w:rPr>
        <w:t xml:space="preserve"> to determine the initial charging current.</w:t>
      </w:r>
    </w:p>
    <w:p w14:paraId="0D275DA8"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3A409B45"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5B918A78"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797A06B7"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5960949D"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693227DE"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443071E0"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118D6C61"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initial charging current ______________________ A</w:t>
      </w:r>
    </w:p>
    <w:p w14:paraId="79837C15" w14:textId="243A5DFC"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(2)</w:t>
      </w:r>
    </w:p>
    <w:p w14:paraId="6E34474A" w14:textId="669FCB4E" w:rsidR="00A12F06" w:rsidRDefault="00A12F06"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B475F0E" w14:textId="77777777" w:rsidR="00A12F06" w:rsidRPr="005B01CC" w:rsidRDefault="00A12F06"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443C3055"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lastRenderedPageBreak/>
        <w:t>(ii)     Calculate the emf of the supply used to charge the capacitor.</w:t>
      </w:r>
      <w:r w:rsidRPr="005B01CC">
        <w:rPr>
          <w:rFonts w:asciiTheme="majorHAnsi" w:hAnsiTheme="majorHAnsi" w:cstheme="majorHAnsi"/>
        </w:rPr>
        <w:br/>
        <w:t>Assume that the supply has negligible internal resistance.</w:t>
      </w:r>
    </w:p>
    <w:p w14:paraId="54170CB6"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134F882C"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6D27C298"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29612D6B"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10182071"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emf of the supply ______________________ V</w:t>
      </w:r>
    </w:p>
    <w:p w14:paraId="08A135DE"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(2)</w:t>
      </w:r>
    </w:p>
    <w:p w14:paraId="2B9C3C93"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t>(iii)     Explain why the current that charges the capacitor falls as the capacitor charges.</w:t>
      </w:r>
    </w:p>
    <w:p w14:paraId="23CC8C5A"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79310DF7"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69F1C28D"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7AC184F1"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6D161D11"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0465F769"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56D12FB7"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(3)</w:t>
      </w:r>
    </w:p>
    <w:p w14:paraId="32205EA4" w14:textId="77777777" w:rsidR="005B01CC" w:rsidRPr="005B01CC" w:rsidRDefault="005B01CC" w:rsidP="005B01CC">
      <w:pPr>
        <w:widowControl w:val="0"/>
        <w:autoSpaceDE w:val="0"/>
        <w:autoSpaceDN w:val="0"/>
        <w:adjustRightInd w:val="0"/>
        <w:spacing w:before="240" w:after="0" w:line="240" w:lineRule="auto"/>
        <w:ind w:left="1134" w:right="567" w:hanging="567"/>
        <w:rPr>
          <w:rFonts w:asciiTheme="majorHAnsi" w:hAnsiTheme="majorHAnsi" w:cstheme="majorHAnsi"/>
        </w:rPr>
      </w:pPr>
      <w:r w:rsidRPr="005B01CC">
        <w:rPr>
          <w:rFonts w:asciiTheme="majorHAnsi" w:hAnsiTheme="majorHAnsi" w:cstheme="majorHAnsi"/>
        </w:rPr>
        <w:t>(b)     For the system to work successfully, the capacitor has to deliver 140 J of energy to the heart in a pulse that lasts for 10 ms.</w:t>
      </w:r>
    </w:p>
    <w:p w14:paraId="1EDB8748"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t>(i)      Show that the charge on the capacitor when it is storing this much energy is about 85 mC.</w:t>
      </w:r>
    </w:p>
    <w:p w14:paraId="66E1967E"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77574898"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6A88F3D7"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22FF6C6E"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3BEF6BF6"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6B0D9874" w14:textId="77777777" w:rsidR="005B01CC" w:rsidRP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(2)</w:t>
      </w:r>
    </w:p>
    <w:p w14:paraId="039E7D0D" w14:textId="77777777" w:rsidR="005B01CC" w:rsidRPr="005B01CC" w:rsidRDefault="005B01CC" w:rsidP="005B01CC">
      <w:pPr>
        <w:widowControl w:val="0"/>
        <w:autoSpaceDE w:val="0"/>
        <w:autoSpaceDN w:val="0"/>
        <w:adjustRightInd w:val="0"/>
        <w:spacing w:before="240" w:after="0" w:line="240" w:lineRule="auto"/>
        <w:ind w:left="1701" w:right="567" w:hanging="567"/>
        <w:rPr>
          <w:rFonts w:asciiTheme="majorHAnsi" w:hAnsiTheme="majorHAnsi" w:cstheme="majorHAnsi"/>
        </w:rPr>
      </w:pPr>
      <w:r w:rsidRPr="005B01CC">
        <w:rPr>
          <w:rFonts w:asciiTheme="majorHAnsi" w:hAnsiTheme="majorHAnsi" w:cstheme="majorHAnsi"/>
        </w:rPr>
        <w:t>(ii)     Calculate the average power supplied during the pulse.</w:t>
      </w:r>
    </w:p>
    <w:p w14:paraId="72300634"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376AF8B8"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1DD48031" w14:textId="77777777" w:rsidR="005B01CC" w:rsidRPr="005B01CC" w:rsidRDefault="005B01CC" w:rsidP="005B01CC">
      <w:pPr>
        <w:widowControl w:val="0"/>
        <w:autoSpaceDE w:val="0"/>
        <w:autoSpaceDN w:val="0"/>
        <w:adjustRightInd w:val="0"/>
        <w:spacing w:before="240" w:after="0" w:line="240" w:lineRule="auto"/>
        <w:ind w:left="1701" w:right="567"/>
        <w:rPr>
          <w:rFonts w:asciiTheme="majorHAnsi" w:hAnsiTheme="majorHAnsi" w:cstheme="majorHAnsi"/>
        </w:rPr>
      </w:pPr>
      <w:r w:rsidRPr="005B01CC">
        <w:rPr>
          <w:rFonts w:asciiTheme="majorHAnsi" w:hAnsiTheme="majorHAnsi" w:cstheme="majorHAnsi"/>
        </w:rPr>
        <w:t>______________________________________________________________</w:t>
      </w:r>
    </w:p>
    <w:p w14:paraId="7C468701" w14:textId="77777777" w:rsidR="005B01CC" w:rsidRPr="005B01CC" w:rsidRDefault="005B01CC" w:rsidP="005B01CC">
      <w:pPr>
        <w:widowControl w:val="0"/>
        <w:autoSpaceDE w:val="0"/>
        <w:autoSpaceDN w:val="0"/>
        <w:adjustRightInd w:val="0"/>
        <w:spacing w:before="240" w:after="0" w:line="240" w:lineRule="auto"/>
        <w:ind w:right="567"/>
        <w:jc w:val="right"/>
        <w:rPr>
          <w:rFonts w:asciiTheme="majorHAnsi" w:hAnsiTheme="majorHAnsi" w:cstheme="majorHAnsi"/>
        </w:rPr>
      </w:pPr>
      <w:r w:rsidRPr="005B01CC">
        <w:rPr>
          <w:rFonts w:asciiTheme="majorHAnsi" w:hAnsiTheme="majorHAnsi" w:cstheme="majorHAnsi"/>
        </w:rPr>
        <w:t>average power ______________________ W</w:t>
      </w:r>
    </w:p>
    <w:p w14:paraId="38B61BD6" w14:textId="1FFFEE75" w:rsidR="005B01CC" w:rsidRDefault="005B01CC"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5B01CC">
        <w:rPr>
          <w:rFonts w:asciiTheme="majorHAnsi" w:hAnsiTheme="majorHAnsi" w:cstheme="majorHAnsi"/>
          <w:b/>
          <w:bCs/>
          <w:sz w:val="20"/>
          <w:szCs w:val="20"/>
        </w:rPr>
        <w:t>(1)</w:t>
      </w:r>
    </w:p>
    <w:p w14:paraId="386BC9CF" w14:textId="1A29D2BC" w:rsidR="006D415F" w:rsidRDefault="006D415F"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186232E" w14:textId="22006DFC" w:rsidR="006D415F" w:rsidRDefault="006D415F"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58820F6" w14:textId="52652AA0" w:rsidR="006D415F" w:rsidRDefault="006D415F" w:rsidP="005B01C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6FE2F03" w14:textId="77777777" w:rsidR="006D415F" w:rsidRPr="006D415F" w:rsidRDefault="006D415F" w:rsidP="006D415F">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6D415F">
        <w:rPr>
          <w:rFonts w:ascii="Arial" w:hAnsi="Arial" w:cs="Arial"/>
          <w:b/>
          <w:bCs/>
          <w:color w:val="FF0000"/>
          <w:sz w:val="27"/>
          <w:szCs w:val="27"/>
        </w:rPr>
        <w:lastRenderedPageBreak/>
        <w:t>Q1.</w:t>
      </w:r>
    </w:p>
    <w:p w14:paraId="505E6878" w14:textId="77777777" w:rsidR="006D415F" w:rsidRPr="006D415F" w:rsidRDefault="006D415F" w:rsidP="006D415F">
      <w:pPr>
        <w:widowControl w:val="0"/>
        <w:autoSpaceDE w:val="0"/>
        <w:autoSpaceDN w:val="0"/>
        <w:adjustRightInd w:val="0"/>
        <w:spacing w:after="0" w:line="240" w:lineRule="auto"/>
        <w:ind w:left="567" w:right="567"/>
        <w:rPr>
          <w:rFonts w:ascii="Arial" w:hAnsi="Arial" w:cs="Arial"/>
          <w:b/>
          <w:bCs/>
          <w:color w:val="FF0000"/>
        </w:rPr>
      </w:pPr>
      <w:r w:rsidRPr="006D415F">
        <w:rPr>
          <w:rFonts w:ascii="Arial" w:hAnsi="Arial" w:cs="Arial"/>
          <w:b/>
          <w:bCs/>
          <w:color w:val="FF0000"/>
        </w:rPr>
        <w:t>A</w:t>
      </w:r>
    </w:p>
    <w:p w14:paraId="50DAB064" w14:textId="77777777" w:rsidR="006D415F" w:rsidRPr="006D415F" w:rsidRDefault="006D415F" w:rsidP="006D415F">
      <w:pPr>
        <w:widowControl w:val="0"/>
        <w:autoSpaceDE w:val="0"/>
        <w:autoSpaceDN w:val="0"/>
        <w:adjustRightInd w:val="0"/>
        <w:spacing w:before="60" w:after="0" w:line="240" w:lineRule="auto"/>
        <w:jc w:val="right"/>
        <w:rPr>
          <w:rFonts w:ascii="Arial" w:hAnsi="Arial" w:cs="Arial"/>
          <w:b/>
          <w:bCs/>
          <w:color w:val="FF0000"/>
          <w:sz w:val="20"/>
          <w:szCs w:val="20"/>
        </w:rPr>
      </w:pPr>
      <w:r w:rsidRPr="006D415F">
        <w:rPr>
          <w:rFonts w:ascii="Arial" w:hAnsi="Arial" w:cs="Arial"/>
          <w:b/>
          <w:bCs/>
          <w:color w:val="FF0000"/>
          <w:sz w:val="20"/>
          <w:szCs w:val="20"/>
        </w:rPr>
        <w:t>[1]</w:t>
      </w:r>
    </w:p>
    <w:p w14:paraId="70ADBC46" w14:textId="77777777" w:rsidR="006D415F" w:rsidRPr="006D415F" w:rsidRDefault="006D415F" w:rsidP="006D415F">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6D415F">
        <w:rPr>
          <w:rFonts w:ascii="Arial" w:hAnsi="Arial" w:cs="Arial"/>
          <w:b/>
          <w:bCs/>
          <w:color w:val="FF0000"/>
          <w:sz w:val="27"/>
          <w:szCs w:val="27"/>
        </w:rPr>
        <w:t>Q2.</w:t>
      </w:r>
    </w:p>
    <w:p w14:paraId="541CC25D" w14:textId="77777777" w:rsidR="006D415F" w:rsidRPr="006D415F" w:rsidRDefault="006D415F" w:rsidP="006D415F">
      <w:pPr>
        <w:widowControl w:val="0"/>
        <w:autoSpaceDE w:val="0"/>
        <w:autoSpaceDN w:val="0"/>
        <w:adjustRightInd w:val="0"/>
        <w:spacing w:after="0" w:line="240" w:lineRule="auto"/>
        <w:ind w:left="567" w:right="567"/>
        <w:rPr>
          <w:rFonts w:ascii="Arial" w:hAnsi="Arial" w:cs="Arial"/>
          <w:color w:val="FF0000"/>
        </w:rPr>
      </w:pPr>
      <w:r w:rsidRPr="006D415F">
        <w:rPr>
          <w:rFonts w:ascii="Arial" w:hAnsi="Arial" w:cs="Arial"/>
          <w:color w:val="FF0000"/>
        </w:rPr>
        <w:t>A</w:t>
      </w:r>
    </w:p>
    <w:p w14:paraId="6E594A37" w14:textId="77777777" w:rsidR="006D415F" w:rsidRPr="006D415F" w:rsidRDefault="006D415F" w:rsidP="006D415F">
      <w:pPr>
        <w:widowControl w:val="0"/>
        <w:autoSpaceDE w:val="0"/>
        <w:autoSpaceDN w:val="0"/>
        <w:adjustRightInd w:val="0"/>
        <w:spacing w:before="60" w:after="0" w:line="240" w:lineRule="auto"/>
        <w:jc w:val="right"/>
        <w:rPr>
          <w:rFonts w:ascii="Arial" w:hAnsi="Arial" w:cs="Arial"/>
          <w:b/>
          <w:bCs/>
          <w:color w:val="FF0000"/>
          <w:sz w:val="20"/>
          <w:szCs w:val="20"/>
        </w:rPr>
      </w:pPr>
      <w:r w:rsidRPr="006D415F">
        <w:rPr>
          <w:rFonts w:ascii="Arial" w:hAnsi="Arial" w:cs="Arial"/>
          <w:b/>
          <w:bCs/>
          <w:color w:val="FF0000"/>
          <w:sz w:val="20"/>
          <w:szCs w:val="20"/>
        </w:rPr>
        <w:t>[1]</w:t>
      </w:r>
    </w:p>
    <w:p w14:paraId="7281176A" w14:textId="77777777" w:rsidR="006D415F" w:rsidRPr="006D415F" w:rsidRDefault="006D415F" w:rsidP="006D415F">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6D415F">
        <w:rPr>
          <w:rFonts w:ascii="Arial" w:hAnsi="Arial" w:cs="Arial"/>
          <w:b/>
          <w:bCs/>
          <w:color w:val="FF0000"/>
          <w:sz w:val="27"/>
          <w:szCs w:val="27"/>
        </w:rPr>
        <w:t>Q3.</w:t>
      </w:r>
    </w:p>
    <w:p w14:paraId="5D6C2C07" w14:textId="4F4ABBAF" w:rsidR="006D415F" w:rsidRPr="006D415F" w:rsidRDefault="006D415F" w:rsidP="006D415F">
      <w:pPr>
        <w:widowControl w:val="0"/>
        <w:autoSpaceDE w:val="0"/>
        <w:autoSpaceDN w:val="0"/>
        <w:adjustRightInd w:val="0"/>
        <w:spacing w:after="0" w:line="240" w:lineRule="auto"/>
        <w:ind w:left="567" w:right="567"/>
        <w:rPr>
          <w:rFonts w:ascii="Arial" w:hAnsi="Arial" w:cs="Arial"/>
          <w:color w:val="FF0000"/>
        </w:rPr>
      </w:pPr>
      <w:r w:rsidRPr="006D415F">
        <w:rPr>
          <w:rFonts w:ascii="Arial" w:hAnsi="Arial" w:cs="Arial"/>
          <w:color w:val="FF0000"/>
        </w:rPr>
        <w:t>(a)    charge (stored)  </w:t>
      </w:r>
      <w:r w:rsidRPr="006D415F">
        <w:rPr>
          <w:rFonts w:ascii="Arial" w:hAnsi="Arial" w:cs="Arial"/>
          <w:noProof/>
          <w:color w:val="FF0000"/>
        </w:rPr>
        <w:drawing>
          <wp:inline distT="0" distB="0" distL="0" distR="0" wp14:anchorId="24DE026D" wp14:editId="74BE9AEF">
            <wp:extent cx="143510" cy="136525"/>
            <wp:effectExtent l="0" t="0" r="889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6D415F">
        <w:rPr>
          <w:rFonts w:ascii="Arial" w:hAnsi="Arial" w:cs="Arial"/>
          <w:color w:val="FF0000"/>
        </w:rPr>
        <w:t xml:space="preserve"> per unit potential difference </w:t>
      </w:r>
      <w:r w:rsidRPr="006D415F">
        <w:rPr>
          <w:rFonts w:ascii="Arial" w:hAnsi="Arial" w:cs="Arial"/>
          <w:noProof/>
          <w:color w:val="FF0000"/>
        </w:rPr>
        <w:drawing>
          <wp:inline distT="0" distB="0" distL="0" distR="0" wp14:anchorId="740FDEA5" wp14:editId="47F98E75">
            <wp:extent cx="143510" cy="136525"/>
            <wp:effectExtent l="0" t="0" r="889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6D415F">
        <w:rPr>
          <w:rFonts w:ascii="Arial" w:hAnsi="Arial" w:cs="Arial"/>
          <w:color w:val="FF0000"/>
        </w:rPr>
        <w:t> </w:t>
      </w:r>
    </w:p>
    <w:p w14:paraId="19E1DF63" w14:textId="375A7E55" w:rsidR="006D415F" w:rsidRPr="006D415F" w:rsidRDefault="006D415F" w:rsidP="006D415F">
      <w:pPr>
        <w:widowControl w:val="0"/>
        <w:autoSpaceDE w:val="0"/>
        <w:autoSpaceDN w:val="0"/>
        <w:adjustRightInd w:val="0"/>
        <w:spacing w:before="240" w:after="0" w:line="240" w:lineRule="auto"/>
        <w:ind w:left="1134" w:right="567"/>
        <w:rPr>
          <w:rFonts w:ascii="Arial" w:hAnsi="Arial" w:cs="Arial"/>
          <w:color w:val="FF0000"/>
        </w:rPr>
      </w:pPr>
      <w:r w:rsidRPr="006D415F">
        <w:rPr>
          <w:rFonts w:ascii="Arial" w:hAnsi="Arial" w:cs="Arial"/>
          <w:color w:val="FF0000"/>
        </w:rPr>
        <w:t>[</w:t>
      </w:r>
      <w:r w:rsidRPr="006D415F">
        <w:rPr>
          <w:rFonts w:ascii="Arial" w:hAnsi="Arial" w:cs="Arial"/>
          <w:b/>
          <w:bCs/>
          <w:color w:val="FF0000"/>
        </w:rPr>
        <w:t>or</w:t>
      </w:r>
      <w:r w:rsidRPr="006D415F">
        <w:rPr>
          <w:rFonts w:ascii="Arial" w:hAnsi="Arial" w:cs="Arial"/>
          <w:color w:val="FF0000"/>
        </w:rPr>
        <w:t xml:space="preserve"> </w:t>
      </w:r>
      <w:r w:rsidRPr="006D415F">
        <w:rPr>
          <w:rFonts w:ascii="Arial" w:hAnsi="Arial" w:cs="Arial"/>
          <w:i/>
          <w:iCs/>
          <w:color w:val="FF0000"/>
        </w:rPr>
        <w:t>C</w:t>
      </w:r>
      <w:r w:rsidRPr="006D415F">
        <w:rPr>
          <w:rFonts w:ascii="Arial" w:hAnsi="Arial" w:cs="Arial"/>
          <w:color w:val="FF0000"/>
        </w:rPr>
        <w:t xml:space="preserve"> = </w:t>
      </w:r>
      <w:r w:rsidRPr="006D415F">
        <w:rPr>
          <w:rFonts w:ascii="Arial" w:hAnsi="Arial" w:cs="Arial"/>
          <w:i/>
          <w:iCs/>
          <w:color w:val="FF0000"/>
        </w:rPr>
        <w:t>Q</w:t>
      </w:r>
      <w:r w:rsidRPr="006D415F">
        <w:rPr>
          <w:rFonts w:ascii="Arial" w:hAnsi="Arial" w:cs="Arial"/>
          <w:color w:val="FF0000"/>
        </w:rPr>
        <w:t>/</w:t>
      </w:r>
      <w:r w:rsidRPr="006D415F">
        <w:rPr>
          <w:rFonts w:ascii="Arial" w:hAnsi="Arial" w:cs="Arial"/>
          <w:i/>
          <w:iCs/>
          <w:color w:val="FF0000"/>
        </w:rPr>
        <w:t>V</w:t>
      </w:r>
      <w:r w:rsidRPr="006D415F">
        <w:rPr>
          <w:rFonts w:ascii="Arial" w:hAnsi="Arial" w:cs="Arial"/>
          <w:color w:val="FF0000"/>
        </w:rPr>
        <w:t xml:space="preserve"> where </w:t>
      </w:r>
      <w:r w:rsidRPr="006D415F">
        <w:rPr>
          <w:rFonts w:ascii="Arial" w:hAnsi="Arial" w:cs="Arial"/>
          <w:i/>
          <w:iCs/>
          <w:color w:val="FF0000"/>
        </w:rPr>
        <w:t>Q</w:t>
      </w:r>
      <w:r w:rsidRPr="006D415F">
        <w:rPr>
          <w:rFonts w:ascii="Arial" w:hAnsi="Arial" w:cs="Arial"/>
          <w:color w:val="FF0000"/>
        </w:rPr>
        <w:t xml:space="preserve"> = charge (stored by one plate) </w:t>
      </w:r>
      <w:r w:rsidRPr="006D415F">
        <w:rPr>
          <w:rFonts w:ascii="Arial" w:hAnsi="Arial" w:cs="Arial"/>
          <w:noProof/>
          <w:color w:val="FF0000"/>
        </w:rPr>
        <w:drawing>
          <wp:inline distT="0" distB="0" distL="0" distR="0" wp14:anchorId="1FDD51FC" wp14:editId="0F793106">
            <wp:extent cx="143510" cy="136525"/>
            <wp:effectExtent l="0" t="0" r="889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6D415F">
        <w:rPr>
          <w:rFonts w:ascii="Arial" w:hAnsi="Arial" w:cs="Arial"/>
          <w:color w:val="FF0000"/>
        </w:rPr>
        <w:t xml:space="preserve"> </w:t>
      </w:r>
      <w:r w:rsidRPr="006D415F">
        <w:rPr>
          <w:rFonts w:ascii="Arial" w:hAnsi="Arial" w:cs="Arial"/>
          <w:i/>
          <w:iCs/>
          <w:color w:val="FF0000"/>
        </w:rPr>
        <w:t>V</w:t>
      </w:r>
      <w:r w:rsidRPr="006D415F">
        <w:rPr>
          <w:rFonts w:ascii="Arial" w:hAnsi="Arial" w:cs="Arial"/>
          <w:color w:val="FF0000"/>
        </w:rPr>
        <w:t xml:space="preserve"> = pd (across plates) </w:t>
      </w:r>
      <w:r w:rsidRPr="006D415F">
        <w:rPr>
          <w:rFonts w:ascii="Arial" w:hAnsi="Arial" w:cs="Arial"/>
          <w:noProof/>
          <w:color w:val="FF0000"/>
        </w:rPr>
        <w:drawing>
          <wp:inline distT="0" distB="0" distL="0" distR="0" wp14:anchorId="089EF5B6" wp14:editId="664F13ED">
            <wp:extent cx="143510" cy="136525"/>
            <wp:effectExtent l="0" t="0" r="889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6D415F">
        <w:rPr>
          <w:rFonts w:ascii="Arial" w:hAnsi="Arial" w:cs="Arial"/>
          <w:color w:val="FF0000"/>
        </w:rPr>
        <w:t>]</w:t>
      </w:r>
    </w:p>
    <w:p w14:paraId="0943A073" w14:textId="77777777" w:rsidR="006D415F" w:rsidRPr="006D415F" w:rsidRDefault="006D415F" w:rsidP="006D415F">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6D415F">
        <w:rPr>
          <w:rFonts w:ascii="Times New Roman" w:hAnsi="Times New Roman" w:cs="Times New Roman"/>
          <w:b/>
          <w:bCs/>
          <w:color w:val="FF0000"/>
          <w:sz w:val="18"/>
          <w:szCs w:val="18"/>
        </w:rPr>
        <w:t>2</w:t>
      </w:r>
    </w:p>
    <w:p w14:paraId="026F1A32" w14:textId="77688BBA" w:rsidR="006D415F" w:rsidRPr="006D415F" w:rsidRDefault="006D415F" w:rsidP="006D415F">
      <w:pPr>
        <w:widowControl w:val="0"/>
        <w:autoSpaceDE w:val="0"/>
        <w:autoSpaceDN w:val="0"/>
        <w:adjustRightInd w:val="0"/>
        <w:spacing w:before="240" w:after="0" w:line="240" w:lineRule="auto"/>
        <w:ind w:left="1701" w:right="567" w:hanging="1134"/>
        <w:rPr>
          <w:rFonts w:ascii="Arial" w:hAnsi="Arial" w:cs="Arial"/>
          <w:color w:val="FF0000"/>
        </w:rPr>
      </w:pPr>
      <w:r w:rsidRPr="006D415F">
        <w:rPr>
          <w:rFonts w:ascii="Arial" w:hAnsi="Arial" w:cs="Arial"/>
          <w:color w:val="FF0000"/>
        </w:rPr>
        <w:t>(b)     (i)     </w:t>
      </w:r>
      <w:r w:rsidRPr="006D415F">
        <w:rPr>
          <w:rFonts w:ascii="Arial" w:hAnsi="Arial" w:cs="Arial"/>
          <w:noProof/>
          <w:color w:val="FF0000"/>
        </w:rPr>
        <w:drawing>
          <wp:inline distT="0" distB="0" distL="0" distR="0" wp14:anchorId="5544ED54" wp14:editId="6B1DF5B8">
            <wp:extent cx="621030" cy="450215"/>
            <wp:effectExtent l="0" t="0" r="762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21030" cy="450215"/>
                    </a:xfrm>
                    <a:prstGeom prst="rect">
                      <a:avLst/>
                    </a:prstGeom>
                    <a:noFill/>
                    <a:ln>
                      <a:noFill/>
                    </a:ln>
                  </pic:spPr>
                </pic:pic>
              </a:graphicData>
            </a:graphic>
          </wp:inline>
        </w:drawing>
      </w:r>
      <w:r w:rsidRPr="006D415F">
        <w:rPr>
          <w:rFonts w:ascii="Arial" w:hAnsi="Arial" w:cs="Arial"/>
          <w:color w:val="FF0000"/>
        </w:rPr>
        <w:t> = </w:t>
      </w:r>
      <w:r w:rsidRPr="006D415F">
        <w:rPr>
          <w:rFonts w:ascii="Arial" w:hAnsi="Arial" w:cs="Arial"/>
          <w:noProof/>
          <w:color w:val="FF0000"/>
        </w:rPr>
        <w:drawing>
          <wp:inline distT="0" distB="0" distL="0" distR="0" wp14:anchorId="5051A1C8" wp14:editId="3A629CE5">
            <wp:extent cx="770890" cy="38925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70890" cy="389255"/>
                    </a:xfrm>
                    <a:prstGeom prst="rect">
                      <a:avLst/>
                    </a:prstGeom>
                    <a:noFill/>
                    <a:ln>
                      <a:noFill/>
                    </a:ln>
                  </pic:spPr>
                </pic:pic>
              </a:graphicData>
            </a:graphic>
          </wp:inline>
        </w:drawing>
      </w:r>
      <w:r w:rsidRPr="006D415F">
        <w:rPr>
          <w:rFonts w:ascii="Arial" w:hAnsi="Arial" w:cs="Arial"/>
          <w:color w:val="FF0000"/>
        </w:rPr>
        <w:t> </w:t>
      </w:r>
      <w:r w:rsidRPr="006D415F">
        <w:rPr>
          <w:rFonts w:ascii="Arial" w:hAnsi="Arial" w:cs="Arial"/>
          <w:noProof/>
          <w:color w:val="FF0000"/>
        </w:rPr>
        <w:drawing>
          <wp:inline distT="0" distB="0" distL="0" distR="0" wp14:anchorId="66B84F91" wp14:editId="2A385E73">
            <wp:extent cx="143510" cy="136525"/>
            <wp:effectExtent l="0" t="0" r="889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6D415F">
        <w:rPr>
          <w:rFonts w:ascii="Arial" w:hAnsi="Arial" w:cs="Arial"/>
          <w:color w:val="FF0000"/>
        </w:rPr>
        <w:t>= 2.2 × 10</w:t>
      </w:r>
      <w:r w:rsidRPr="006D415F">
        <w:rPr>
          <w:rFonts w:ascii="Arial" w:hAnsi="Arial" w:cs="Arial"/>
          <w:color w:val="FF0000"/>
          <w:sz w:val="20"/>
          <w:szCs w:val="20"/>
          <w:vertAlign w:val="superscript"/>
        </w:rPr>
        <w:t>–6</w:t>
      </w:r>
      <w:r w:rsidRPr="006D415F">
        <w:rPr>
          <w:rFonts w:ascii="Arial" w:hAnsi="Arial" w:cs="Arial"/>
          <w:color w:val="FF0000"/>
        </w:rPr>
        <w:t xml:space="preserve"> (F) </w:t>
      </w:r>
      <w:r w:rsidRPr="006D415F">
        <w:rPr>
          <w:rFonts w:ascii="Arial" w:hAnsi="Arial" w:cs="Arial"/>
          <w:noProof/>
          <w:color w:val="FF0000"/>
        </w:rPr>
        <w:drawing>
          <wp:inline distT="0" distB="0" distL="0" distR="0" wp14:anchorId="47D16CAE" wp14:editId="6A448F49">
            <wp:extent cx="143510" cy="136525"/>
            <wp:effectExtent l="0" t="0" r="889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6D415F">
        <w:rPr>
          <w:rFonts w:ascii="Arial" w:hAnsi="Arial" w:cs="Arial"/>
          <w:color w:val="FF0000"/>
        </w:rPr>
        <w:t xml:space="preserve"> (or 2.2 μF)</w:t>
      </w:r>
    </w:p>
    <w:p w14:paraId="7B4CAF66" w14:textId="77777777" w:rsidR="006D415F" w:rsidRPr="006D415F" w:rsidRDefault="006D415F" w:rsidP="006D415F">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6D415F">
        <w:rPr>
          <w:rFonts w:ascii="Times New Roman" w:hAnsi="Times New Roman" w:cs="Times New Roman"/>
          <w:b/>
          <w:bCs/>
          <w:color w:val="FF0000"/>
          <w:sz w:val="18"/>
          <w:szCs w:val="18"/>
        </w:rPr>
        <w:t>2</w:t>
      </w:r>
    </w:p>
    <w:p w14:paraId="47F1E7F3" w14:textId="21347CCA" w:rsidR="006D415F" w:rsidRPr="006D415F" w:rsidRDefault="006D415F" w:rsidP="006D415F">
      <w:pPr>
        <w:widowControl w:val="0"/>
        <w:autoSpaceDE w:val="0"/>
        <w:autoSpaceDN w:val="0"/>
        <w:adjustRightInd w:val="0"/>
        <w:spacing w:before="240" w:after="0" w:line="240" w:lineRule="auto"/>
        <w:ind w:left="1701" w:right="567" w:hanging="567"/>
        <w:rPr>
          <w:rFonts w:ascii="Arial" w:hAnsi="Arial" w:cs="Arial"/>
          <w:color w:val="FF0000"/>
        </w:rPr>
      </w:pPr>
      <w:r w:rsidRPr="006D415F">
        <w:rPr>
          <w:rFonts w:ascii="Arial" w:hAnsi="Arial" w:cs="Arial"/>
          <w:color w:val="FF0000"/>
        </w:rPr>
        <w:t xml:space="preserve">(ii)     when </w:t>
      </w:r>
      <w:r w:rsidRPr="006D415F">
        <w:rPr>
          <w:rFonts w:ascii="Arial" w:hAnsi="Arial" w:cs="Arial"/>
          <w:i/>
          <w:iCs/>
          <w:color w:val="FF0000"/>
        </w:rPr>
        <w:t>t</w:t>
      </w:r>
      <w:r w:rsidRPr="006D415F">
        <w:rPr>
          <w:rFonts w:ascii="Arial" w:hAnsi="Arial" w:cs="Arial"/>
          <w:color w:val="FF0000"/>
        </w:rPr>
        <w:t xml:space="preserve"> = time constant </w:t>
      </w:r>
      <w:r w:rsidRPr="006D415F">
        <w:rPr>
          <w:rFonts w:ascii="Arial" w:hAnsi="Arial" w:cs="Arial"/>
          <w:i/>
          <w:iCs/>
          <w:color w:val="FF0000"/>
        </w:rPr>
        <w:t>Q</w:t>
      </w:r>
      <w:r w:rsidRPr="006D415F">
        <w:rPr>
          <w:rFonts w:ascii="Arial" w:hAnsi="Arial" w:cs="Arial"/>
          <w:color w:val="FF0000"/>
        </w:rPr>
        <w:t xml:space="preserve"> = 0.63 × 13.2 = 8.3 (μC) </w:t>
      </w:r>
      <w:r w:rsidRPr="006D415F">
        <w:rPr>
          <w:rFonts w:ascii="Arial" w:hAnsi="Arial" w:cs="Arial"/>
          <w:noProof/>
          <w:color w:val="FF0000"/>
        </w:rPr>
        <w:drawing>
          <wp:inline distT="0" distB="0" distL="0" distR="0" wp14:anchorId="4843247B" wp14:editId="5734D74D">
            <wp:extent cx="143510" cy="136525"/>
            <wp:effectExtent l="0" t="0" r="889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6D415F">
        <w:rPr>
          <w:rFonts w:ascii="Arial" w:hAnsi="Arial" w:cs="Arial"/>
          <w:color w:val="FF0000"/>
        </w:rPr>
        <w:t> </w:t>
      </w:r>
    </w:p>
    <w:p w14:paraId="265C247A" w14:textId="77777777" w:rsidR="006D415F" w:rsidRPr="006D415F" w:rsidRDefault="006D415F" w:rsidP="006D415F">
      <w:pPr>
        <w:widowControl w:val="0"/>
        <w:autoSpaceDE w:val="0"/>
        <w:autoSpaceDN w:val="0"/>
        <w:adjustRightInd w:val="0"/>
        <w:spacing w:before="240" w:after="0" w:line="240" w:lineRule="auto"/>
        <w:ind w:left="1701" w:right="567"/>
        <w:rPr>
          <w:rFonts w:ascii="Arial" w:hAnsi="Arial" w:cs="Arial"/>
          <w:color w:val="FF0000"/>
        </w:rPr>
      </w:pPr>
      <w:r w:rsidRPr="006D415F">
        <w:rPr>
          <w:rFonts w:ascii="Arial" w:hAnsi="Arial" w:cs="Arial"/>
          <w:color w:val="FF0000"/>
        </w:rPr>
        <w:t>[</w:t>
      </w:r>
      <w:r w:rsidRPr="006D415F">
        <w:rPr>
          <w:rFonts w:ascii="Arial" w:hAnsi="Arial" w:cs="Arial"/>
          <w:b/>
          <w:bCs/>
          <w:color w:val="FF0000"/>
        </w:rPr>
        <w:t>or</w:t>
      </w:r>
      <w:r w:rsidRPr="006D415F">
        <w:rPr>
          <w:rFonts w:ascii="Arial" w:hAnsi="Arial" w:cs="Arial"/>
          <w:color w:val="FF0000"/>
        </w:rPr>
        <w:t xml:space="preserve"> = 0.63 × 13(.0) (from graph) = 8.2 (μC)]</w:t>
      </w:r>
    </w:p>
    <w:p w14:paraId="37F035EF" w14:textId="70FD03A9" w:rsidR="006D415F" w:rsidRPr="006D415F" w:rsidRDefault="006D415F" w:rsidP="006D415F">
      <w:pPr>
        <w:widowControl w:val="0"/>
        <w:autoSpaceDE w:val="0"/>
        <w:autoSpaceDN w:val="0"/>
        <w:adjustRightInd w:val="0"/>
        <w:spacing w:before="240" w:after="0" w:line="240" w:lineRule="auto"/>
        <w:ind w:left="1701" w:right="567"/>
        <w:rPr>
          <w:rFonts w:ascii="Arial" w:hAnsi="Arial" w:cs="Arial"/>
          <w:color w:val="FF0000"/>
        </w:rPr>
      </w:pPr>
      <w:r w:rsidRPr="006D415F">
        <w:rPr>
          <w:rFonts w:ascii="Arial" w:hAnsi="Arial" w:cs="Arial"/>
          <w:color w:val="FF0000"/>
        </w:rPr>
        <w:t xml:space="preserve">reading from graph gives time constant = 15 (± 1) (ms) </w:t>
      </w:r>
      <w:r w:rsidRPr="006D415F">
        <w:rPr>
          <w:rFonts w:ascii="Arial" w:hAnsi="Arial" w:cs="Arial"/>
          <w:noProof/>
          <w:color w:val="FF0000"/>
        </w:rPr>
        <w:drawing>
          <wp:inline distT="0" distB="0" distL="0" distR="0" wp14:anchorId="52DB5148" wp14:editId="48293C59">
            <wp:extent cx="143510" cy="136525"/>
            <wp:effectExtent l="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6D415F">
        <w:rPr>
          <w:rFonts w:ascii="Arial" w:hAnsi="Arial" w:cs="Arial"/>
          <w:color w:val="FF0000"/>
        </w:rPr>
        <w:t> </w:t>
      </w:r>
    </w:p>
    <w:p w14:paraId="1551F4F5" w14:textId="77777777" w:rsidR="006D415F" w:rsidRPr="006D415F" w:rsidRDefault="006D415F" w:rsidP="006D415F">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6D415F">
        <w:rPr>
          <w:rFonts w:ascii="Times New Roman" w:hAnsi="Times New Roman" w:cs="Times New Roman"/>
          <w:b/>
          <w:bCs/>
          <w:color w:val="FF0000"/>
          <w:sz w:val="18"/>
          <w:szCs w:val="18"/>
        </w:rPr>
        <w:t>2</w:t>
      </w:r>
    </w:p>
    <w:p w14:paraId="042F1A66" w14:textId="4C74D9CF" w:rsidR="006D415F" w:rsidRPr="006D415F" w:rsidRDefault="006D415F" w:rsidP="006D415F">
      <w:pPr>
        <w:widowControl w:val="0"/>
        <w:autoSpaceDE w:val="0"/>
        <w:autoSpaceDN w:val="0"/>
        <w:adjustRightInd w:val="0"/>
        <w:spacing w:before="240" w:after="0" w:line="240" w:lineRule="auto"/>
        <w:ind w:left="1701" w:right="567" w:hanging="567"/>
        <w:rPr>
          <w:rFonts w:ascii="Arial" w:hAnsi="Arial" w:cs="Arial"/>
          <w:color w:val="FF0000"/>
        </w:rPr>
      </w:pPr>
      <w:r w:rsidRPr="006D415F">
        <w:rPr>
          <w:rFonts w:ascii="Arial" w:hAnsi="Arial" w:cs="Arial"/>
          <w:color w:val="FF0000"/>
        </w:rPr>
        <w:t>(iii)    resistance of resistor   </w:t>
      </w:r>
      <w:r w:rsidRPr="006D415F">
        <w:rPr>
          <w:rFonts w:ascii="Arial" w:hAnsi="Arial" w:cs="Arial"/>
          <w:noProof/>
          <w:color w:val="FF0000"/>
        </w:rPr>
        <w:drawing>
          <wp:inline distT="0" distB="0" distL="0" distR="0" wp14:anchorId="42CA25C0" wp14:editId="148BA63B">
            <wp:extent cx="1330960" cy="409575"/>
            <wp:effectExtent l="0" t="0" r="254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30960" cy="409575"/>
                    </a:xfrm>
                    <a:prstGeom prst="rect">
                      <a:avLst/>
                    </a:prstGeom>
                    <a:noFill/>
                    <a:ln>
                      <a:noFill/>
                    </a:ln>
                  </pic:spPr>
                </pic:pic>
              </a:graphicData>
            </a:graphic>
          </wp:inline>
        </w:drawing>
      </w:r>
      <w:r w:rsidRPr="006D415F">
        <w:rPr>
          <w:rFonts w:ascii="Arial" w:hAnsi="Arial" w:cs="Arial"/>
          <w:color w:val="FF0000"/>
        </w:rPr>
        <w:t xml:space="preserve"> = </w:t>
      </w:r>
      <w:r w:rsidRPr="006D415F">
        <w:rPr>
          <w:rFonts w:ascii="Arial" w:hAnsi="Arial" w:cs="Arial"/>
          <w:noProof/>
          <w:color w:val="FF0000"/>
        </w:rPr>
        <w:drawing>
          <wp:inline distT="0" distB="0" distL="0" distR="0" wp14:anchorId="6017147C" wp14:editId="4D54EAD8">
            <wp:extent cx="716280" cy="429895"/>
            <wp:effectExtent l="0" t="0" r="762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6280" cy="429895"/>
                    </a:xfrm>
                    <a:prstGeom prst="rect">
                      <a:avLst/>
                    </a:prstGeom>
                    <a:noFill/>
                    <a:ln>
                      <a:noFill/>
                    </a:ln>
                  </pic:spPr>
                </pic:pic>
              </a:graphicData>
            </a:graphic>
          </wp:inline>
        </w:drawing>
      </w:r>
      <w:r w:rsidRPr="006D415F">
        <w:rPr>
          <w:rFonts w:ascii="Arial" w:hAnsi="Arial" w:cs="Arial"/>
          <w:color w:val="FF0000"/>
        </w:rPr>
        <w:t xml:space="preserve"> = 6820 (Ω)  </w:t>
      </w:r>
      <w:r w:rsidRPr="006D415F">
        <w:rPr>
          <w:rFonts w:ascii="Arial" w:hAnsi="Arial" w:cs="Arial"/>
          <w:noProof/>
          <w:color w:val="FF0000"/>
        </w:rPr>
        <w:drawing>
          <wp:inline distT="0" distB="0" distL="0" distR="0" wp14:anchorId="7079BBCD" wp14:editId="0A1EC4C3">
            <wp:extent cx="143510" cy="136525"/>
            <wp:effectExtent l="0" t="0" r="889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6D415F">
        <w:rPr>
          <w:rFonts w:ascii="Arial" w:hAnsi="Arial" w:cs="Arial"/>
          <w:color w:val="FF0000"/>
        </w:rPr>
        <w:t> </w:t>
      </w:r>
    </w:p>
    <w:p w14:paraId="1E1461CC" w14:textId="77777777" w:rsidR="006D415F" w:rsidRPr="006D415F" w:rsidRDefault="006D415F" w:rsidP="006D415F">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6D415F">
        <w:rPr>
          <w:rFonts w:ascii="Times New Roman" w:hAnsi="Times New Roman" w:cs="Times New Roman"/>
          <w:b/>
          <w:bCs/>
          <w:color w:val="FF0000"/>
          <w:sz w:val="18"/>
          <w:szCs w:val="18"/>
        </w:rPr>
        <w:t>1</w:t>
      </w:r>
    </w:p>
    <w:p w14:paraId="0EF87F11" w14:textId="5E63D50D" w:rsidR="006D415F" w:rsidRPr="006D415F" w:rsidRDefault="006D415F" w:rsidP="006D415F">
      <w:pPr>
        <w:widowControl w:val="0"/>
        <w:autoSpaceDE w:val="0"/>
        <w:autoSpaceDN w:val="0"/>
        <w:adjustRightInd w:val="0"/>
        <w:spacing w:before="240" w:after="0" w:line="240" w:lineRule="auto"/>
        <w:ind w:left="1701" w:right="567" w:hanging="567"/>
        <w:rPr>
          <w:rFonts w:ascii="Arial" w:hAnsi="Arial" w:cs="Arial"/>
          <w:color w:val="FF0000"/>
        </w:rPr>
      </w:pPr>
      <w:r w:rsidRPr="006D415F">
        <w:rPr>
          <w:rFonts w:ascii="Arial" w:hAnsi="Arial" w:cs="Arial"/>
          <w:color w:val="FF0000"/>
        </w:rPr>
        <w:t xml:space="preserve">(iv)     gradient = current </w:t>
      </w:r>
      <w:r w:rsidRPr="006D415F">
        <w:rPr>
          <w:rFonts w:ascii="Arial" w:hAnsi="Arial" w:cs="Arial"/>
          <w:noProof/>
          <w:color w:val="FF0000"/>
        </w:rPr>
        <w:drawing>
          <wp:inline distT="0" distB="0" distL="0" distR="0" wp14:anchorId="092690C0" wp14:editId="48757DB1">
            <wp:extent cx="143510" cy="136525"/>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6D415F">
        <w:rPr>
          <w:rFonts w:ascii="Arial" w:hAnsi="Arial" w:cs="Arial"/>
          <w:color w:val="FF0000"/>
        </w:rPr>
        <w:t> </w:t>
      </w:r>
    </w:p>
    <w:p w14:paraId="6E2F6C3D" w14:textId="77777777" w:rsidR="006D415F" w:rsidRPr="006D415F" w:rsidRDefault="006D415F" w:rsidP="006D415F">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6D415F">
        <w:rPr>
          <w:rFonts w:ascii="Times New Roman" w:hAnsi="Times New Roman" w:cs="Times New Roman"/>
          <w:b/>
          <w:bCs/>
          <w:color w:val="FF0000"/>
          <w:sz w:val="18"/>
          <w:szCs w:val="18"/>
        </w:rPr>
        <w:t>1</w:t>
      </w:r>
    </w:p>
    <w:p w14:paraId="2C5861CA" w14:textId="05E0972C" w:rsidR="006D415F" w:rsidRPr="006D415F" w:rsidRDefault="006D415F" w:rsidP="006D415F">
      <w:pPr>
        <w:widowControl w:val="0"/>
        <w:autoSpaceDE w:val="0"/>
        <w:autoSpaceDN w:val="0"/>
        <w:adjustRightInd w:val="0"/>
        <w:spacing w:before="240" w:after="0" w:line="240" w:lineRule="auto"/>
        <w:ind w:left="1701" w:right="567" w:hanging="1134"/>
        <w:rPr>
          <w:rFonts w:ascii="Arial" w:hAnsi="Arial" w:cs="Arial"/>
          <w:color w:val="FF0000"/>
        </w:rPr>
      </w:pPr>
      <w:r w:rsidRPr="006D415F">
        <w:rPr>
          <w:rFonts w:ascii="Arial" w:hAnsi="Arial" w:cs="Arial"/>
          <w:color w:val="FF0000"/>
        </w:rPr>
        <w:t>(c)     (i)     maximum current = </w:t>
      </w:r>
      <w:r w:rsidRPr="006D415F">
        <w:rPr>
          <w:rFonts w:ascii="Arial" w:hAnsi="Arial" w:cs="Arial"/>
          <w:noProof/>
          <w:color w:val="FF0000"/>
        </w:rPr>
        <w:drawing>
          <wp:inline distT="0" distB="0" distL="0" distR="0" wp14:anchorId="278BD12C" wp14:editId="2B5C100D">
            <wp:extent cx="559435" cy="416560"/>
            <wp:effectExtent l="0" t="0" r="0"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9435" cy="416560"/>
                    </a:xfrm>
                    <a:prstGeom prst="rect">
                      <a:avLst/>
                    </a:prstGeom>
                    <a:noFill/>
                    <a:ln>
                      <a:noFill/>
                    </a:ln>
                  </pic:spPr>
                </pic:pic>
              </a:graphicData>
            </a:graphic>
          </wp:inline>
        </w:drawing>
      </w:r>
      <w:r w:rsidRPr="006D415F">
        <w:rPr>
          <w:rFonts w:ascii="Arial" w:hAnsi="Arial" w:cs="Arial"/>
          <w:color w:val="FF0000"/>
        </w:rPr>
        <w:t> = </w:t>
      </w:r>
      <w:r w:rsidRPr="006D415F">
        <w:rPr>
          <w:rFonts w:ascii="Arial" w:hAnsi="Arial" w:cs="Arial"/>
          <w:noProof/>
          <w:color w:val="FF0000"/>
        </w:rPr>
        <w:drawing>
          <wp:inline distT="0" distB="0" distL="0" distR="0" wp14:anchorId="39E43A09" wp14:editId="16684D71">
            <wp:extent cx="382270" cy="3683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2270" cy="368300"/>
                    </a:xfrm>
                    <a:prstGeom prst="rect">
                      <a:avLst/>
                    </a:prstGeom>
                    <a:noFill/>
                    <a:ln>
                      <a:noFill/>
                    </a:ln>
                  </pic:spPr>
                </pic:pic>
              </a:graphicData>
            </a:graphic>
          </wp:inline>
        </w:drawing>
      </w:r>
      <w:r w:rsidRPr="006D415F">
        <w:rPr>
          <w:rFonts w:ascii="Arial" w:hAnsi="Arial" w:cs="Arial"/>
          <w:color w:val="FF0000"/>
        </w:rPr>
        <w:t xml:space="preserve"> = 0.88 (mA)  </w:t>
      </w:r>
      <w:r w:rsidRPr="006D415F">
        <w:rPr>
          <w:rFonts w:ascii="Arial" w:hAnsi="Arial" w:cs="Arial"/>
          <w:noProof/>
          <w:color w:val="FF0000"/>
        </w:rPr>
        <w:drawing>
          <wp:inline distT="0" distB="0" distL="0" distR="0" wp14:anchorId="039335D4" wp14:editId="48CF7435">
            <wp:extent cx="143510" cy="136525"/>
            <wp:effectExtent l="0" t="0" r="889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6D415F">
        <w:rPr>
          <w:rFonts w:ascii="Arial" w:hAnsi="Arial" w:cs="Arial"/>
          <w:color w:val="FF0000"/>
        </w:rPr>
        <w:t> </w:t>
      </w:r>
    </w:p>
    <w:p w14:paraId="55AC3F26" w14:textId="77777777" w:rsidR="006D415F" w:rsidRPr="006D415F" w:rsidRDefault="006D415F" w:rsidP="006D415F">
      <w:pPr>
        <w:widowControl w:val="0"/>
        <w:autoSpaceDE w:val="0"/>
        <w:autoSpaceDN w:val="0"/>
        <w:adjustRightInd w:val="0"/>
        <w:spacing w:before="240" w:after="0" w:line="240" w:lineRule="auto"/>
        <w:ind w:left="1701" w:right="567"/>
        <w:rPr>
          <w:rFonts w:ascii="Arial" w:hAnsi="Arial" w:cs="Arial"/>
          <w:color w:val="FF0000"/>
        </w:rPr>
      </w:pPr>
      <w:r w:rsidRPr="006D415F">
        <w:rPr>
          <w:rFonts w:ascii="Arial" w:hAnsi="Arial" w:cs="Arial"/>
          <w:color w:val="FF0000"/>
        </w:rPr>
        <w:t>[</w:t>
      </w:r>
      <w:r w:rsidRPr="006D415F">
        <w:rPr>
          <w:rFonts w:ascii="Arial" w:hAnsi="Arial" w:cs="Arial"/>
          <w:b/>
          <w:bCs/>
          <w:color w:val="FF0000"/>
        </w:rPr>
        <w:t>or</w:t>
      </w:r>
      <w:r w:rsidRPr="006D415F">
        <w:rPr>
          <w:rFonts w:ascii="Arial" w:hAnsi="Arial" w:cs="Arial"/>
          <w:color w:val="FF0000"/>
        </w:rPr>
        <w:t xml:space="preserve"> value from initial gradient of graph: allow 0.70 – 1.00 mA for this approach]</w:t>
      </w:r>
    </w:p>
    <w:p w14:paraId="4BFF7A8F" w14:textId="77777777" w:rsidR="006D415F" w:rsidRPr="006D415F" w:rsidRDefault="006D415F" w:rsidP="006D415F">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6D415F">
        <w:rPr>
          <w:rFonts w:ascii="Times New Roman" w:hAnsi="Times New Roman" w:cs="Times New Roman"/>
          <w:b/>
          <w:bCs/>
          <w:color w:val="FF0000"/>
          <w:sz w:val="18"/>
          <w:szCs w:val="18"/>
        </w:rPr>
        <w:t>1</w:t>
      </w:r>
    </w:p>
    <w:p w14:paraId="230D8D0D" w14:textId="612EAD0C" w:rsidR="006D415F" w:rsidRPr="006D415F" w:rsidRDefault="006D415F" w:rsidP="006D415F">
      <w:pPr>
        <w:widowControl w:val="0"/>
        <w:autoSpaceDE w:val="0"/>
        <w:autoSpaceDN w:val="0"/>
        <w:adjustRightInd w:val="0"/>
        <w:spacing w:before="240" w:after="0" w:line="240" w:lineRule="auto"/>
        <w:ind w:left="1701" w:right="567" w:hanging="567"/>
        <w:rPr>
          <w:rFonts w:ascii="Arial" w:hAnsi="Arial" w:cs="Arial"/>
          <w:color w:val="FF0000"/>
        </w:rPr>
      </w:pPr>
      <w:r w:rsidRPr="006D415F">
        <w:rPr>
          <w:rFonts w:ascii="Arial" w:hAnsi="Arial" w:cs="Arial"/>
          <w:color w:val="FF0000"/>
        </w:rPr>
        <w:t xml:space="preserve">(ii)     curve starts at marked </w:t>
      </w:r>
      <w:r w:rsidRPr="006D415F">
        <w:rPr>
          <w:rFonts w:ascii="Arial" w:hAnsi="Arial" w:cs="Arial"/>
          <w:i/>
          <w:iCs/>
          <w:color w:val="FF0000"/>
        </w:rPr>
        <w:t>l</w:t>
      </w:r>
      <w:r w:rsidRPr="006D415F">
        <w:rPr>
          <w:rFonts w:ascii="Arial" w:hAnsi="Arial" w:cs="Arial"/>
          <w:color w:val="FF0000"/>
          <w:sz w:val="20"/>
          <w:szCs w:val="20"/>
          <w:vertAlign w:val="subscript"/>
        </w:rPr>
        <w:t>max</w:t>
      </w:r>
      <w:r w:rsidRPr="006D415F">
        <w:rPr>
          <w:rFonts w:ascii="Arial" w:hAnsi="Arial" w:cs="Arial"/>
          <w:color w:val="FF0000"/>
        </w:rPr>
        <w:t xml:space="preserve"> on </w:t>
      </w:r>
      <w:r w:rsidRPr="006D415F">
        <w:rPr>
          <w:rFonts w:ascii="Arial" w:hAnsi="Arial" w:cs="Arial"/>
          <w:i/>
          <w:iCs/>
          <w:color w:val="FF0000"/>
        </w:rPr>
        <w:t>l</w:t>
      </w:r>
      <w:r w:rsidRPr="006D415F">
        <w:rPr>
          <w:rFonts w:ascii="Arial" w:hAnsi="Arial" w:cs="Arial"/>
          <w:color w:val="FF0000"/>
        </w:rPr>
        <w:t xml:space="preserve"> axis and has decreasing negative gradient  </w:t>
      </w:r>
      <w:r w:rsidRPr="006D415F">
        <w:rPr>
          <w:rFonts w:ascii="Arial" w:hAnsi="Arial" w:cs="Arial"/>
          <w:noProof/>
          <w:color w:val="FF0000"/>
        </w:rPr>
        <w:drawing>
          <wp:inline distT="0" distB="0" distL="0" distR="0" wp14:anchorId="4184AF3A" wp14:editId="08849401">
            <wp:extent cx="143510" cy="136525"/>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6D415F">
        <w:rPr>
          <w:rFonts w:ascii="Arial" w:hAnsi="Arial" w:cs="Arial"/>
          <w:color w:val="FF0000"/>
        </w:rPr>
        <w:t> </w:t>
      </w:r>
    </w:p>
    <w:p w14:paraId="59E9020A" w14:textId="46D62444" w:rsidR="006D415F" w:rsidRPr="006D415F" w:rsidRDefault="006D415F" w:rsidP="006D415F">
      <w:pPr>
        <w:widowControl w:val="0"/>
        <w:autoSpaceDE w:val="0"/>
        <w:autoSpaceDN w:val="0"/>
        <w:adjustRightInd w:val="0"/>
        <w:spacing w:before="240" w:after="0" w:line="240" w:lineRule="auto"/>
        <w:ind w:left="1701" w:right="567"/>
        <w:rPr>
          <w:rFonts w:ascii="Arial" w:hAnsi="Arial" w:cs="Arial"/>
          <w:color w:val="FF0000"/>
        </w:rPr>
      </w:pPr>
      <w:r w:rsidRPr="006D415F">
        <w:rPr>
          <w:rFonts w:ascii="Arial" w:hAnsi="Arial" w:cs="Arial"/>
          <w:color w:val="FF0000"/>
        </w:rPr>
        <w:t xml:space="preserve">line is asymptotic to </w:t>
      </w:r>
      <w:r w:rsidRPr="006D415F">
        <w:rPr>
          <w:rFonts w:ascii="Arial" w:hAnsi="Arial" w:cs="Arial"/>
          <w:i/>
          <w:iCs/>
          <w:color w:val="FF0000"/>
        </w:rPr>
        <w:t>t</w:t>
      </w:r>
      <w:r w:rsidRPr="006D415F">
        <w:rPr>
          <w:rFonts w:ascii="Arial" w:hAnsi="Arial" w:cs="Arial"/>
          <w:color w:val="FF0000"/>
        </w:rPr>
        <w:t xml:space="preserve"> axis and approaches ≈ 0 by </w:t>
      </w:r>
      <w:r w:rsidRPr="006D415F">
        <w:rPr>
          <w:rFonts w:ascii="Arial" w:hAnsi="Arial" w:cs="Arial"/>
          <w:i/>
          <w:iCs/>
          <w:color w:val="FF0000"/>
        </w:rPr>
        <w:t>t</w:t>
      </w:r>
      <w:r w:rsidRPr="006D415F">
        <w:rPr>
          <w:rFonts w:ascii="Arial" w:hAnsi="Arial" w:cs="Arial"/>
          <w:color w:val="FF0000"/>
        </w:rPr>
        <w:t xml:space="preserve"> = 60 ms </w:t>
      </w:r>
      <w:r w:rsidRPr="006D415F">
        <w:rPr>
          <w:rFonts w:ascii="Arial" w:hAnsi="Arial" w:cs="Arial"/>
          <w:noProof/>
          <w:color w:val="FF0000"/>
        </w:rPr>
        <w:drawing>
          <wp:inline distT="0" distB="0" distL="0" distR="0" wp14:anchorId="1A431A2A" wp14:editId="44D552CC">
            <wp:extent cx="143510" cy="136525"/>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6D415F">
        <w:rPr>
          <w:rFonts w:ascii="Arial" w:hAnsi="Arial" w:cs="Arial"/>
          <w:color w:val="FF0000"/>
        </w:rPr>
        <w:t> </w:t>
      </w:r>
    </w:p>
    <w:p w14:paraId="5B001D10" w14:textId="77777777" w:rsidR="006D415F" w:rsidRPr="006D415F" w:rsidRDefault="006D415F" w:rsidP="006D415F">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6D415F">
        <w:rPr>
          <w:rFonts w:ascii="Times New Roman" w:hAnsi="Times New Roman" w:cs="Times New Roman"/>
          <w:b/>
          <w:bCs/>
          <w:color w:val="FF0000"/>
          <w:sz w:val="18"/>
          <w:szCs w:val="18"/>
        </w:rPr>
        <w:t>2</w:t>
      </w:r>
    </w:p>
    <w:p w14:paraId="2E67CA14" w14:textId="77777777" w:rsidR="006D415F" w:rsidRPr="006D415F" w:rsidRDefault="006D415F" w:rsidP="006D415F">
      <w:pPr>
        <w:widowControl w:val="0"/>
        <w:autoSpaceDE w:val="0"/>
        <w:autoSpaceDN w:val="0"/>
        <w:adjustRightInd w:val="0"/>
        <w:spacing w:before="60" w:after="0" w:line="240" w:lineRule="auto"/>
        <w:jc w:val="right"/>
        <w:rPr>
          <w:rFonts w:ascii="Arial" w:hAnsi="Arial" w:cs="Arial"/>
          <w:b/>
          <w:bCs/>
          <w:color w:val="FF0000"/>
          <w:sz w:val="20"/>
          <w:szCs w:val="20"/>
        </w:rPr>
      </w:pPr>
      <w:r w:rsidRPr="006D415F">
        <w:rPr>
          <w:rFonts w:ascii="Arial" w:hAnsi="Arial" w:cs="Arial"/>
          <w:b/>
          <w:bCs/>
          <w:color w:val="FF0000"/>
          <w:sz w:val="20"/>
          <w:szCs w:val="20"/>
        </w:rPr>
        <w:t>[11]</w:t>
      </w:r>
    </w:p>
    <w:p w14:paraId="5EC01DE2" w14:textId="77777777" w:rsidR="006D415F" w:rsidRPr="006D415F" w:rsidRDefault="006D415F" w:rsidP="006D415F">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6D415F">
        <w:rPr>
          <w:rFonts w:ascii="Arial" w:hAnsi="Arial" w:cs="Arial"/>
          <w:b/>
          <w:bCs/>
          <w:color w:val="FF0000"/>
          <w:sz w:val="27"/>
          <w:szCs w:val="27"/>
        </w:rPr>
        <w:t>Q4.</w:t>
      </w:r>
    </w:p>
    <w:p w14:paraId="0B473EEC" w14:textId="77777777" w:rsidR="006D415F" w:rsidRPr="006D415F" w:rsidRDefault="006D415F" w:rsidP="006D415F">
      <w:pPr>
        <w:widowControl w:val="0"/>
        <w:autoSpaceDE w:val="0"/>
        <w:autoSpaceDN w:val="0"/>
        <w:adjustRightInd w:val="0"/>
        <w:spacing w:after="0" w:line="240" w:lineRule="auto"/>
        <w:ind w:left="1701" w:right="567" w:hanging="1134"/>
        <w:rPr>
          <w:rFonts w:ascii="Arial" w:hAnsi="Arial" w:cs="Arial"/>
          <w:color w:val="FF0000"/>
        </w:rPr>
      </w:pPr>
      <w:r w:rsidRPr="006D415F">
        <w:rPr>
          <w:rFonts w:ascii="Arial" w:hAnsi="Arial" w:cs="Arial"/>
          <w:color w:val="FF0000"/>
        </w:rPr>
        <w:t>(a)     (i)      </w:t>
      </w:r>
      <w:r w:rsidRPr="006D415F">
        <w:rPr>
          <w:rFonts w:ascii="Times New Roman" w:hAnsi="Times New Roman" w:cs="Times New Roman"/>
          <w:i/>
          <w:iCs/>
          <w:color w:val="FF0000"/>
          <w:sz w:val="26"/>
          <w:szCs w:val="26"/>
        </w:rPr>
        <w:t>Q</w:t>
      </w:r>
      <w:r w:rsidRPr="006D415F">
        <w:rPr>
          <w:rFonts w:ascii="Arial" w:hAnsi="Arial" w:cs="Arial"/>
          <w:color w:val="FF0000"/>
        </w:rPr>
        <w:t xml:space="preserve">(= </w:t>
      </w:r>
      <w:r w:rsidRPr="006D415F">
        <w:rPr>
          <w:rFonts w:ascii="Times New Roman" w:hAnsi="Times New Roman" w:cs="Times New Roman"/>
          <w:i/>
          <w:iCs/>
          <w:color w:val="FF0000"/>
          <w:sz w:val="26"/>
          <w:szCs w:val="26"/>
        </w:rPr>
        <w:t>It</w:t>
      </w:r>
      <w:r w:rsidRPr="006D415F">
        <w:rPr>
          <w:rFonts w:ascii="Arial" w:hAnsi="Arial" w:cs="Arial"/>
          <w:color w:val="FF0000"/>
        </w:rPr>
        <w:t>) 4.5 × 10</w:t>
      </w:r>
      <w:r w:rsidRPr="006D415F">
        <w:rPr>
          <w:rFonts w:ascii="Arial" w:hAnsi="Arial" w:cs="Arial"/>
          <w:color w:val="FF0000"/>
          <w:sz w:val="20"/>
          <w:szCs w:val="20"/>
          <w:vertAlign w:val="superscript"/>
        </w:rPr>
        <w:t>–6</w:t>
      </w:r>
      <w:r w:rsidRPr="006D415F">
        <w:rPr>
          <w:rFonts w:ascii="Arial" w:hAnsi="Arial" w:cs="Arial"/>
          <w:color w:val="FF0000"/>
        </w:rPr>
        <w:t xml:space="preserve"> × 60 </w:t>
      </w:r>
      <w:r w:rsidRPr="006D415F">
        <w:rPr>
          <w:rFonts w:ascii="Arial" w:hAnsi="Arial" w:cs="Arial"/>
          <w:b/>
          <w:bCs/>
          <w:color w:val="FF0000"/>
        </w:rPr>
        <w:t>or</w:t>
      </w:r>
      <w:r w:rsidRPr="006D415F">
        <w:rPr>
          <w:rFonts w:ascii="Arial" w:hAnsi="Arial" w:cs="Arial"/>
          <w:color w:val="FF0000"/>
        </w:rPr>
        <w:t xml:space="preserve"> = 2.70 × 10</w:t>
      </w:r>
      <w:r w:rsidRPr="006D415F">
        <w:rPr>
          <w:rFonts w:ascii="Arial" w:hAnsi="Arial" w:cs="Arial"/>
          <w:color w:val="FF0000"/>
          <w:sz w:val="20"/>
          <w:szCs w:val="20"/>
          <w:vertAlign w:val="superscript"/>
        </w:rPr>
        <w:t>–4</w:t>
      </w:r>
      <w:r w:rsidRPr="006D415F">
        <w:rPr>
          <w:rFonts w:ascii="Arial" w:hAnsi="Arial" w:cs="Arial"/>
          <w:color w:val="FF0000"/>
        </w:rPr>
        <w:t xml:space="preserve"> (C) </w:t>
      </w:r>
      <w:r w:rsidRPr="006D415F">
        <w:rPr>
          <w:rFonts w:ascii="Segoe UI Symbol" w:hAnsi="Segoe UI Symbol" w:cs="Segoe UI Symbol"/>
          <w:color w:val="FF0000"/>
        </w:rPr>
        <w:t>✓</w:t>
      </w:r>
    </w:p>
    <w:p w14:paraId="474592B7" w14:textId="56AEDD32" w:rsidR="006D415F" w:rsidRPr="006D415F" w:rsidRDefault="006D415F" w:rsidP="006D415F">
      <w:pPr>
        <w:widowControl w:val="0"/>
        <w:autoSpaceDE w:val="0"/>
        <w:autoSpaceDN w:val="0"/>
        <w:adjustRightInd w:val="0"/>
        <w:spacing w:before="240" w:after="0" w:line="240" w:lineRule="auto"/>
        <w:ind w:left="1701" w:right="1134"/>
        <w:rPr>
          <w:rFonts w:ascii="Arial" w:hAnsi="Arial" w:cs="Arial"/>
          <w:color w:val="FF0000"/>
        </w:rPr>
      </w:pPr>
      <w:r w:rsidRPr="006D415F">
        <w:rPr>
          <w:rFonts w:ascii="Arial" w:hAnsi="Arial" w:cs="Arial"/>
          <w:noProof/>
          <w:color w:val="FF0000"/>
        </w:rPr>
        <w:drawing>
          <wp:inline distT="0" distB="0" distL="0" distR="0" wp14:anchorId="1B4F8BC9" wp14:editId="6DDD1D03">
            <wp:extent cx="1221740" cy="3549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21740" cy="354965"/>
                    </a:xfrm>
                    <a:prstGeom prst="rect">
                      <a:avLst/>
                    </a:prstGeom>
                    <a:noFill/>
                    <a:ln>
                      <a:noFill/>
                    </a:ln>
                  </pic:spPr>
                </pic:pic>
              </a:graphicData>
            </a:graphic>
          </wp:inline>
        </w:drawing>
      </w:r>
      <w:r w:rsidRPr="006D415F">
        <w:rPr>
          <w:rFonts w:ascii="Arial" w:hAnsi="Arial" w:cs="Arial"/>
          <w:color w:val="FF0000"/>
        </w:rPr>
        <w:t xml:space="preserve"> </w:t>
      </w:r>
      <w:r w:rsidRPr="006D415F">
        <w:rPr>
          <w:rFonts w:ascii="Segoe UI Symbol" w:hAnsi="Segoe UI Symbol" w:cs="Segoe UI Symbol"/>
          <w:color w:val="FF0000"/>
        </w:rPr>
        <w:t>✓</w:t>
      </w:r>
      <w:r w:rsidRPr="006D415F">
        <w:rPr>
          <w:rFonts w:ascii="Arial" w:hAnsi="Arial" w:cs="Arial"/>
          <w:color w:val="FF0000"/>
        </w:rPr>
        <w:t xml:space="preserve"> = 6.1(4) × 10</w:t>
      </w:r>
      <w:r w:rsidRPr="006D415F">
        <w:rPr>
          <w:rFonts w:ascii="Arial" w:hAnsi="Arial" w:cs="Arial"/>
          <w:color w:val="FF0000"/>
          <w:sz w:val="20"/>
          <w:szCs w:val="20"/>
          <w:vertAlign w:val="superscript"/>
        </w:rPr>
        <w:t>–5</w:t>
      </w:r>
      <w:r w:rsidRPr="006D415F">
        <w:rPr>
          <w:rFonts w:ascii="Arial" w:hAnsi="Arial" w:cs="Arial"/>
          <w:color w:val="FF0000"/>
        </w:rPr>
        <w:t xml:space="preserve"> = 61 (μF) </w:t>
      </w:r>
      <w:r w:rsidRPr="006D415F">
        <w:rPr>
          <w:rFonts w:ascii="Segoe UI Symbol" w:hAnsi="Segoe UI Symbol" w:cs="Segoe UI Symbol"/>
          <w:color w:val="FF0000"/>
        </w:rPr>
        <w:t>✓</w:t>
      </w:r>
    </w:p>
    <w:p w14:paraId="531A4C0C" w14:textId="77777777" w:rsidR="006D415F" w:rsidRPr="006D415F" w:rsidRDefault="006D415F" w:rsidP="006D415F">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6D415F">
        <w:rPr>
          <w:rFonts w:ascii="Times New Roman" w:hAnsi="Times New Roman" w:cs="Times New Roman"/>
          <w:b/>
          <w:bCs/>
          <w:color w:val="FF0000"/>
          <w:sz w:val="18"/>
          <w:szCs w:val="18"/>
        </w:rPr>
        <w:t>3</w:t>
      </w:r>
    </w:p>
    <w:p w14:paraId="32E452D5" w14:textId="77777777" w:rsidR="006D415F" w:rsidRPr="006D415F" w:rsidRDefault="006D415F" w:rsidP="006D415F">
      <w:pPr>
        <w:widowControl w:val="0"/>
        <w:autoSpaceDE w:val="0"/>
        <w:autoSpaceDN w:val="0"/>
        <w:adjustRightInd w:val="0"/>
        <w:spacing w:before="240" w:after="0" w:line="240" w:lineRule="auto"/>
        <w:ind w:left="1701" w:right="1134" w:hanging="567"/>
        <w:rPr>
          <w:rFonts w:ascii="Arial" w:hAnsi="Arial" w:cs="Arial"/>
          <w:color w:val="FF0000"/>
        </w:rPr>
      </w:pPr>
      <w:r w:rsidRPr="006D415F">
        <w:rPr>
          <w:rFonts w:ascii="Arial" w:hAnsi="Arial" w:cs="Arial"/>
          <w:color w:val="FF0000"/>
        </w:rPr>
        <w:t xml:space="preserve">(ii)     since </w:t>
      </w:r>
      <w:r w:rsidRPr="006D415F">
        <w:rPr>
          <w:rFonts w:ascii="Arial" w:hAnsi="Arial" w:cs="Arial"/>
          <w:i/>
          <w:iCs/>
          <w:color w:val="FF0000"/>
        </w:rPr>
        <w:t>V</w:t>
      </w:r>
      <w:r w:rsidRPr="006D415F">
        <w:rPr>
          <w:rFonts w:ascii="Arial" w:hAnsi="Arial" w:cs="Arial"/>
          <w:color w:val="FF0000"/>
          <w:sz w:val="20"/>
          <w:szCs w:val="20"/>
          <w:vertAlign w:val="subscript"/>
        </w:rPr>
        <w:t>C</w:t>
      </w:r>
      <w:r w:rsidRPr="006D415F">
        <w:rPr>
          <w:rFonts w:ascii="Arial" w:hAnsi="Arial" w:cs="Arial"/>
          <w:color w:val="FF0000"/>
        </w:rPr>
        <w:t xml:space="preserve"> was 4.4V after 60s, when </w:t>
      </w:r>
      <w:r w:rsidRPr="006D415F">
        <w:rPr>
          <w:rFonts w:ascii="Arial" w:hAnsi="Arial" w:cs="Arial"/>
          <w:i/>
          <w:iCs/>
          <w:color w:val="FF0000"/>
        </w:rPr>
        <w:t>t</w:t>
      </w:r>
      <w:r w:rsidRPr="006D415F">
        <w:rPr>
          <w:rFonts w:ascii="Arial" w:hAnsi="Arial" w:cs="Arial"/>
          <w:color w:val="FF0000"/>
        </w:rPr>
        <w:t xml:space="preserve"> = 30s </w:t>
      </w:r>
      <w:r w:rsidRPr="006D415F">
        <w:rPr>
          <w:rFonts w:ascii="Arial" w:hAnsi="Arial" w:cs="Arial"/>
          <w:i/>
          <w:iCs/>
          <w:color w:val="FF0000"/>
        </w:rPr>
        <w:t>V</w:t>
      </w:r>
      <w:r w:rsidRPr="006D415F">
        <w:rPr>
          <w:rFonts w:ascii="Arial" w:hAnsi="Arial" w:cs="Arial"/>
          <w:color w:val="FF0000"/>
          <w:sz w:val="20"/>
          <w:szCs w:val="20"/>
          <w:vertAlign w:val="subscript"/>
        </w:rPr>
        <w:t>C</w:t>
      </w:r>
      <w:r w:rsidRPr="006D415F">
        <w:rPr>
          <w:rFonts w:ascii="Arial" w:hAnsi="Arial" w:cs="Arial"/>
          <w:color w:val="FF0000"/>
        </w:rPr>
        <w:t xml:space="preserve"> = 2.2 (V) </w:t>
      </w:r>
      <w:r w:rsidRPr="006D415F">
        <w:rPr>
          <w:rFonts w:ascii="Segoe UI Symbol" w:hAnsi="Segoe UI Symbol" w:cs="Segoe UI Symbol"/>
          <w:color w:val="FF0000"/>
        </w:rPr>
        <w:t>✓</w:t>
      </w:r>
      <w:r w:rsidRPr="006D415F">
        <w:rPr>
          <w:rFonts w:ascii="Arial" w:hAnsi="Arial" w:cs="Arial"/>
          <w:color w:val="FF0000"/>
        </w:rPr>
        <w:t xml:space="preserve"> </w:t>
      </w:r>
      <w:r w:rsidRPr="006D415F">
        <w:rPr>
          <w:rFonts w:ascii="Arial" w:hAnsi="Arial" w:cs="Arial"/>
          <w:color w:val="FF0000"/>
        </w:rPr>
        <w:br/>
        <w:t xml:space="preserve">            [ </w:t>
      </w:r>
      <w:r w:rsidRPr="006D415F">
        <w:rPr>
          <w:rFonts w:ascii="Arial" w:hAnsi="Arial" w:cs="Arial"/>
          <w:b/>
          <w:bCs/>
          <w:color w:val="FF0000"/>
        </w:rPr>
        <w:t>or</w:t>
      </w:r>
      <w:r w:rsidRPr="006D415F">
        <w:rPr>
          <w:rFonts w:ascii="Arial" w:hAnsi="Arial" w:cs="Arial"/>
          <w:color w:val="FF0000"/>
        </w:rPr>
        <w:t xml:space="preserve"> by use of </w:t>
      </w:r>
      <w:r w:rsidRPr="006D415F">
        <w:rPr>
          <w:rFonts w:ascii="Arial" w:hAnsi="Arial" w:cs="Arial"/>
          <w:i/>
          <w:iCs/>
          <w:color w:val="FF0000"/>
        </w:rPr>
        <w:t>Q = It</w:t>
      </w:r>
      <w:r w:rsidRPr="006D415F">
        <w:rPr>
          <w:rFonts w:ascii="Arial" w:hAnsi="Arial" w:cs="Arial"/>
          <w:color w:val="FF0000"/>
        </w:rPr>
        <w:t xml:space="preserve"> and </w:t>
      </w:r>
      <w:r w:rsidRPr="006D415F">
        <w:rPr>
          <w:rFonts w:ascii="Arial" w:hAnsi="Arial" w:cs="Arial"/>
          <w:i/>
          <w:iCs/>
          <w:color w:val="FF0000"/>
        </w:rPr>
        <w:t>V</w:t>
      </w:r>
      <w:r w:rsidRPr="006D415F">
        <w:rPr>
          <w:rFonts w:ascii="Arial" w:hAnsi="Arial" w:cs="Arial"/>
          <w:i/>
          <w:iCs/>
          <w:color w:val="FF0000"/>
          <w:sz w:val="20"/>
          <w:szCs w:val="20"/>
          <w:vertAlign w:val="subscript"/>
        </w:rPr>
        <w:t>C</w:t>
      </w:r>
      <w:r w:rsidRPr="006D415F">
        <w:rPr>
          <w:rFonts w:ascii="Arial" w:hAnsi="Arial" w:cs="Arial"/>
          <w:i/>
          <w:iCs/>
          <w:color w:val="FF0000"/>
        </w:rPr>
        <w:t xml:space="preserve"> = Q / C</w:t>
      </w:r>
      <w:r w:rsidRPr="006D415F">
        <w:rPr>
          <w:rFonts w:ascii="Arial" w:hAnsi="Arial" w:cs="Arial"/>
          <w:color w:val="FF0000"/>
        </w:rPr>
        <w:t xml:space="preserve"> ] </w:t>
      </w:r>
      <w:r w:rsidRPr="006D415F">
        <w:rPr>
          <w:rFonts w:ascii="Arial" w:hAnsi="Arial" w:cs="Arial"/>
          <w:color w:val="FF0000"/>
        </w:rPr>
        <w:br/>
      </w:r>
      <w:r w:rsidRPr="006D415F">
        <w:rPr>
          <w:rFonts w:ascii="Cambria Math" w:hAnsi="Cambria Math" w:cs="Cambria Math"/>
          <w:color w:val="FF0000"/>
        </w:rPr>
        <w:t>∴</w:t>
      </w:r>
      <w:r w:rsidRPr="006D415F">
        <w:rPr>
          <w:rFonts w:ascii="Arial" w:hAnsi="Arial" w:cs="Arial"/>
          <w:color w:val="FF0000"/>
        </w:rPr>
        <w:t xml:space="preserve"> pd across R is (6.0 – 2.2) = 3.8 (V) </w:t>
      </w:r>
      <w:r w:rsidRPr="006D415F">
        <w:rPr>
          <w:rFonts w:ascii="Segoe UI Symbol" w:hAnsi="Segoe UI Symbol" w:cs="Segoe UI Symbol"/>
          <w:color w:val="FF0000"/>
        </w:rPr>
        <w:t>✓</w:t>
      </w:r>
    </w:p>
    <w:p w14:paraId="7C4A937C" w14:textId="63078025" w:rsidR="006D415F" w:rsidRPr="006D415F" w:rsidRDefault="006D415F" w:rsidP="006D415F">
      <w:pPr>
        <w:widowControl w:val="0"/>
        <w:autoSpaceDE w:val="0"/>
        <w:autoSpaceDN w:val="0"/>
        <w:adjustRightInd w:val="0"/>
        <w:spacing w:before="240" w:after="0" w:line="240" w:lineRule="auto"/>
        <w:ind w:left="1701" w:right="1134"/>
        <w:rPr>
          <w:rFonts w:ascii="Arial" w:hAnsi="Arial" w:cs="Arial"/>
          <w:color w:val="FF0000"/>
        </w:rPr>
      </w:pPr>
      <w:r w:rsidRPr="006D415F">
        <w:rPr>
          <w:rFonts w:ascii="Arial" w:hAnsi="Arial" w:cs="Arial"/>
          <w:noProof/>
          <w:color w:val="FF0000"/>
        </w:rPr>
        <w:lastRenderedPageBreak/>
        <w:drawing>
          <wp:inline distT="0" distB="0" distL="0" distR="0" wp14:anchorId="55B25F48" wp14:editId="1150C7A3">
            <wp:extent cx="1146175" cy="340995"/>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46175" cy="340995"/>
                    </a:xfrm>
                    <a:prstGeom prst="rect">
                      <a:avLst/>
                    </a:prstGeom>
                    <a:noFill/>
                    <a:ln>
                      <a:noFill/>
                    </a:ln>
                  </pic:spPr>
                </pic:pic>
              </a:graphicData>
            </a:graphic>
          </wp:inline>
        </w:drawing>
      </w:r>
      <w:r w:rsidRPr="006D415F">
        <w:rPr>
          <w:rFonts w:ascii="Arial" w:hAnsi="Arial" w:cs="Arial"/>
          <w:color w:val="FF0000"/>
        </w:rPr>
        <w:t xml:space="preserve"> = 8.4(4) × 10</w:t>
      </w:r>
      <w:r w:rsidRPr="006D415F">
        <w:rPr>
          <w:rFonts w:ascii="Arial" w:hAnsi="Arial" w:cs="Arial"/>
          <w:color w:val="FF0000"/>
          <w:sz w:val="20"/>
          <w:szCs w:val="20"/>
          <w:vertAlign w:val="superscript"/>
        </w:rPr>
        <w:t>5</w:t>
      </w:r>
      <w:r w:rsidRPr="006D415F">
        <w:rPr>
          <w:rFonts w:ascii="Arial" w:hAnsi="Arial" w:cs="Arial"/>
          <w:color w:val="FF0000"/>
        </w:rPr>
        <w:t xml:space="preserve"> (Ω) </w:t>
      </w:r>
      <w:r w:rsidRPr="006D415F">
        <w:rPr>
          <w:rFonts w:ascii="Segoe UI Symbol" w:hAnsi="Segoe UI Symbol" w:cs="Segoe UI Symbol"/>
          <w:color w:val="FF0000"/>
        </w:rPr>
        <w:t>✓</w:t>
      </w:r>
      <w:r w:rsidRPr="006D415F">
        <w:rPr>
          <w:rFonts w:ascii="Arial" w:hAnsi="Arial" w:cs="Arial"/>
          <w:color w:val="FF0000"/>
        </w:rPr>
        <w:t xml:space="preserve"> (=844 kΩ)</w:t>
      </w:r>
    </w:p>
    <w:p w14:paraId="540901A5" w14:textId="77777777" w:rsidR="006D415F" w:rsidRPr="006D415F" w:rsidRDefault="006D415F" w:rsidP="006D415F">
      <w:pPr>
        <w:widowControl w:val="0"/>
        <w:autoSpaceDE w:val="0"/>
        <w:autoSpaceDN w:val="0"/>
        <w:adjustRightInd w:val="0"/>
        <w:spacing w:before="60" w:after="0" w:line="240" w:lineRule="auto"/>
        <w:ind w:left="2268" w:right="1701"/>
        <w:rPr>
          <w:rFonts w:ascii="Arial" w:hAnsi="Arial" w:cs="Arial"/>
          <w:i/>
          <w:iCs/>
          <w:color w:val="FF0000"/>
        </w:rPr>
      </w:pPr>
      <w:r w:rsidRPr="006D415F">
        <w:rPr>
          <w:rFonts w:ascii="Arial" w:hAnsi="Arial" w:cs="Arial"/>
          <w:i/>
          <w:iCs/>
          <w:color w:val="FF0000"/>
        </w:rPr>
        <w:t xml:space="preserve">In alternative method, </w:t>
      </w:r>
      <w:r w:rsidRPr="006D415F">
        <w:rPr>
          <w:rFonts w:ascii="Arial" w:hAnsi="Arial" w:cs="Arial"/>
          <w:i/>
          <w:iCs/>
          <w:color w:val="FF0000"/>
        </w:rPr>
        <w:br/>
        <w:t>Q = 4.5 × 10</w:t>
      </w:r>
      <w:r w:rsidRPr="006D415F">
        <w:rPr>
          <w:rFonts w:ascii="Arial" w:hAnsi="Arial" w:cs="Arial"/>
          <w:i/>
          <w:iCs/>
          <w:color w:val="FF0000"/>
          <w:sz w:val="20"/>
          <w:szCs w:val="20"/>
          <w:vertAlign w:val="superscript"/>
        </w:rPr>
        <w:t>–6</w:t>
      </w:r>
      <w:r w:rsidRPr="006D415F">
        <w:rPr>
          <w:rFonts w:ascii="Arial" w:hAnsi="Arial" w:cs="Arial"/>
          <w:i/>
          <w:iCs/>
          <w:color w:val="FF0000"/>
        </w:rPr>
        <w:t xml:space="preserve"> × 30 = 1.35 × 10</w:t>
      </w:r>
      <w:r w:rsidRPr="006D415F">
        <w:rPr>
          <w:rFonts w:ascii="Arial" w:hAnsi="Arial" w:cs="Arial"/>
          <w:i/>
          <w:iCs/>
          <w:color w:val="FF0000"/>
          <w:sz w:val="20"/>
          <w:szCs w:val="20"/>
          <w:vertAlign w:val="superscript"/>
        </w:rPr>
        <w:t>–4</w:t>
      </w:r>
      <w:r w:rsidRPr="006D415F">
        <w:rPr>
          <w:rFonts w:ascii="Arial" w:hAnsi="Arial" w:cs="Arial"/>
          <w:i/>
          <w:iCs/>
          <w:color w:val="FF0000"/>
        </w:rPr>
        <w:t xml:space="preserve"> (C) </w:t>
      </w:r>
      <w:r w:rsidRPr="006D415F">
        <w:rPr>
          <w:rFonts w:ascii="Arial" w:hAnsi="Arial" w:cs="Arial"/>
          <w:i/>
          <w:iCs/>
          <w:color w:val="FF0000"/>
        </w:rPr>
        <w:br/>
        <w:t>V</w:t>
      </w:r>
      <w:r w:rsidRPr="006D415F">
        <w:rPr>
          <w:rFonts w:ascii="Arial" w:hAnsi="Arial" w:cs="Arial"/>
          <w:i/>
          <w:iCs/>
          <w:color w:val="FF0000"/>
          <w:sz w:val="20"/>
          <w:szCs w:val="20"/>
          <w:vertAlign w:val="subscript"/>
        </w:rPr>
        <w:t>C</w:t>
      </w:r>
      <w:r w:rsidRPr="006D415F">
        <w:rPr>
          <w:rFonts w:ascii="Arial" w:hAnsi="Arial" w:cs="Arial"/>
          <w:i/>
          <w:iCs/>
          <w:color w:val="FF0000"/>
        </w:rPr>
        <w:t xml:space="preserve"> = 1.35 × 10</w:t>
      </w:r>
      <w:r w:rsidRPr="006D415F">
        <w:rPr>
          <w:rFonts w:ascii="Arial" w:hAnsi="Arial" w:cs="Arial"/>
          <w:i/>
          <w:iCs/>
          <w:color w:val="FF0000"/>
          <w:sz w:val="20"/>
          <w:szCs w:val="20"/>
          <w:vertAlign w:val="superscript"/>
        </w:rPr>
        <w:t>–4</w:t>
      </w:r>
      <w:r w:rsidRPr="006D415F">
        <w:rPr>
          <w:rFonts w:ascii="Arial" w:hAnsi="Arial" w:cs="Arial"/>
          <w:i/>
          <w:iCs/>
          <w:color w:val="FF0000"/>
        </w:rPr>
        <w:t xml:space="preserve"> / 6.14 × 10</w:t>
      </w:r>
      <w:r w:rsidRPr="006D415F">
        <w:rPr>
          <w:rFonts w:ascii="Arial" w:hAnsi="Arial" w:cs="Arial"/>
          <w:i/>
          <w:iCs/>
          <w:color w:val="FF0000"/>
          <w:sz w:val="20"/>
          <w:szCs w:val="20"/>
          <w:vertAlign w:val="superscript"/>
        </w:rPr>
        <w:t>–5</w:t>
      </w:r>
      <w:r w:rsidRPr="006D415F">
        <w:rPr>
          <w:rFonts w:ascii="Arial" w:hAnsi="Arial" w:cs="Arial"/>
          <w:i/>
          <w:iCs/>
          <w:color w:val="FF0000"/>
        </w:rPr>
        <w:t xml:space="preserve"> = 2.2 (V) </w:t>
      </w:r>
      <w:r w:rsidRPr="006D415F">
        <w:rPr>
          <w:rFonts w:ascii="Arial" w:hAnsi="Arial" w:cs="Arial"/>
          <w:i/>
          <w:iCs/>
          <w:color w:val="FF0000"/>
        </w:rPr>
        <w:br/>
        <w:t>(allow ECF from wrong values in (i)).</w:t>
      </w:r>
    </w:p>
    <w:p w14:paraId="7890EBAF" w14:textId="77777777" w:rsidR="006D415F" w:rsidRPr="006D415F" w:rsidRDefault="006D415F" w:rsidP="006D415F">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6D415F">
        <w:rPr>
          <w:rFonts w:ascii="Times New Roman" w:hAnsi="Times New Roman" w:cs="Times New Roman"/>
          <w:b/>
          <w:bCs/>
          <w:color w:val="FF0000"/>
          <w:sz w:val="18"/>
          <w:szCs w:val="18"/>
        </w:rPr>
        <w:t>3</w:t>
      </w:r>
    </w:p>
    <w:p w14:paraId="6AAE831F" w14:textId="77777777" w:rsidR="006D415F" w:rsidRPr="006D415F" w:rsidRDefault="006D415F" w:rsidP="006D415F">
      <w:pPr>
        <w:widowControl w:val="0"/>
        <w:autoSpaceDE w:val="0"/>
        <w:autoSpaceDN w:val="0"/>
        <w:adjustRightInd w:val="0"/>
        <w:spacing w:before="240" w:after="0" w:line="240" w:lineRule="auto"/>
        <w:ind w:left="1134" w:right="1134" w:hanging="567"/>
        <w:rPr>
          <w:rFonts w:ascii="Arial" w:hAnsi="Arial" w:cs="Arial"/>
          <w:color w:val="FF0000"/>
        </w:rPr>
      </w:pPr>
      <w:r w:rsidRPr="006D415F">
        <w:rPr>
          <w:rFonts w:ascii="Arial" w:hAnsi="Arial" w:cs="Arial"/>
          <w:color w:val="FF0000"/>
        </w:rPr>
        <w:t>(b)     </w:t>
      </w:r>
      <w:r w:rsidRPr="006D415F">
        <w:rPr>
          <w:rFonts w:ascii="Arial" w:hAnsi="Arial" w:cs="Arial"/>
          <w:b/>
          <w:bCs/>
          <w:color w:val="FF0000"/>
        </w:rPr>
        <w:t>The candidate’s writing should be legible and the spelling, punctuation and grammar should be sufficiently accurate for the meaning to be clear.</w:t>
      </w:r>
      <w:r w:rsidRPr="006D415F">
        <w:rPr>
          <w:rFonts w:ascii="Arial" w:hAnsi="Arial" w:cs="Arial"/>
          <w:color w:val="FF0000"/>
        </w:rPr>
        <w:t xml:space="preserve"> </w:t>
      </w:r>
      <w:r w:rsidRPr="006D415F">
        <w:rPr>
          <w:rFonts w:ascii="Arial" w:hAnsi="Arial" w:cs="Arial"/>
          <w:color w:val="FF0000"/>
        </w:rPr>
        <w:br/>
        <w:t>The candidate’s answer will be assessed holistically. The answer will be assigned to one of three levels according to the following criteria.</w:t>
      </w:r>
    </w:p>
    <w:p w14:paraId="43E9217D" w14:textId="77777777" w:rsidR="006D415F" w:rsidRPr="006D415F" w:rsidRDefault="006D415F" w:rsidP="006D415F">
      <w:pPr>
        <w:widowControl w:val="0"/>
        <w:autoSpaceDE w:val="0"/>
        <w:autoSpaceDN w:val="0"/>
        <w:adjustRightInd w:val="0"/>
        <w:spacing w:before="240" w:after="0" w:line="240" w:lineRule="auto"/>
        <w:ind w:left="1134" w:right="1134"/>
        <w:rPr>
          <w:rFonts w:ascii="Arial" w:hAnsi="Arial" w:cs="Arial"/>
          <w:color w:val="FF0000"/>
        </w:rPr>
      </w:pPr>
      <w:r w:rsidRPr="006D415F">
        <w:rPr>
          <w:rFonts w:ascii="Arial" w:hAnsi="Arial" w:cs="Arial"/>
          <w:b/>
          <w:bCs/>
          <w:color w:val="FF0000"/>
        </w:rPr>
        <w:t>High Level (Good to excellent): 5 or 6 marks</w:t>
      </w:r>
      <w:r w:rsidRPr="006D415F">
        <w:rPr>
          <w:rFonts w:ascii="Arial" w:hAnsi="Arial" w:cs="Arial"/>
          <w:color w:val="FF0000"/>
        </w:rPr>
        <w:t xml:space="preserve"> </w:t>
      </w:r>
      <w:r w:rsidRPr="006D415F">
        <w:rPr>
          <w:rFonts w:ascii="Arial" w:hAnsi="Arial" w:cs="Arial"/>
          <w:color w:val="FF0000"/>
        </w:rPr>
        <w:br/>
        <w:t>The information conveyed by the answer is clearly organised, logical and coherent, using appropriate specialist vocabulary correctly. The form and style of writing is appropriate to answer the question.</w:t>
      </w:r>
    </w:p>
    <w:p w14:paraId="61B6A175" w14:textId="77777777" w:rsidR="006D415F" w:rsidRPr="006D415F" w:rsidRDefault="006D415F" w:rsidP="006D415F">
      <w:pPr>
        <w:widowControl w:val="0"/>
        <w:autoSpaceDE w:val="0"/>
        <w:autoSpaceDN w:val="0"/>
        <w:adjustRightInd w:val="0"/>
        <w:spacing w:before="240" w:after="0" w:line="240" w:lineRule="auto"/>
        <w:ind w:left="1134" w:right="1134"/>
        <w:rPr>
          <w:rFonts w:ascii="Arial" w:hAnsi="Arial" w:cs="Arial"/>
          <w:i/>
          <w:iCs/>
          <w:color w:val="FF0000"/>
        </w:rPr>
      </w:pPr>
      <w:r w:rsidRPr="006D415F">
        <w:rPr>
          <w:rFonts w:ascii="Arial" w:hAnsi="Arial" w:cs="Arial"/>
          <w:i/>
          <w:iCs/>
          <w:color w:val="FF0000"/>
        </w:rPr>
        <w:t>The candidate gives a coherent and logical description of the flow of electrons taking place during the charging and discharging processes, indicating the correct directions of flow and the correct time variations. There is clear understanding of how the pds change with time during charging and during discharging. The candidate also gives a coherent account of energy transfers that take place during charging and during discharging, naming the types of energy involved. They recognise that the time constant is the same for both charging and discharging.</w:t>
      </w:r>
    </w:p>
    <w:p w14:paraId="365CF8AB" w14:textId="77777777" w:rsidR="006D415F" w:rsidRPr="006D415F" w:rsidRDefault="006D415F" w:rsidP="006D415F">
      <w:pPr>
        <w:widowControl w:val="0"/>
        <w:autoSpaceDE w:val="0"/>
        <w:autoSpaceDN w:val="0"/>
        <w:adjustRightInd w:val="0"/>
        <w:spacing w:before="60" w:after="0" w:line="240" w:lineRule="auto"/>
        <w:ind w:left="2268" w:right="1701"/>
        <w:rPr>
          <w:rFonts w:ascii="Arial" w:hAnsi="Arial" w:cs="Arial"/>
          <w:i/>
          <w:iCs/>
          <w:color w:val="FF0000"/>
        </w:rPr>
      </w:pPr>
      <w:r w:rsidRPr="006D415F">
        <w:rPr>
          <w:rFonts w:ascii="Arial" w:hAnsi="Arial" w:cs="Arial"/>
          <w:i/>
          <w:iCs/>
          <w:color w:val="FF0000"/>
        </w:rPr>
        <w:t xml:space="preserve">A </w:t>
      </w:r>
      <w:r w:rsidRPr="006D415F">
        <w:rPr>
          <w:rFonts w:ascii="Arial" w:hAnsi="Arial" w:cs="Arial"/>
          <w:b/>
          <w:bCs/>
          <w:i/>
          <w:iCs/>
          <w:color w:val="FF0000"/>
        </w:rPr>
        <w:t>High Level</w:t>
      </w:r>
      <w:r w:rsidRPr="006D415F">
        <w:rPr>
          <w:rFonts w:ascii="Arial" w:hAnsi="Arial" w:cs="Arial"/>
          <w:i/>
          <w:iCs/>
          <w:color w:val="FF0000"/>
        </w:rPr>
        <w:t xml:space="preserve"> answer must contain correct physical statements about at least </w:t>
      </w:r>
      <w:r w:rsidRPr="006D415F">
        <w:rPr>
          <w:rFonts w:ascii="Arial" w:hAnsi="Arial" w:cs="Arial"/>
          <w:b/>
          <w:bCs/>
          <w:i/>
          <w:iCs/>
          <w:color w:val="FF0000"/>
        </w:rPr>
        <w:t>two</w:t>
      </w:r>
      <w:r w:rsidRPr="006D415F">
        <w:rPr>
          <w:rFonts w:ascii="Arial" w:hAnsi="Arial" w:cs="Arial"/>
          <w:i/>
          <w:iCs/>
          <w:color w:val="FF0000"/>
        </w:rPr>
        <w:t xml:space="preserve"> of the following for </w:t>
      </w:r>
      <w:r w:rsidRPr="006D415F">
        <w:rPr>
          <w:rFonts w:ascii="Arial" w:hAnsi="Arial" w:cs="Arial"/>
          <w:b/>
          <w:bCs/>
          <w:i/>
          <w:iCs/>
          <w:color w:val="FF0000"/>
        </w:rPr>
        <w:t>both</w:t>
      </w:r>
      <w:r w:rsidRPr="006D415F">
        <w:rPr>
          <w:rFonts w:ascii="Arial" w:hAnsi="Arial" w:cs="Arial"/>
          <w:i/>
          <w:iCs/>
          <w:color w:val="FF0000"/>
        </w:rPr>
        <w:t xml:space="preserve"> the charging and the discharging positions of the switch:-</w:t>
      </w:r>
    </w:p>
    <w:p w14:paraId="27BC98EE" w14:textId="77777777" w:rsidR="006D415F" w:rsidRPr="006D415F" w:rsidRDefault="006D415F" w:rsidP="006D415F">
      <w:pPr>
        <w:widowControl w:val="0"/>
        <w:autoSpaceDE w:val="0"/>
        <w:autoSpaceDN w:val="0"/>
        <w:adjustRightInd w:val="0"/>
        <w:spacing w:before="60" w:after="0" w:line="240" w:lineRule="auto"/>
        <w:ind w:left="2268" w:right="1701"/>
        <w:rPr>
          <w:rFonts w:ascii="Arial" w:hAnsi="Arial" w:cs="Arial"/>
          <w:i/>
          <w:iCs/>
          <w:color w:val="FF0000"/>
        </w:rPr>
      </w:pPr>
      <w:r w:rsidRPr="006D415F">
        <w:rPr>
          <w:rFonts w:ascii="Arial" w:hAnsi="Arial" w:cs="Arial"/>
          <w:i/>
          <w:iCs/>
          <w:color w:val="FF0000"/>
        </w:rPr>
        <w:t xml:space="preserve">    •    the direction of electron flow in the circuit </w:t>
      </w:r>
      <w:r w:rsidRPr="006D415F">
        <w:rPr>
          <w:rFonts w:ascii="Arial" w:hAnsi="Arial" w:cs="Arial"/>
          <w:i/>
          <w:iCs/>
          <w:color w:val="FF0000"/>
        </w:rPr>
        <w:br/>
        <w:t xml:space="preserve">    •    how the flow of electrons (or current) changes with time </w:t>
      </w:r>
      <w:r w:rsidRPr="006D415F">
        <w:rPr>
          <w:rFonts w:ascii="Arial" w:hAnsi="Arial" w:cs="Arial"/>
          <w:i/>
          <w:iCs/>
          <w:color w:val="FF0000"/>
        </w:rPr>
        <w:br/>
        <w:t>    •    how V</w:t>
      </w:r>
      <w:r w:rsidRPr="006D415F">
        <w:rPr>
          <w:rFonts w:ascii="Arial" w:hAnsi="Arial" w:cs="Arial"/>
          <w:i/>
          <w:iCs/>
          <w:color w:val="FF0000"/>
          <w:sz w:val="20"/>
          <w:szCs w:val="20"/>
          <w:vertAlign w:val="subscript"/>
        </w:rPr>
        <w:t>R</w:t>
      </w:r>
      <w:r w:rsidRPr="006D415F">
        <w:rPr>
          <w:rFonts w:ascii="Arial" w:hAnsi="Arial" w:cs="Arial"/>
          <w:i/>
          <w:iCs/>
          <w:color w:val="FF0000"/>
        </w:rPr>
        <w:t xml:space="preserve"> and / or V</w:t>
      </w:r>
      <w:r w:rsidRPr="006D415F">
        <w:rPr>
          <w:rFonts w:ascii="Arial" w:hAnsi="Arial" w:cs="Arial"/>
          <w:i/>
          <w:iCs/>
          <w:color w:val="FF0000"/>
          <w:sz w:val="20"/>
          <w:szCs w:val="20"/>
          <w:vertAlign w:val="subscript"/>
        </w:rPr>
        <w:t>C</w:t>
      </w:r>
      <w:r w:rsidRPr="006D415F">
        <w:rPr>
          <w:rFonts w:ascii="Arial" w:hAnsi="Arial" w:cs="Arial"/>
          <w:i/>
          <w:iCs/>
          <w:color w:val="FF0000"/>
        </w:rPr>
        <w:t xml:space="preserve"> change with time </w:t>
      </w:r>
      <w:r w:rsidRPr="006D415F">
        <w:rPr>
          <w:rFonts w:ascii="Arial" w:hAnsi="Arial" w:cs="Arial"/>
          <w:i/>
          <w:iCs/>
          <w:color w:val="FF0000"/>
        </w:rPr>
        <w:br/>
        <w:t>    •    energy changes in the circuit</w:t>
      </w:r>
    </w:p>
    <w:p w14:paraId="0943B004" w14:textId="77777777" w:rsidR="006D415F" w:rsidRPr="006D415F" w:rsidRDefault="006D415F" w:rsidP="006D415F">
      <w:pPr>
        <w:widowControl w:val="0"/>
        <w:autoSpaceDE w:val="0"/>
        <w:autoSpaceDN w:val="0"/>
        <w:adjustRightInd w:val="0"/>
        <w:spacing w:before="240" w:after="0" w:line="240" w:lineRule="auto"/>
        <w:ind w:left="1134" w:right="1134"/>
        <w:rPr>
          <w:rFonts w:ascii="Arial" w:hAnsi="Arial" w:cs="Arial"/>
          <w:color w:val="FF0000"/>
        </w:rPr>
      </w:pPr>
      <w:r w:rsidRPr="006D415F">
        <w:rPr>
          <w:rFonts w:ascii="Arial" w:hAnsi="Arial" w:cs="Arial"/>
          <w:b/>
          <w:bCs/>
          <w:color w:val="FF0000"/>
        </w:rPr>
        <w:t>Intermediate Level (Modest to adequate): 3 or 4 marks</w:t>
      </w:r>
      <w:r w:rsidRPr="006D415F">
        <w:rPr>
          <w:rFonts w:ascii="Arial" w:hAnsi="Arial" w:cs="Arial"/>
          <w:color w:val="FF0000"/>
        </w:rPr>
        <w:t xml:space="preserve"> </w:t>
      </w:r>
      <w:r w:rsidRPr="006D415F">
        <w:rPr>
          <w:rFonts w:ascii="Arial" w:hAnsi="Arial" w:cs="Arial"/>
          <w:color w:val="FF0000"/>
        </w:rPr>
        <w:br/>
        <w:t>The information conveyed by the answer may be less well organised and not fully coherent. There is less use of specialist vocabulary, or specialist vocabulary may be used incorrectly. The form and style of writing is less appropriate.</w:t>
      </w:r>
    </w:p>
    <w:p w14:paraId="04C43CDC" w14:textId="77777777" w:rsidR="006D415F" w:rsidRPr="006D415F" w:rsidRDefault="006D415F" w:rsidP="006D415F">
      <w:pPr>
        <w:widowControl w:val="0"/>
        <w:autoSpaceDE w:val="0"/>
        <w:autoSpaceDN w:val="0"/>
        <w:adjustRightInd w:val="0"/>
        <w:spacing w:before="240" w:after="0" w:line="240" w:lineRule="auto"/>
        <w:ind w:left="1134" w:right="1134"/>
        <w:rPr>
          <w:rFonts w:ascii="Arial" w:hAnsi="Arial" w:cs="Arial"/>
          <w:i/>
          <w:iCs/>
          <w:color w:val="FF0000"/>
        </w:rPr>
      </w:pPr>
      <w:r w:rsidRPr="006D415F">
        <w:rPr>
          <w:rFonts w:ascii="Arial" w:hAnsi="Arial" w:cs="Arial"/>
          <w:i/>
          <w:iCs/>
          <w:color w:val="FF0000"/>
        </w:rPr>
        <w:t>The candidate has a fair understanding of how the flow of electrons varies with time, but may not be entirely clear about the directions of flow. Description of the variation of pds with time is likely to be only partially correct and may not be complete. The candidate may show reasonable understanding of the energy transfers.</w:t>
      </w:r>
    </w:p>
    <w:p w14:paraId="775F6842" w14:textId="77777777" w:rsidR="006D415F" w:rsidRPr="006D415F" w:rsidRDefault="006D415F" w:rsidP="006D415F">
      <w:pPr>
        <w:widowControl w:val="0"/>
        <w:autoSpaceDE w:val="0"/>
        <w:autoSpaceDN w:val="0"/>
        <w:adjustRightInd w:val="0"/>
        <w:spacing w:before="60" w:after="0" w:line="240" w:lineRule="auto"/>
        <w:ind w:left="2268" w:right="1701"/>
        <w:rPr>
          <w:rFonts w:ascii="Arial" w:hAnsi="Arial" w:cs="Arial"/>
          <w:i/>
          <w:iCs/>
          <w:color w:val="FF0000"/>
        </w:rPr>
      </w:pPr>
      <w:r w:rsidRPr="006D415F">
        <w:rPr>
          <w:rFonts w:ascii="Arial" w:hAnsi="Arial" w:cs="Arial"/>
          <w:i/>
          <w:iCs/>
          <w:color w:val="FF0000"/>
        </w:rPr>
        <w:t xml:space="preserve">An </w:t>
      </w:r>
      <w:r w:rsidRPr="006D415F">
        <w:rPr>
          <w:rFonts w:ascii="Arial" w:hAnsi="Arial" w:cs="Arial"/>
          <w:b/>
          <w:bCs/>
          <w:i/>
          <w:iCs/>
          <w:color w:val="FF0000"/>
        </w:rPr>
        <w:t>Intermediate Level</w:t>
      </w:r>
      <w:r w:rsidRPr="006D415F">
        <w:rPr>
          <w:rFonts w:ascii="Arial" w:hAnsi="Arial" w:cs="Arial"/>
          <w:i/>
          <w:iCs/>
          <w:color w:val="FF0000"/>
        </w:rPr>
        <w:t xml:space="preserve"> answer must contain correct physical statements about at least </w:t>
      </w:r>
      <w:r w:rsidRPr="006D415F">
        <w:rPr>
          <w:rFonts w:ascii="Arial" w:hAnsi="Arial" w:cs="Arial"/>
          <w:b/>
          <w:bCs/>
          <w:i/>
          <w:iCs/>
          <w:color w:val="FF0000"/>
        </w:rPr>
        <w:t>two</w:t>
      </w:r>
      <w:r w:rsidRPr="006D415F">
        <w:rPr>
          <w:rFonts w:ascii="Arial" w:hAnsi="Arial" w:cs="Arial"/>
          <w:i/>
          <w:iCs/>
          <w:color w:val="FF0000"/>
        </w:rPr>
        <w:t xml:space="preserve"> of the above for </w:t>
      </w:r>
      <w:r w:rsidRPr="006D415F">
        <w:rPr>
          <w:rFonts w:ascii="Arial" w:hAnsi="Arial" w:cs="Arial"/>
          <w:b/>
          <w:bCs/>
          <w:i/>
          <w:iCs/>
          <w:color w:val="FF0000"/>
        </w:rPr>
        <w:t>either</w:t>
      </w:r>
      <w:r w:rsidRPr="006D415F">
        <w:rPr>
          <w:rFonts w:ascii="Arial" w:hAnsi="Arial" w:cs="Arial"/>
          <w:i/>
          <w:iCs/>
          <w:color w:val="FF0000"/>
        </w:rPr>
        <w:t xml:space="preserve"> the charging or the discharging positions of the switch.</w:t>
      </w:r>
    </w:p>
    <w:p w14:paraId="222FAFDA" w14:textId="77777777" w:rsidR="006D415F" w:rsidRPr="006D415F" w:rsidRDefault="006D415F" w:rsidP="006D415F">
      <w:pPr>
        <w:widowControl w:val="0"/>
        <w:autoSpaceDE w:val="0"/>
        <w:autoSpaceDN w:val="0"/>
        <w:adjustRightInd w:val="0"/>
        <w:spacing w:before="240" w:after="0" w:line="240" w:lineRule="auto"/>
        <w:ind w:left="1134" w:right="1134"/>
        <w:rPr>
          <w:rFonts w:ascii="Arial" w:hAnsi="Arial" w:cs="Arial"/>
          <w:color w:val="FF0000"/>
        </w:rPr>
      </w:pPr>
      <w:r w:rsidRPr="006D415F">
        <w:rPr>
          <w:rFonts w:ascii="Arial" w:hAnsi="Arial" w:cs="Arial"/>
          <w:b/>
          <w:bCs/>
          <w:color w:val="FF0000"/>
        </w:rPr>
        <w:t>Low Level (Poor to limited): 1 or 2 marks</w:t>
      </w:r>
      <w:r w:rsidRPr="006D415F">
        <w:rPr>
          <w:rFonts w:ascii="Arial" w:hAnsi="Arial" w:cs="Arial"/>
          <w:color w:val="FF0000"/>
        </w:rPr>
        <w:t xml:space="preserve"> </w:t>
      </w:r>
      <w:r w:rsidRPr="006D415F">
        <w:rPr>
          <w:rFonts w:ascii="Arial" w:hAnsi="Arial" w:cs="Arial"/>
          <w:color w:val="FF0000"/>
        </w:rPr>
        <w:br/>
        <w:t>The information conveyed by the answer is poorly organised and may not be relevant or coherent. There is little correct use of specialist vocabulary. The form and style of writing may be only partly appropriate.</w:t>
      </w:r>
    </w:p>
    <w:p w14:paraId="1A7A0C0C" w14:textId="77777777" w:rsidR="006D415F" w:rsidRPr="006D415F" w:rsidRDefault="006D415F" w:rsidP="006D415F">
      <w:pPr>
        <w:widowControl w:val="0"/>
        <w:autoSpaceDE w:val="0"/>
        <w:autoSpaceDN w:val="0"/>
        <w:adjustRightInd w:val="0"/>
        <w:spacing w:before="240" w:after="0" w:line="240" w:lineRule="auto"/>
        <w:ind w:left="1134" w:right="1134"/>
        <w:rPr>
          <w:rFonts w:ascii="Arial" w:hAnsi="Arial" w:cs="Arial"/>
          <w:i/>
          <w:iCs/>
          <w:color w:val="FF0000"/>
        </w:rPr>
      </w:pPr>
      <w:r w:rsidRPr="006D415F">
        <w:rPr>
          <w:rFonts w:ascii="Arial" w:hAnsi="Arial" w:cs="Arial"/>
          <w:i/>
          <w:iCs/>
          <w:color w:val="FF0000"/>
        </w:rPr>
        <w:t>The candidate is likely to confuse electron flow with current and is therefore unlikely to make effective progress in describing electron flow. Understanding of the variation of pds with time is likely to be quite poor. The candidate may show some understanding of the energy transfers that take place.</w:t>
      </w:r>
    </w:p>
    <w:p w14:paraId="572CF7A2" w14:textId="77777777" w:rsidR="006D415F" w:rsidRPr="006D415F" w:rsidRDefault="006D415F" w:rsidP="006D415F">
      <w:pPr>
        <w:widowControl w:val="0"/>
        <w:autoSpaceDE w:val="0"/>
        <w:autoSpaceDN w:val="0"/>
        <w:adjustRightInd w:val="0"/>
        <w:spacing w:before="60" w:after="0" w:line="240" w:lineRule="auto"/>
        <w:ind w:left="2268" w:right="1701"/>
        <w:rPr>
          <w:rFonts w:ascii="Arial" w:hAnsi="Arial" w:cs="Arial"/>
          <w:i/>
          <w:iCs/>
          <w:color w:val="FF0000"/>
        </w:rPr>
      </w:pPr>
      <w:r w:rsidRPr="006D415F">
        <w:rPr>
          <w:rFonts w:ascii="Arial" w:hAnsi="Arial" w:cs="Arial"/>
          <w:i/>
          <w:iCs/>
          <w:color w:val="FF0000"/>
        </w:rPr>
        <w:t xml:space="preserve">A </w:t>
      </w:r>
      <w:r w:rsidRPr="006D415F">
        <w:rPr>
          <w:rFonts w:ascii="Arial" w:hAnsi="Arial" w:cs="Arial"/>
          <w:b/>
          <w:bCs/>
          <w:i/>
          <w:iCs/>
          <w:color w:val="FF0000"/>
        </w:rPr>
        <w:t>Low Level</w:t>
      </w:r>
      <w:r w:rsidRPr="006D415F">
        <w:rPr>
          <w:rFonts w:ascii="Arial" w:hAnsi="Arial" w:cs="Arial"/>
          <w:i/>
          <w:iCs/>
          <w:color w:val="FF0000"/>
        </w:rPr>
        <w:t xml:space="preserve"> answer must contain a correct physical statement about at least </w:t>
      </w:r>
      <w:r w:rsidRPr="006D415F">
        <w:rPr>
          <w:rFonts w:ascii="Arial" w:hAnsi="Arial" w:cs="Arial"/>
          <w:b/>
          <w:bCs/>
          <w:i/>
          <w:iCs/>
          <w:color w:val="FF0000"/>
        </w:rPr>
        <w:t>one</w:t>
      </w:r>
      <w:r w:rsidRPr="006D415F">
        <w:rPr>
          <w:rFonts w:ascii="Arial" w:hAnsi="Arial" w:cs="Arial"/>
          <w:i/>
          <w:iCs/>
          <w:color w:val="FF0000"/>
        </w:rPr>
        <w:t xml:space="preserve"> of the above for </w:t>
      </w:r>
      <w:r w:rsidRPr="006D415F">
        <w:rPr>
          <w:rFonts w:ascii="Arial" w:hAnsi="Arial" w:cs="Arial"/>
          <w:b/>
          <w:bCs/>
          <w:i/>
          <w:iCs/>
          <w:color w:val="FF0000"/>
        </w:rPr>
        <w:t>either</w:t>
      </w:r>
      <w:r w:rsidRPr="006D415F">
        <w:rPr>
          <w:rFonts w:ascii="Arial" w:hAnsi="Arial" w:cs="Arial"/>
          <w:i/>
          <w:iCs/>
          <w:color w:val="FF0000"/>
        </w:rPr>
        <w:t xml:space="preserve"> the charging or the discharging positions of the switch.</w:t>
      </w:r>
    </w:p>
    <w:p w14:paraId="7324E26E" w14:textId="77777777" w:rsidR="006D415F" w:rsidRPr="006D415F" w:rsidRDefault="006D415F" w:rsidP="006D415F">
      <w:pPr>
        <w:widowControl w:val="0"/>
        <w:autoSpaceDE w:val="0"/>
        <w:autoSpaceDN w:val="0"/>
        <w:adjustRightInd w:val="0"/>
        <w:spacing w:before="240" w:after="0" w:line="240" w:lineRule="auto"/>
        <w:ind w:left="1134" w:right="1134"/>
        <w:rPr>
          <w:rFonts w:ascii="Arial" w:hAnsi="Arial" w:cs="Arial"/>
          <w:color w:val="FF0000"/>
        </w:rPr>
      </w:pPr>
      <w:r w:rsidRPr="006D415F">
        <w:rPr>
          <w:rFonts w:ascii="Arial" w:hAnsi="Arial" w:cs="Arial"/>
          <w:b/>
          <w:bCs/>
          <w:color w:val="FF0000"/>
        </w:rPr>
        <w:lastRenderedPageBreak/>
        <w:t>Incorrect, inappropriate or no response: 0 marks</w:t>
      </w:r>
      <w:r w:rsidRPr="006D415F">
        <w:rPr>
          <w:rFonts w:ascii="Arial" w:hAnsi="Arial" w:cs="Arial"/>
          <w:color w:val="FF0000"/>
        </w:rPr>
        <w:t xml:space="preserve"> </w:t>
      </w:r>
      <w:r w:rsidRPr="006D415F">
        <w:rPr>
          <w:rFonts w:ascii="Arial" w:hAnsi="Arial" w:cs="Arial"/>
          <w:color w:val="FF0000"/>
        </w:rPr>
        <w:br/>
        <w:t>No answer, or answer refers to unrelated, incorrect or inappropriate physics.</w:t>
      </w:r>
    </w:p>
    <w:p w14:paraId="690F9B55" w14:textId="77777777" w:rsidR="006D415F" w:rsidRPr="006D415F" w:rsidRDefault="006D415F" w:rsidP="006D415F">
      <w:pPr>
        <w:widowControl w:val="0"/>
        <w:autoSpaceDE w:val="0"/>
        <w:autoSpaceDN w:val="0"/>
        <w:adjustRightInd w:val="0"/>
        <w:spacing w:before="240" w:after="0" w:line="240" w:lineRule="auto"/>
        <w:ind w:left="1134" w:right="1134"/>
        <w:rPr>
          <w:rFonts w:ascii="Arial" w:hAnsi="Arial" w:cs="Arial"/>
          <w:b/>
          <w:bCs/>
          <w:color w:val="FF0000"/>
        </w:rPr>
      </w:pPr>
      <w:r w:rsidRPr="006D415F">
        <w:rPr>
          <w:rFonts w:ascii="Arial" w:hAnsi="Arial" w:cs="Arial"/>
          <w:b/>
          <w:bCs/>
          <w:color w:val="FF0000"/>
        </w:rPr>
        <w:t>The explanation expected in a competent answer should include a coherent selection of the following points concerning the physical principles involved and their consequences in this case.</w:t>
      </w:r>
    </w:p>
    <w:p w14:paraId="16C6F202" w14:textId="77777777" w:rsidR="006D415F" w:rsidRPr="006D415F" w:rsidRDefault="006D415F" w:rsidP="006D415F">
      <w:pPr>
        <w:widowControl w:val="0"/>
        <w:autoSpaceDE w:val="0"/>
        <w:autoSpaceDN w:val="0"/>
        <w:adjustRightInd w:val="0"/>
        <w:spacing w:before="240" w:after="0" w:line="240" w:lineRule="auto"/>
        <w:ind w:left="1134" w:right="1134"/>
        <w:rPr>
          <w:rFonts w:ascii="Arial" w:hAnsi="Arial" w:cs="Arial"/>
          <w:color w:val="FF0000"/>
        </w:rPr>
      </w:pPr>
      <w:r w:rsidRPr="006D415F">
        <w:rPr>
          <w:rFonts w:ascii="Arial" w:hAnsi="Arial" w:cs="Arial"/>
          <w:b/>
          <w:bCs/>
          <w:i/>
          <w:iCs/>
          <w:color w:val="FF0000"/>
        </w:rPr>
        <w:t>Charging</w:t>
      </w:r>
      <w:r w:rsidRPr="006D415F">
        <w:rPr>
          <w:rFonts w:ascii="Arial" w:hAnsi="Arial" w:cs="Arial"/>
          <w:color w:val="FF0000"/>
        </w:rPr>
        <w:t xml:space="preserve"> </w:t>
      </w:r>
      <w:r w:rsidRPr="006D415F">
        <w:rPr>
          <w:rFonts w:ascii="Arial" w:hAnsi="Arial" w:cs="Arial"/>
          <w:color w:val="FF0000"/>
        </w:rPr>
        <w:br/>
        <w:t xml:space="preserve">    •    electrons flow from plate </w:t>
      </w:r>
      <w:r w:rsidRPr="006D415F">
        <w:rPr>
          <w:rFonts w:ascii="Arial" w:hAnsi="Arial" w:cs="Arial"/>
          <w:b/>
          <w:bCs/>
          <w:color w:val="FF0000"/>
        </w:rPr>
        <w:t>P</w:t>
      </w:r>
      <w:r w:rsidRPr="006D415F">
        <w:rPr>
          <w:rFonts w:ascii="Arial" w:hAnsi="Arial" w:cs="Arial"/>
          <w:color w:val="FF0000"/>
        </w:rPr>
        <w:t xml:space="preserve"> to terminal </w:t>
      </w:r>
      <w:r w:rsidRPr="006D415F">
        <w:rPr>
          <w:rFonts w:ascii="Arial" w:hAnsi="Arial" w:cs="Arial"/>
          <w:b/>
          <w:bCs/>
          <w:color w:val="FF0000"/>
        </w:rPr>
        <w:t>A</w:t>
      </w:r>
      <w:r w:rsidRPr="006D415F">
        <w:rPr>
          <w:rFonts w:ascii="Arial" w:hAnsi="Arial" w:cs="Arial"/>
          <w:color w:val="FF0000"/>
        </w:rPr>
        <w:t xml:space="preserve"> and from terminal </w:t>
      </w:r>
      <w:r w:rsidRPr="006D415F">
        <w:rPr>
          <w:rFonts w:ascii="Arial" w:hAnsi="Arial" w:cs="Arial"/>
          <w:b/>
          <w:bCs/>
          <w:color w:val="FF0000"/>
        </w:rPr>
        <w:t>B</w:t>
      </w:r>
      <w:r w:rsidRPr="006D415F">
        <w:rPr>
          <w:rFonts w:ascii="Arial" w:hAnsi="Arial" w:cs="Arial"/>
          <w:color w:val="FF0000"/>
        </w:rPr>
        <w:t xml:space="preserve"> to plate </w:t>
      </w:r>
      <w:r w:rsidRPr="006D415F">
        <w:rPr>
          <w:rFonts w:ascii="Arial" w:hAnsi="Arial" w:cs="Arial"/>
          <w:b/>
          <w:bCs/>
          <w:color w:val="FF0000"/>
        </w:rPr>
        <w:t>Q</w:t>
      </w:r>
      <w:r w:rsidRPr="006D415F">
        <w:rPr>
          <w:rFonts w:ascii="Arial" w:hAnsi="Arial" w:cs="Arial"/>
          <w:color w:val="FF0000"/>
        </w:rPr>
        <w:t xml:space="preserve"> </w:t>
      </w:r>
      <w:r w:rsidRPr="006D415F">
        <w:rPr>
          <w:rFonts w:ascii="Arial" w:hAnsi="Arial" w:cs="Arial"/>
          <w:color w:val="FF0000"/>
        </w:rPr>
        <w:br/>
        <w:t xml:space="preserve">         (ie. from plate </w:t>
      </w:r>
      <w:r w:rsidRPr="006D415F">
        <w:rPr>
          <w:rFonts w:ascii="Arial" w:hAnsi="Arial" w:cs="Arial"/>
          <w:b/>
          <w:bCs/>
          <w:color w:val="FF0000"/>
        </w:rPr>
        <w:t>P</w:t>
      </w:r>
      <w:r w:rsidRPr="006D415F">
        <w:rPr>
          <w:rFonts w:ascii="Arial" w:hAnsi="Arial" w:cs="Arial"/>
          <w:color w:val="FF0000"/>
        </w:rPr>
        <w:t xml:space="preserve"> to plate </w:t>
      </w:r>
      <w:r w:rsidRPr="006D415F">
        <w:rPr>
          <w:rFonts w:ascii="Arial" w:hAnsi="Arial" w:cs="Arial"/>
          <w:b/>
          <w:bCs/>
          <w:color w:val="FF0000"/>
        </w:rPr>
        <w:t>Q</w:t>
      </w:r>
      <w:r w:rsidRPr="006D415F">
        <w:rPr>
          <w:rFonts w:ascii="Arial" w:hAnsi="Arial" w:cs="Arial"/>
          <w:color w:val="FF0000"/>
        </w:rPr>
        <w:t xml:space="preserve"> via </w:t>
      </w:r>
      <w:r w:rsidRPr="006D415F">
        <w:rPr>
          <w:rFonts w:ascii="Arial" w:hAnsi="Arial" w:cs="Arial"/>
          <w:b/>
          <w:bCs/>
          <w:color w:val="FF0000"/>
        </w:rPr>
        <w:t>A</w:t>
      </w:r>
      <w:r w:rsidRPr="006D415F">
        <w:rPr>
          <w:rFonts w:ascii="Arial" w:hAnsi="Arial" w:cs="Arial"/>
          <w:color w:val="FF0000"/>
        </w:rPr>
        <w:t xml:space="preserve"> and </w:t>
      </w:r>
      <w:r w:rsidRPr="006D415F">
        <w:rPr>
          <w:rFonts w:ascii="Arial" w:hAnsi="Arial" w:cs="Arial"/>
          <w:b/>
          <w:bCs/>
          <w:color w:val="FF0000"/>
        </w:rPr>
        <w:t>B</w:t>
      </w:r>
      <w:r w:rsidRPr="006D415F">
        <w:rPr>
          <w:rFonts w:ascii="Arial" w:hAnsi="Arial" w:cs="Arial"/>
          <w:color w:val="FF0000"/>
        </w:rPr>
        <w:t xml:space="preserve">) </w:t>
      </w:r>
      <w:r w:rsidRPr="006D415F">
        <w:rPr>
          <w:rFonts w:ascii="Arial" w:hAnsi="Arial" w:cs="Arial"/>
          <w:color w:val="FF0000"/>
        </w:rPr>
        <w:br/>
        <w:t xml:space="preserve">    •    electrons flow in the opposite direction to current </w:t>
      </w:r>
      <w:r w:rsidRPr="006D415F">
        <w:rPr>
          <w:rFonts w:ascii="Arial" w:hAnsi="Arial" w:cs="Arial"/>
          <w:color w:val="FF0000"/>
        </w:rPr>
        <w:br/>
        <w:t xml:space="preserve">    •    plate </w:t>
      </w:r>
      <w:r w:rsidRPr="006D415F">
        <w:rPr>
          <w:rFonts w:ascii="Arial" w:hAnsi="Arial" w:cs="Arial"/>
          <w:b/>
          <w:bCs/>
          <w:color w:val="FF0000"/>
        </w:rPr>
        <w:t>P</w:t>
      </w:r>
      <w:r w:rsidRPr="006D415F">
        <w:rPr>
          <w:rFonts w:ascii="Arial" w:hAnsi="Arial" w:cs="Arial"/>
          <w:color w:val="FF0000"/>
        </w:rPr>
        <w:t xml:space="preserve"> becomes + and plate </w:t>
      </w:r>
      <w:r w:rsidRPr="006D415F">
        <w:rPr>
          <w:rFonts w:ascii="Arial" w:hAnsi="Arial" w:cs="Arial"/>
          <w:b/>
          <w:bCs/>
          <w:color w:val="FF0000"/>
        </w:rPr>
        <w:t>Q</w:t>
      </w:r>
      <w:r w:rsidRPr="006D415F">
        <w:rPr>
          <w:rFonts w:ascii="Arial" w:hAnsi="Arial" w:cs="Arial"/>
          <w:color w:val="FF0000"/>
        </w:rPr>
        <w:t xml:space="preserve"> becomes – </w:t>
      </w:r>
      <w:r w:rsidRPr="006D415F">
        <w:rPr>
          <w:rFonts w:ascii="Arial" w:hAnsi="Arial" w:cs="Arial"/>
          <w:color w:val="FF0000"/>
        </w:rPr>
        <w:br/>
        <w:t>    •    the rate of flow of electrons is greatest at the start, and decreases to zero</w:t>
      </w:r>
      <w:r w:rsidRPr="006D415F">
        <w:rPr>
          <w:rFonts w:ascii="Arial" w:hAnsi="Arial" w:cs="Arial"/>
          <w:color w:val="FF0000"/>
        </w:rPr>
        <w:br/>
        <w:t xml:space="preserve">         when the capacitor is fully charged </w:t>
      </w:r>
      <w:r w:rsidRPr="006D415F">
        <w:rPr>
          <w:rFonts w:ascii="Arial" w:hAnsi="Arial" w:cs="Arial"/>
          <w:color w:val="FF0000"/>
        </w:rPr>
        <w:br/>
        <w:t>    •    </w:t>
      </w:r>
      <w:r w:rsidRPr="006D415F">
        <w:rPr>
          <w:rFonts w:ascii="Arial" w:hAnsi="Arial" w:cs="Arial"/>
          <w:i/>
          <w:iCs/>
          <w:color w:val="FF0000"/>
        </w:rPr>
        <w:t>V</w:t>
      </w:r>
      <w:r w:rsidRPr="006D415F">
        <w:rPr>
          <w:rFonts w:ascii="Arial" w:hAnsi="Arial" w:cs="Arial"/>
          <w:color w:val="FF0000"/>
          <w:sz w:val="20"/>
          <w:szCs w:val="20"/>
          <w:vertAlign w:val="subscript"/>
        </w:rPr>
        <w:t>R</w:t>
      </w:r>
      <w:r w:rsidRPr="006D415F">
        <w:rPr>
          <w:rFonts w:ascii="Arial" w:hAnsi="Arial" w:cs="Arial"/>
          <w:color w:val="FF0000"/>
        </w:rPr>
        <w:t xml:space="preserve"> decreases from E to zero whilst </w:t>
      </w:r>
      <w:r w:rsidRPr="006D415F">
        <w:rPr>
          <w:rFonts w:ascii="Arial" w:hAnsi="Arial" w:cs="Arial"/>
          <w:i/>
          <w:iCs/>
          <w:color w:val="FF0000"/>
        </w:rPr>
        <w:t>V</w:t>
      </w:r>
      <w:r w:rsidRPr="006D415F">
        <w:rPr>
          <w:rFonts w:ascii="Arial" w:hAnsi="Arial" w:cs="Arial"/>
          <w:color w:val="FF0000"/>
          <w:sz w:val="20"/>
          <w:szCs w:val="20"/>
          <w:vertAlign w:val="subscript"/>
        </w:rPr>
        <w:t>C</w:t>
      </w:r>
      <w:r w:rsidRPr="006D415F">
        <w:rPr>
          <w:rFonts w:ascii="Arial" w:hAnsi="Arial" w:cs="Arial"/>
          <w:color w:val="FF0000"/>
        </w:rPr>
        <w:t xml:space="preserve"> increases from zero to </w:t>
      </w:r>
      <w:r w:rsidRPr="006D415F">
        <w:rPr>
          <w:rFonts w:ascii="Arial" w:hAnsi="Arial" w:cs="Arial"/>
          <w:i/>
          <w:iCs/>
          <w:color w:val="FF0000"/>
        </w:rPr>
        <w:t>E</w:t>
      </w:r>
      <w:r w:rsidRPr="006D415F">
        <w:rPr>
          <w:rFonts w:ascii="Arial" w:hAnsi="Arial" w:cs="Arial"/>
          <w:color w:val="FF0000"/>
        </w:rPr>
        <w:t xml:space="preserve"> </w:t>
      </w:r>
      <w:r w:rsidRPr="006D415F">
        <w:rPr>
          <w:rFonts w:ascii="Arial" w:hAnsi="Arial" w:cs="Arial"/>
          <w:color w:val="FF0000"/>
        </w:rPr>
        <w:br/>
        <w:t xml:space="preserve">    •    at any time </w:t>
      </w:r>
      <w:r w:rsidRPr="006D415F">
        <w:rPr>
          <w:rFonts w:ascii="Arial" w:hAnsi="Arial" w:cs="Arial"/>
          <w:i/>
          <w:iCs/>
          <w:color w:val="FF0000"/>
        </w:rPr>
        <w:t>V</w:t>
      </w:r>
      <w:r w:rsidRPr="006D415F">
        <w:rPr>
          <w:rFonts w:ascii="Arial" w:hAnsi="Arial" w:cs="Arial"/>
          <w:color w:val="FF0000"/>
          <w:sz w:val="20"/>
          <w:szCs w:val="20"/>
          <w:vertAlign w:val="subscript"/>
        </w:rPr>
        <w:t>R</w:t>
      </w:r>
      <w:r w:rsidRPr="006D415F">
        <w:rPr>
          <w:rFonts w:ascii="Arial" w:hAnsi="Arial" w:cs="Arial"/>
          <w:color w:val="FF0000"/>
        </w:rPr>
        <w:t xml:space="preserve"> + </w:t>
      </w:r>
      <w:r w:rsidRPr="006D415F">
        <w:rPr>
          <w:rFonts w:ascii="Arial" w:hAnsi="Arial" w:cs="Arial"/>
          <w:i/>
          <w:iCs/>
          <w:color w:val="FF0000"/>
        </w:rPr>
        <w:t>V</w:t>
      </w:r>
      <w:r w:rsidRPr="006D415F">
        <w:rPr>
          <w:rFonts w:ascii="Arial" w:hAnsi="Arial" w:cs="Arial"/>
          <w:color w:val="FF0000"/>
          <w:sz w:val="20"/>
          <w:szCs w:val="20"/>
          <w:vertAlign w:val="subscript"/>
        </w:rPr>
        <w:t>C</w:t>
      </w:r>
      <w:r w:rsidRPr="006D415F">
        <w:rPr>
          <w:rFonts w:ascii="Arial" w:hAnsi="Arial" w:cs="Arial"/>
          <w:color w:val="FF0000"/>
        </w:rPr>
        <w:t xml:space="preserve"> = </w:t>
      </w:r>
      <w:r w:rsidRPr="006D415F">
        <w:rPr>
          <w:rFonts w:ascii="Arial" w:hAnsi="Arial" w:cs="Arial"/>
          <w:i/>
          <w:iCs/>
          <w:color w:val="FF0000"/>
        </w:rPr>
        <w:t>E</w:t>
      </w:r>
      <w:r w:rsidRPr="006D415F">
        <w:rPr>
          <w:rFonts w:ascii="Arial" w:hAnsi="Arial" w:cs="Arial"/>
          <w:color w:val="FF0000"/>
        </w:rPr>
        <w:t xml:space="preserve"> </w:t>
      </w:r>
      <w:r w:rsidRPr="006D415F">
        <w:rPr>
          <w:rFonts w:ascii="Arial" w:hAnsi="Arial" w:cs="Arial"/>
          <w:color w:val="FF0000"/>
        </w:rPr>
        <w:br/>
        <w:t xml:space="preserve">    •    time variations are exponential decrease for </w:t>
      </w:r>
      <w:r w:rsidRPr="006D415F">
        <w:rPr>
          <w:rFonts w:ascii="Arial" w:hAnsi="Arial" w:cs="Arial"/>
          <w:i/>
          <w:iCs/>
          <w:color w:val="FF0000"/>
        </w:rPr>
        <w:t>V</w:t>
      </w:r>
      <w:r w:rsidRPr="006D415F">
        <w:rPr>
          <w:rFonts w:ascii="Arial" w:hAnsi="Arial" w:cs="Arial"/>
          <w:color w:val="FF0000"/>
          <w:sz w:val="20"/>
          <w:szCs w:val="20"/>
          <w:vertAlign w:val="subscript"/>
        </w:rPr>
        <w:t>R</w:t>
      </w:r>
      <w:r w:rsidRPr="006D415F">
        <w:rPr>
          <w:rFonts w:ascii="Arial" w:hAnsi="Arial" w:cs="Arial"/>
          <w:color w:val="FF0000"/>
        </w:rPr>
        <w:t xml:space="preserve"> and exponential increase</w:t>
      </w:r>
      <w:r w:rsidRPr="006D415F">
        <w:rPr>
          <w:rFonts w:ascii="Arial" w:hAnsi="Arial" w:cs="Arial"/>
          <w:color w:val="FF0000"/>
        </w:rPr>
        <w:br/>
        <w:t xml:space="preserve">         for </w:t>
      </w:r>
      <w:r w:rsidRPr="006D415F">
        <w:rPr>
          <w:rFonts w:ascii="Arial" w:hAnsi="Arial" w:cs="Arial"/>
          <w:i/>
          <w:iCs/>
          <w:color w:val="FF0000"/>
        </w:rPr>
        <w:t>V</w:t>
      </w:r>
      <w:r w:rsidRPr="006D415F">
        <w:rPr>
          <w:rFonts w:ascii="Arial" w:hAnsi="Arial" w:cs="Arial"/>
          <w:color w:val="FF0000"/>
          <w:sz w:val="20"/>
          <w:szCs w:val="20"/>
          <w:vertAlign w:val="subscript"/>
        </w:rPr>
        <w:t>C</w:t>
      </w:r>
      <w:r w:rsidRPr="006D415F">
        <w:rPr>
          <w:rFonts w:ascii="Arial" w:hAnsi="Arial" w:cs="Arial"/>
          <w:color w:val="FF0000"/>
        </w:rPr>
        <w:t xml:space="preserve"> </w:t>
      </w:r>
      <w:r w:rsidRPr="006D415F">
        <w:rPr>
          <w:rFonts w:ascii="Arial" w:hAnsi="Arial" w:cs="Arial"/>
          <w:color w:val="FF0000"/>
        </w:rPr>
        <w:br/>
        <w:t>    •    chemical energy of the battery is changed into electric potential energy</w:t>
      </w:r>
      <w:r w:rsidRPr="006D415F">
        <w:rPr>
          <w:rFonts w:ascii="Arial" w:hAnsi="Arial" w:cs="Arial"/>
          <w:color w:val="FF0000"/>
        </w:rPr>
        <w:br/>
        <w:t>         stored in the capacitor, and into thermal energy by the resistor (which passes</w:t>
      </w:r>
      <w:r w:rsidRPr="006D415F">
        <w:rPr>
          <w:rFonts w:ascii="Arial" w:hAnsi="Arial" w:cs="Arial"/>
          <w:color w:val="FF0000"/>
        </w:rPr>
        <w:br/>
        <w:t xml:space="preserve">         to the surroundings) </w:t>
      </w:r>
      <w:r w:rsidRPr="006D415F">
        <w:rPr>
          <w:rFonts w:ascii="Arial" w:hAnsi="Arial" w:cs="Arial"/>
          <w:color w:val="FF0000"/>
        </w:rPr>
        <w:br/>
        <w:t>    •    half of the energy supplied by the battery is converted into thermal energy and</w:t>
      </w:r>
      <w:r w:rsidRPr="006D415F">
        <w:rPr>
          <w:rFonts w:ascii="Arial" w:hAnsi="Arial" w:cs="Arial"/>
          <w:color w:val="FF0000"/>
        </w:rPr>
        <w:br/>
        <w:t>         half is stored in the capacitor</w:t>
      </w:r>
    </w:p>
    <w:p w14:paraId="693F004E" w14:textId="77777777" w:rsidR="006D415F" w:rsidRPr="006D415F" w:rsidRDefault="006D415F" w:rsidP="006D415F">
      <w:pPr>
        <w:widowControl w:val="0"/>
        <w:autoSpaceDE w:val="0"/>
        <w:autoSpaceDN w:val="0"/>
        <w:adjustRightInd w:val="0"/>
        <w:spacing w:before="240" w:after="0" w:line="240" w:lineRule="auto"/>
        <w:ind w:left="1134" w:right="1134"/>
        <w:rPr>
          <w:rFonts w:ascii="Arial" w:hAnsi="Arial" w:cs="Arial"/>
          <w:color w:val="FF0000"/>
        </w:rPr>
      </w:pPr>
      <w:r w:rsidRPr="006D415F">
        <w:rPr>
          <w:rFonts w:ascii="Arial" w:hAnsi="Arial" w:cs="Arial"/>
          <w:b/>
          <w:bCs/>
          <w:i/>
          <w:iCs/>
          <w:color w:val="FF0000"/>
        </w:rPr>
        <w:t>Discharging</w:t>
      </w:r>
      <w:r w:rsidRPr="006D415F">
        <w:rPr>
          <w:rFonts w:ascii="Arial" w:hAnsi="Arial" w:cs="Arial"/>
          <w:color w:val="FF0000"/>
        </w:rPr>
        <w:t xml:space="preserve"> </w:t>
      </w:r>
      <w:r w:rsidRPr="006D415F">
        <w:rPr>
          <w:rFonts w:ascii="Arial" w:hAnsi="Arial" w:cs="Arial"/>
          <w:color w:val="FF0000"/>
        </w:rPr>
        <w:br/>
        <w:t xml:space="preserve">    •    electrons flow back from plate </w:t>
      </w:r>
      <w:r w:rsidRPr="006D415F">
        <w:rPr>
          <w:rFonts w:ascii="Arial" w:hAnsi="Arial" w:cs="Arial"/>
          <w:b/>
          <w:bCs/>
          <w:color w:val="FF0000"/>
        </w:rPr>
        <w:t>Q</w:t>
      </w:r>
      <w:r w:rsidRPr="006D415F">
        <w:rPr>
          <w:rFonts w:ascii="Arial" w:hAnsi="Arial" w:cs="Arial"/>
          <w:color w:val="FF0000"/>
        </w:rPr>
        <w:t xml:space="preserve"> via the shorting wire to plate </w:t>
      </w:r>
      <w:r w:rsidRPr="006D415F">
        <w:rPr>
          <w:rFonts w:ascii="Arial" w:hAnsi="Arial" w:cs="Arial"/>
          <w:b/>
          <w:bCs/>
          <w:color w:val="FF0000"/>
        </w:rPr>
        <w:t>P</w:t>
      </w:r>
      <w:r w:rsidRPr="006D415F">
        <w:rPr>
          <w:rFonts w:ascii="Arial" w:hAnsi="Arial" w:cs="Arial"/>
          <w:color w:val="FF0000"/>
        </w:rPr>
        <w:t xml:space="preserve"> </w:t>
      </w:r>
      <w:r w:rsidRPr="006D415F">
        <w:rPr>
          <w:rFonts w:ascii="Arial" w:hAnsi="Arial" w:cs="Arial"/>
          <w:color w:val="FF0000"/>
        </w:rPr>
        <w:br/>
        <w:t xml:space="preserve">    •    at the end of the process the plates are uncharged </w:t>
      </w:r>
      <w:r w:rsidRPr="006D415F">
        <w:rPr>
          <w:rFonts w:ascii="Arial" w:hAnsi="Arial" w:cs="Arial"/>
          <w:color w:val="FF0000"/>
        </w:rPr>
        <w:br/>
        <w:t>    •    the rate of flow of electrons is greatest at the start, and decreases to zero</w:t>
      </w:r>
      <w:r w:rsidRPr="006D415F">
        <w:rPr>
          <w:rFonts w:ascii="Arial" w:hAnsi="Arial" w:cs="Arial"/>
          <w:color w:val="FF0000"/>
        </w:rPr>
        <w:br/>
        <w:t xml:space="preserve">         when the capacitor is fully discharged </w:t>
      </w:r>
      <w:r w:rsidRPr="006D415F">
        <w:rPr>
          <w:rFonts w:ascii="Arial" w:hAnsi="Arial" w:cs="Arial"/>
          <w:color w:val="FF0000"/>
        </w:rPr>
        <w:br/>
        <w:t>    •    </w:t>
      </w:r>
      <w:r w:rsidRPr="006D415F">
        <w:rPr>
          <w:rFonts w:ascii="Arial" w:hAnsi="Arial" w:cs="Arial"/>
          <w:i/>
          <w:iCs/>
          <w:color w:val="FF0000"/>
        </w:rPr>
        <w:t>V</w:t>
      </w:r>
      <w:r w:rsidRPr="006D415F">
        <w:rPr>
          <w:rFonts w:ascii="Arial" w:hAnsi="Arial" w:cs="Arial"/>
          <w:color w:val="FF0000"/>
          <w:sz w:val="20"/>
          <w:szCs w:val="20"/>
          <w:vertAlign w:val="subscript"/>
        </w:rPr>
        <w:t>C</w:t>
      </w:r>
      <w:r w:rsidRPr="006D415F">
        <w:rPr>
          <w:rFonts w:ascii="Arial" w:hAnsi="Arial" w:cs="Arial"/>
          <w:color w:val="FF0000"/>
        </w:rPr>
        <w:t xml:space="preserve"> decreases from –</w:t>
      </w:r>
      <w:r w:rsidRPr="006D415F">
        <w:rPr>
          <w:rFonts w:ascii="Arial" w:hAnsi="Arial" w:cs="Arial"/>
          <w:i/>
          <w:iCs/>
          <w:color w:val="FF0000"/>
        </w:rPr>
        <w:t>E</w:t>
      </w:r>
      <w:r w:rsidRPr="006D415F">
        <w:rPr>
          <w:rFonts w:ascii="Arial" w:hAnsi="Arial" w:cs="Arial"/>
          <w:color w:val="FF0000"/>
        </w:rPr>
        <w:t xml:space="preserve"> to zero and </w:t>
      </w:r>
      <w:r w:rsidRPr="006D415F">
        <w:rPr>
          <w:rFonts w:ascii="Arial" w:hAnsi="Arial" w:cs="Arial"/>
          <w:i/>
          <w:iCs/>
          <w:color w:val="FF0000"/>
        </w:rPr>
        <w:t>V</w:t>
      </w:r>
      <w:r w:rsidRPr="006D415F">
        <w:rPr>
          <w:rFonts w:ascii="Arial" w:hAnsi="Arial" w:cs="Arial"/>
          <w:color w:val="FF0000"/>
          <w:sz w:val="20"/>
          <w:szCs w:val="20"/>
          <w:vertAlign w:val="subscript"/>
        </w:rPr>
        <w:t>R</w:t>
      </w:r>
      <w:r w:rsidRPr="006D415F">
        <w:rPr>
          <w:rFonts w:ascii="Arial" w:hAnsi="Arial" w:cs="Arial"/>
          <w:color w:val="FF0000"/>
        </w:rPr>
        <w:t xml:space="preserve"> decreases from </w:t>
      </w:r>
      <w:r w:rsidRPr="006D415F">
        <w:rPr>
          <w:rFonts w:ascii="Arial" w:hAnsi="Arial" w:cs="Arial"/>
          <w:i/>
          <w:iCs/>
          <w:color w:val="FF0000"/>
        </w:rPr>
        <w:t>E</w:t>
      </w:r>
      <w:r w:rsidRPr="006D415F">
        <w:rPr>
          <w:rFonts w:ascii="Arial" w:hAnsi="Arial" w:cs="Arial"/>
          <w:color w:val="FF0000"/>
        </w:rPr>
        <w:t xml:space="preserve"> to zero </w:t>
      </w:r>
      <w:r w:rsidRPr="006D415F">
        <w:rPr>
          <w:rFonts w:ascii="Arial" w:hAnsi="Arial" w:cs="Arial"/>
          <w:color w:val="FF0000"/>
        </w:rPr>
        <w:br/>
        <w:t xml:space="preserve">    •    at any time </w:t>
      </w:r>
      <w:r w:rsidRPr="006D415F">
        <w:rPr>
          <w:rFonts w:ascii="Arial" w:hAnsi="Arial" w:cs="Arial"/>
          <w:i/>
          <w:iCs/>
          <w:color w:val="FF0000"/>
        </w:rPr>
        <w:t>V</w:t>
      </w:r>
      <w:r w:rsidRPr="006D415F">
        <w:rPr>
          <w:rFonts w:ascii="Arial" w:hAnsi="Arial" w:cs="Arial"/>
          <w:i/>
          <w:iCs/>
          <w:color w:val="FF0000"/>
          <w:sz w:val="20"/>
          <w:szCs w:val="20"/>
          <w:vertAlign w:val="subscript"/>
        </w:rPr>
        <w:t>C</w:t>
      </w:r>
      <w:r w:rsidRPr="006D415F">
        <w:rPr>
          <w:rFonts w:ascii="Arial" w:hAnsi="Arial" w:cs="Arial"/>
          <w:color w:val="FF0000"/>
        </w:rPr>
        <w:t xml:space="preserve"> = – </w:t>
      </w:r>
      <w:r w:rsidRPr="006D415F">
        <w:rPr>
          <w:rFonts w:ascii="Arial" w:hAnsi="Arial" w:cs="Arial"/>
          <w:i/>
          <w:iCs/>
          <w:color w:val="FF0000"/>
        </w:rPr>
        <w:t>V</w:t>
      </w:r>
      <w:r w:rsidRPr="006D415F">
        <w:rPr>
          <w:rFonts w:ascii="Arial" w:hAnsi="Arial" w:cs="Arial"/>
          <w:color w:val="FF0000"/>
          <w:sz w:val="20"/>
          <w:szCs w:val="20"/>
          <w:vertAlign w:val="subscript"/>
        </w:rPr>
        <w:t>R</w:t>
      </w:r>
      <w:r w:rsidRPr="006D415F">
        <w:rPr>
          <w:rFonts w:ascii="Arial" w:hAnsi="Arial" w:cs="Arial"/>
          <w:color w:val="FF0000"/>
        </w:rPr>
        <w:t xml:space="preserve"> </w:t>
      </w:r>
      <w:r w:rsidRPr="006D415F">
        <w:rPr>
          <w:rFonts w:ascii="Arial" w:hAnsi="Arial" w:cs="Arial"/>
          <w:color w:val="FF0000"/>
        </w:rPr>
        <w:br/>
        <w:t xml:space="preserve">    •    both </w:t>
      </w:r>
      <w:r w:rsidRPr="006D415F">
        <w:rPr>
          <w:rFonts w:ascii="Arial" w:hAnsi="Arial" w:cs="Arial"/>
          <w:i/>
          <w:iCs/>
          <w:color w:val="FF0000"/>
        </w:rPr>
        <w:t>V</w:t>
      </w:r>
      <w:r w:rsidRPr="006D415F">
        <w:rPr>
          <w:rFonts w:ascii="Arial" w:hAnsi="Arial" w:cs="Arial"/>
          <w:color w:val="FF0000"/>
          <w:sz w:val="20"/>
          <w:szCs w:val="20"/>
          <w:vertAlign w:val="subscript"/>
        </w:rPr>
        <w:t>C</w:t>
      </w:r>
      <w:r w:rsidRPr="006D415F">
        <w:rPr>
          <w:rFonts w:ascii="Arial" w:hAnsi="Arial" w:cs="Arial"/>
          <w:color w:val="FF0000"/>
        </w:rPr>
        <w:t xml:space="preserve"> and </w:t>
      </w:r>
      <w:r w:rsidRPr="006D415F">
        <w:rPr>
          <w:rFonts w:ascii="Arial" w:hAnsi="Arial" w:cs="Arial"/>
          <w:i/>
          <w:iCs/>
          <w:color w:val="FF0000"/>
        </w:rPr>
        <w:t>V</w:t>
      </w:r>
      <w:r w:rsidRPr="006D415F">
        <w:rPr>
          <w:rFonts w:ascii="Arial" w:hAnsi="Arial" w:cs="Arial"/>
          <w:color w:val="FF0000"/>
          <w:sz w:val="20"/>
          <w:szCs w:val="20"/>
          <w:vertAlign w:val="subscript"/>
        </w:rPr>
        <w:t>R</w:t>
      </w:r>
      <w:r w:rsidRPr="006D415F">
        <w:rPr>
          <w:rFonts w:ascii="Arial" w:hAnsi="Arial" w:cs="Arial"/>
          <w:color w:val="FF0000"/>
        </w:rPr>
        <w:t xml:space="preserve"> decrease exponentially with time </w:t>
      </w:r>
      <w:r w:rsidRPr="006D415F">
        <w:rPr>
          <w:rFonts w:ascii="Arial" w:hAnsi="Arial" w:cs="Arial"/>
          <w:color w:val="FF0000"/>
        </w:rPr>
        <w:br/>
        <w:t>    •    electrical energy stored by the capacitor is all converted to thermal energy</w:t>
      </w:r>
      <w:r w:rsidRPr="006D415F">
        <w:rPr>
          <w:rFonts w:ascii="Arial" w:hAnsi="Arial" w:cs="Arial"/>
          <w:color w:val="FF0000"/>
        </w:rPr>
        <w:br/>
        <w:t>         by the resistor as the electrons flow through it and this energy passes to</w:t>
      </w:r>
      <w:r w:rsidRPr="006D415F">
        <w:rPr>
          <w:rFonts w:ascii="Arial" w:hAnsi="Arial" w:cs="Arial"/>
          <w:color w:val="FF0000"/>
        </w:rPr>
        <w:br/>
        <w:t xml:space="preserve">         the surroundings </w:t>
      </w:r>
      <w:r w:rsidRPr="006D415F">
        <w:rPr>
          <w:rFonts w:ascii="Arial" w:hAnsi="Arial" w:cs="Arial"/>
          <w:color w:val="FF0000"/>
        </w:rPr>
        <w:br/>
        <w:t>    •    time constant of the circuit is the same for discharging as for charging</w:t>
      </w:r>
    </w:p>
    <w:p w14:paraId="30FB986A" w14:textId="77777777" w:rsidR="006D415F" w:rsidRPr="006D415F" w:rsidRDefault="006D415F" w:rsidP="006D415F">
      <w:pPr>
        <w:widowControl w:val="0"/>
        <w:autoSpaceDE w:val="0"/>
        <w:autoSpaceDN w:val="0"/>
        <w:adjustRightInd w:val="0"/>
        <w:spacing w:before="60" w:after="0" w:line="240" w:lineRule="auto"/>
        <w:ind w:left="2268" w:right="1701"/>
        <w:rPr>
          <w:rFonts w:ascii="Arial" w:hAnsi="Arial" w:cs="Arial"/>
          <w:i/>
          <w:iCs/>
          <w:color w:val="FF0000"/>
        </w:rPr>
      </w:pPr>
      <w:r w:rsidRPr="006D415F">
        <w:rPr>
          <w:rFonts w:ascii="Arial" w:hAnsi="Arial" w:cs="Arial"/>
          <w:i/>
          <w:iCs/>
          <w:color w:val="FF0000"/>
        </w:rPr>
        <w:t>Any answer which does not satisfy the requirement for a Low Level answer should be awarded 0 marks.</w:t>
      </w:r>
    </w:p>
    <w:p w14:paraId="3F12D973" w14:textId="77777777" w:rsidR="006D415F" w:rsidRPr="006D415F" w:rsidRDefault="006D415F" w:rsidP="006D415F">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6D415F">
        <w:rPr>
          <w:rFonts w:ascii="Times New Roman" w:hAnsi="Times New Roman" w:cs="Times New Roman"/>
          <w:b/>
          <w:bCs/>
          <w:color w:val="FF0000"/>
          <w:sz w:val="18"/>
          <w:szCs w:val="18"/>
        </w:rPr>
        <w:t>max 6</w:t>
      </w:r>
    </w:p>
    <w:p w14:paraId="512CDA6E" w14:textId="77777777" w:rsidR="006D415F" w:rsidRPr="006D415F" w:rsidRDefault="006D415F" w:rsidP="006D415F">
      <w:pPr>
        <w:widowControl w:val="0"/>
        <w:autoSpaceDE w:val="0"/>
        <w:autoSpaceDN w:val="0"/>
        <w:adjustRightInd w:val="0"/>
        <w:spacing w:before="60" w:after="0" w:line="240" w:lineRule="auto"/>
        <w:jc w:val="right"/>
        <w:rPr>
          <w:rFonts w:ascii="Arial" w:hAnsi="Arial" w:cs="Arial"/>
          <w:b/>
          <w:bCs/>
          <w:color w:val="FF0000"/>
          <w:sz w:val="20"/>
          <w:szCs w:val="20"/>
        </w:rPr>
      </w:pPr>
      <w:r w:rsidRPr="006D415F">
        <w:rPr>
          <w:rFonts w:ascii="Arial" w:hAnsi="Arial" w:cs="Arial"/>
          <w:b/>
          <w:bCs/>
          <w:color w:val="FF0000"/>
          <w:sz w:val="20"/>
          <w:szCs w:val="20"/>
        </w:rPr>
        <w:t>[12]</w:t>
      </w:r>
    </w:p>
    <w:p w14:paraId="40C49D01" w14:textId="77777777" w:rsidR="006D415F" w:rsidRPr="006D415F" w:rsidRDefault="006D415F" w:rsidP="006D415F">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6D415F">
        <w:rPr>
          <w:rFonts w:ascii="Arial" w:hAnsi="Arial" w:cs="Arial"/>
          <w:b/>
          <w:bCs/>
          <w:color w:val="FF0000"/>
          <w:sz w:val="27"/>
          <w:szCs w:val="27"/>
        </w:rPr>
        <w:t>Q5.</w:t>
      </w:r>
    </w:p>
    <w:p w14:paraId="51C8108B" w14:textId="77777777" w:rsidR="006D415F" w:rsidRPr="006D415F" w:rsidRDefault="006D415F" w:rsidP="006D415F">
      <w:pPr>
        <w:widowControl w:val="0"/>
        <w:autoSpaceDE w:val="0"/>
        <w:autoSpaceDN w:val="0"/>
        <w:adjustRightInd w:val="0"/>
        <w:spacing w:after="0" w:line="240" w:lineRule="auto"/>
        <w:ind w:left="1701" w:right="567" w:hanging="1134"/>
        <w:rPr>
          <w:rFonts w:ascii="Arial" w:hAnsi="Arial" w:cs="Arial"/>
          <w:color w:val="FF0000"/>
        </w:rPr>
      </w:pPr>
      <w:r w:rsidRPr="006D415F">
        <w:rPr>
          <w:rFonts w:ascii="Arial" w:hAnsi="Arial" w:cs="Arial"/>
          <w:color w:val="FF0000"/>
        </w:rPr>
        <w:t xml:space="preserve">(a)     (i)      tangent drawn at </w:t>
      </w:r>
      <w:r w:rsidRPr="006D415F">
        <w:rPr>
          <w:rFonts w:ascii="Arial" w:hAnsi="Arial" w:cs="Arial"/>
          <w:i/>
          <w:iCs/>
          <w:color w:val="FF0000"/>
        </w:rPr>
        <w:t>t</w:t>
      </w:r>
      <w:r w:rsidRPr="006D415F">
        <w:rPr>
          <w:rFonts w:ascii="Arial" w:hAnsi="Arial" w:cs="Arial"/>
          <w:color w:val="FF0000"/>
        </w:rPr>
        <w:t xml:space="preserve"> = 0</w:t>
      </w:r>
    </w:p>
    <w:p w14:paraId="032F94E4" w14:textId="77777777" w:rsidR="006D415F" w:rsidRPr="006D415F" w:rsidRDefault="006D415F" w:rsidP="006D415F">
      <w:pPr>
        <w:widowControl w:val="0"/>
        <w:autoSpaceDE w:val="0"/>
        <w:autoSpaceDN w:val="0"/>
        <w:adjustRightInd w:val="0"/>
        <w:spacing w:before="240" w:after="0" w:line="240" w:lineRule="auto"/>
        <w:ind w:right="2098"/>
        <w:jc w:val="right"/>
        <w:rPr>
          <w:rFonts w:ascii="Arial" w:hAnsi="Arial" w:cs="Arial"/>
          <w:color w:val="FF0000"/>
        </w:rPr>
      </w:pPr>
      <w:r w:rsidRPr="006D415F">
        <w:rPr>
          <w:rFonts w:ascii="Arial" w:hAnsi="Arial" w:cs="Arial"/>
          <w:color w:val="FF0000"/>
        </w:rPr>
        <w:t>M1</w:t>
      </w:r>
    </w:p>
    <w:p w14:paraId="536FB3FC" w14:textId="77777777" w:rsidR="006D415F" w:rsidRPr="006D415F" w:rsidRDefault="006D415F" w:rsidP="006D415F">
      <w:pPr>
        <w:widowControl w:val="0"/>
        <w:autoSpaceDE w:val="0"/>
        <w:autoSpaceDN w:val="0"/>
        <w:adjustRightInd w:val="0"/>
        <w:spacing w:before="240" w:after="0" w:line="240" w:lineRule="auto"/>
        <w:ind w:left="1701" w:right="567"/>
        <w:rPr>
          <w:rFonts w:ascii="Arial" w:hAnsi="Arial" w:cs="Arial"/>
          <w:color w:val="FF0000"/>
        </w:rPr>
      </w:pPr>
      <w:r w:rsidRPr="006D415F">
        <w:rPr>
          <w:rFonts w:ascii="Arial" w:hAnsi="Arial" w:cs="Arial"/>
          <w:color w:val="FF0000"/>
        </w:rPr>
        <w:t>coordinates correct and manipulated correctly</w:t>
      </w:r>
      <w:r w:rsidRPr="006D415F">
        <w:rPr>
          <w:rFonts w:ascii="Arial" w:hAnsi="Arial" w:cs="Arial"/>
          <w:color w:val="FF0000"/>
        </w:rPr>
        <w:br/>
        <w:t>0.015 to 0.020 (A) 15 mA – 20 mA</w:t>
      </w:r>
      <w:r w:rsidRPr="006D415F">
        <w:rPr>
          <w:rFonts w:ascii="Arial" w:hAnsi="Arial" w:cs="Arial"/>
          <w:color w:val="FF0000"/>
        </w:rPr>
        <w:br/>
      </w:r>
      <w:r w:rsidRPr="006D415F">
        <w:rPr>
          <w:rFonts w:ascii="Arial" w:hAnsi="Arial" w:cs="Arial"/>
          <w:b/>
          <w:bCs/>
          <w:color w:val="FF0000"/>
        </w:rPr>
        <w:t>or</w:t>
      </w:r>
      <w:r w:rsidRPr="006D415F">
        <w:rPr>
          <w:rFonts w:ascii="Arial" w:hAnsi="Arial" w:cs="Arial"/>
          <w:color w:val="FF0000"/>
        </w:rPr>
        <w:t xml:space="preserve"> </w:t>
      </w:r>
      <w:r w:rsidRPr="006D415F">
        <w:rPr>
          <w:rFonts w:ascii="Arial" w:hAnsi="Arial" w:cs="Arial"/>
          <w:i/>
          <w:iCs/>
          <w:color w:val="FF0000"/>
        </w:rPr>
        <w:t>V</w:t>
      </w:r>
      <w:r w:rsidRPr="006D415F">
        <w:rPr>
          <w:rFonts w:ascii="Arial" w:hAnsi="Arial" w:cs="Arial"/>
          <w:color w:val="FF0000"/>
        </w:rPr>
        <w:t xml:space="preserve"> = 4000 V as in (ii) then </w:t>
      </w:r>
      <w:r w:rsidRPr="006D415F">
        <w:rPr>
          <w:rFonts w:ascii="Arial" w:hAnsi="Arial" w:cs="Arial"/>
          <w:i/>
          <w:iCs/>
          <w:color w:val="FF0000"/>
        </w:rPr>
        <w:t>I</w:t>
      </w:r>
      <w:r w:rsidRPr="006D415F">
        <w:rPr>
          <w:rFonts w:ascii="Arial" w:hAnsi="Arial" w:cs="Arial"/>
          <w:color w:val="FF0000"/>
        </w:rPr>
        <w:t xml:space="preserve"> = 18 mA</w:t>
      </w:r>
    </w:p>
    <w:p w14:paraId="7F58BD7C" w14:textId="77777777" w:rsidR="006D415F" w:rsidRPr="006D415F" w:rsidRDefault="006D415F" w:rsidP="006D415F">
      <w:pPr>
        <w:widowControl w:val="0"/>
        <w:autoSpaceDE w:val="0"/>
        <w:autoSpaceDN w:val="0"/>
        <w:adjustRightInd w:val="0"/>
        <w:spacing w:before="240" w:after="0" w:line="240" w:lineRule="auto"/>
        <w:ind w:right="2098"/>
        <w:jc w:val="right"/>
        <w:rPr>
          <w:rFonts w:ascii="Arial" w:hAnsi="Arial" w:cs="Arial"/>
          <w:color w:val="FF0000"/>
        </w:rPr>
      </w:pPr>
      <w:r w:rsidRPr="006D415F">
        <w:rPr>
          <w:rFonts w:ascii="Arial" w:hAnsi="Arial" w:cs="Arial"/>
          <w:color w:val="FF0000"/>
        </w:rPr>
        <w:t>A1</w:t>
      </w:r>
    </w:p>
    <w:p w14:paraId="0A6A4752" w14:textId="77777777" w:rsidR="006D415F" w:rsidRPr="006D415F" w:rsidRDefault="006D415F" w:rsidP="006D415F">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6D415F">
        <w:rPr>
          <w:rFonts w:ascii="Times New Roman" w:hAnsi="Times New Roman" w:cs="Times New Roman"/>
          <w:b/>
          <w:bCs/>
          <w:color w:val="FF0000"/>
          <w:sz w:val="18"/>
          <w:szCs w:val="18"/>
        </w:rPr>
        <w:t>2</w:t>
      </w:r>
    </w:p>
    <w:p w14:paraId="2A3EBF46" w14:textId="77777777" w:rsidR="006D415F" w:rsidRPr="006D415F" w:rsidRDefault="006D415F" w:rsidP="006D415F">
      <w:pPr>
        <w:widowControl w:val="0"/>
        <w:autoSpaceDE w:val="0"/>
        <w:autoSpaceDN w:val="0"/>
        <w:adjustRightInd w:val="0"/>
        <w:spacing w:before="240" w:after="0" w:line="240" w:lineRule="auto"/>
        <w:ind w:left="1701" w:right="567" w:hanging="567"/>
        <w:rPr>
          <w:rFonts w:ascii="Arial" w:hAnsi="Arial" w:cs="Arial"/>
          <w:color w:val="FF0000"/>
        </w:rPr>
      </w:pPr>
      <w:r w:rsidRPr="006D415F">
        <w:rPr>
          <w:rFonts w:ascii="Arial" w:hAnsi="Arial" w:cs="Arial"/>
          <w:color w:val="FF0000"/>
        </w:rPr>
        <w:t xml:space="preserve">(ii)     </w:t>
      </w:r>
      <w:r w:rsidRPr="006D415F">
        <w:rPr>
          <w:rFonts w:ascii="Arial" w:hAnsi="Arial" w:cs="Arial"/>
          <w:i/>
          <w:iCs/>
          <w:color w:val="FF0000"/>
        </w:rPr>
        <w:t>V</w:t>
      </w:r>
      <w:r w:rsidRPr="006D415F">
        <w:rPr>
          <w:rFonts w:ascii="Arial" w:hAnsi="Arial" w:cs="Arial"/>
          <w:color w:val="FF0000"/>
        </w:rPr>
        <w:t xml:space="preserve"> = 220 × their (i) condoning powers of 10</w:t>
      </w:r>
    </w:p>
    <w:p w14:paraId="443CB9E5" w14:textId="77777777" w:rsidR="006D415F" w:rsidRPr="006D415F" w:rsidRDefault="006D415F" w:rsidP="006D415F">
      <w:pPr>
        <w:widowControl w:val="0"/>
        <w:autoSpaceDE w:val="0"/>
        <w:autoSpaceDN w:val="0"/>
        <w:adjustRightInd w:val="0"/>
        <w:spacing w:before="240" w:after="0" w:line="240" w:lineRule="auto"/>
        <w:ind w:right="2098"/>
        <w:jc w:val="right"/>
        <w:rPr>
          <w:rFonts w:ascii="Arial" w:hAnsi="Arial" w:cs="Arial"/>
          <w:color w:val="FF0000"/>
        </w:rPr>
      </w:pPr>
      <w:r w:rsidRPr="006D415F">
        <w:rPr>
          <w:rFonts w:ascii="Arial" w:hAnsi="Arial" w:cs="Arial"/>
          <w:color w:val="FF0000"/>
        </w:rPr>
        <w:t>C1</w:t>
      </w:r>
    </w:p>
    <w:p w14:paraId="68B45B62" w14:textId="77777777" w:rsidR="006D415F" w:rsidRPr="006D415F" w:rsidRDefault="006D415F" w:rsidP="006D415F">
      <w:pPr>
        <w:widowControl w:val="0"/>
        <w:autoSpaceDE w:val="0"/>
        <w:autoSpaceDN w:val="0"/>
        <w:adjustRightInd w:val="0"/>
        <w:spacing w:before="240" w:after="0" w:line="240" w:lineRule="auto"/>
        <w:ind w:left="2268" w:right="567" w:hanging="567"/>
        <w:rPr>
          <w:rFonts w:ascii="Arial" w:hAnsi="Arial" w:cs="Arial"/>
          <w:color w:val="FF0000"/>
        </w:rPr>
      </w:pPr>
      <w:r w:rsidRPr="006D415F">
        <w:rPr>
          <w:rFonts w:ascii="Arial" w:hAnsi="Arial" w:cs="Arial"/>
          <w:color w:val="FF0000"/>
        </w:rPr>
        <w:t>about 4000 V (3300 – 4400 V)</w:t>
      </w:r>
    </w:p>
    <w:p w14:paraId="6A22AC98" w14:textId="77777777" w:rsidR="006D415F" w:rsidRPr="006D415F" w:rsidRDefault="006D415F" w:rsidP="006D415F">
      <w:pPr>
        <w:widowControl w:val="0"/>
        <w:autoSpaceDE w:val="0"/>
        <w:autoSpaceDN w:val="0"/>
        <w:adjustRightInd w:val="0"/>
        <w:spacing w:before="240" w:after="0" w:line="240" w:lineRule="auto"/>
        <w:ind w:right="2098"/>
        <w:jc w:val="right"/>
        <w:rPr>
          <w:rFonts w:ascii="Arial" w:hAnsi="Arial" w:cs="Arial"/>
          <w:color w:val="FF0000"/>
        </w:rPr>
      </w:pPr>
      <w:r w:rsidRPr="006D415F">
        <w:rPr>
          <w:rFonts w:ascii="Arial" w:hAnsi="Arial" w:cs="Arial"/>
          <w:color w:val="FF0000"/>
        </w:rPr>
        <w:t>A1</w:t>
      </w:r>
    </w:p>
    <w:p w14:paraId="4F4435EF" w14:textId="77777777" w:rsidR="006D415F" w:rsidRPr="006D415F" w:rsidRDefault="006D415F" w:rsidP="006D415F">
      <w:pPr>
        <w:widowControl w:val="0"/>
        <w:autoSpaceDE w:val="0"/>
        <w:autoSpaceDN w:val="0"/>
        <w:adjustRightInd w:val="0"/>
        <w:spacing w:before="240" w:after="0" w:line="240" w:lineRule="auto"/>
        <w:ind w:left="2268" w:right="567" w:hanging="567"/>
        <w:rPr>
          <w:rFonts w:ascii="Arial" w:hAnsi="Arial" w:cs="Arial"/>
          <w:color w:val="FF0000"/>
        </w:rPr>
      </w:pPr>
      <w:r w:rsidRPr="006D415F">
        <w:rPr>
          <w:rFonts w:ascii="Arial" w:hAnsi="Arial" w:cs="Arial"/>
          <w:b/>
          <w:bCs/>
          <w:color w:val="FF0000"/>
        </w:rPr>
        <w:lastRenderedPageBreak/>
        <w:t>or</w:t>
      </w:r>
      <w:r w:rsidRPr="006D415F">
        <w:rPr>
          <w:rFonts w:ascii="Arial" w:hAnsi="Arial" w:cs="Arial"/>
          <w:color w:val="FF0000"/>
        </w:rPr>
        <w:t xml:space="preserve"> use of </w:t>
      </w:r>
      <w:r w:rsidRPr="006D415F">
        <w:rPr>
          <w:rFonts w:ascii="Arial" w:hAnsi="Arial" w:cs="Arial"/>
          <w:i/>
          <w:iCs/>
          <w:color w:val="FF0000"/>
        </w:rPr>
        <w:t>V</w:t>
      </w:r>
      <w:r w:rsidRPr="006D415F">
        <w:rPr>
          <w:rFonts w:ascii="Arial" w:hAnsi="Arial" w:cs="Arial"/>
          <w:color w:val="FF0000"/>
        </w:rPr>
        <w:t xml:space="preserve"> = </w:t>
      </w:r>
      <w:r w:rsidRPr="006D415F">
        <w:rPr>
          <w:rFonts w:ascii="Arial" w:hAnsi="Arial" w:cs="Arial"/>
          <w:i/>
          <w:iCs/>
          <w:color w:val="FF0000"/>
        </w:rPr>
        <w:t>Q</w:t>
      </w:r>
      <w:r w:rsidRPr="006D415F">
        <w:rPr>
          <w:rFonts w:ascii="Arial" w:hAnsi="Arial" w:cs="Arial"/>
          <w:color w:val="FF0000"/>
        </w:rPr>
        <w:t>/</w:t>
      </w:r>
      <w:r w:rsidRPr="006D415F">
        <w:rPr>
          <w:rFonts w:ascii="Arial" w:hAnsi="Arial" w:cs="Arial"/>
          <w:i/>
          <w:iCs/>
          <w:color w:val="FF0000"/>
        </w:rPr>
        <w:t>C</w:t>
      </w:r>
      <w:r w:rsidRPr="006D415F">
        <w:rPr>
          <w:rFonts w:ascii="Arial" w:hAnsi="Arial" w:cs="Arial"/>
          <w:color w:val="FF0000"/>
        </w:rPr>
        <w:t xml:space="preserve">; </w:t>
      </w:r>
      <w:r w:rsidRPr="006D415F">
        <w:rPr>
          <w:rFonts w:ascii="Arial" w:hAnsi="Arial" w:cs="Arial"/>
          <w:i/>
          <w:iCs/>
          <w:color w:val="FF0000"/>
        </w:rPr>
        <w:t>V</w:t>
      </w:r>
      <w:r w:rsidRPr="006D415F">
        <w:rPr>
          <w:rFonts w:ascii="Arial" w:hAnsi="Arial" w:cs="Arial"/>
          <w:color w:val="FF0000"/>
        </w:rPr>
        <w:t xml:space="preserve"> = 100 mC/25 µF</w:t>
      </w:r>
    </w:p>
    <w:p w14:paraId="06D5EF30" w14:textId="77777777" w:rsidR="006D415F" w:rsidRPr="006D415F" w:rsidRDefault="006D415F" w:rsidP="006D415F">
      <w:pPr>
        <w:widowControl w:val="0"/>
        <w:autoSpaceDE w:val="0"/>
        <w:autoSpaceDN w:val="0"/>
        <w:adjustRightInd w:val="0"/>
        <w:spacing w:before="240" w:after="0" w:line="240" w:lineRule="auto"/>
        <w:ind w:right="2098"/>
        <w:jc w:val="right"/>
        <w:rPr>
          <w:rFonts w:ascii="Arial" w:hAnsi="Arial" w:cs="Arial"/>
          <w:color w:val="FF0000"/>
        </w:rPr>
      </w:pPr>
      <w:r w:rsidRPr="006D415F">
        <w:rPr>
          <w:rFonts w:ascii="Arial" w:hAnsi="Arial" w:cs="Arial"/>
          <w:color w:val="FF0000"/>
        </w:rPr>
        <w:t>C1</w:t>
      </w:r>
    </w:p>
    <w:p w14:paraId="5845C45A" w14:textId="77777777" w:rsidR="006D415F" w:rsidRPr="006D415F" w:rsidRDefault="006D415F" w:rsidP="006D415F">
      <w:pPr>
        <w:widowControl w:val="0"/>
        <w:autoSpaceDE w:val="0"/>
        <w:autoSpaceDN w:val="0"/>
        <w:adjustRightInd w:val="0"/>
        <w:spacing w:before="240" w:after="0" w:line="240" w:lineRule="auto"/>
        <w:ind w:left="2268" w:right="567" w:hanging="567"/>
        <w:rPr>
          <w:rFonts w:ascii="Arial" w:hAnsi="Arial" w:cs="Arial"/>
          <w:color w:val="FF0000"/>
        </w:rPr>
      </w:pPr>
      <w:r w:rsidRPr="006D415F">
        <w:rPr>
          <w:rFonts w:ascii="Arial" w:hAnsi="Arial" w:cs="Arial"/>
          <w:color w:val="FF0000"/>
        </w:rPr>
        <w:t>4000 V</w:t>
      </w:r>
    </w:p>
    <w:p w14:paraId="078A8837" w14:textId="77777777" w:rsidR="006D415F" w:rsidRPr="006D415F" w:rsidRDefault="006D415F" w:rsidP="006D415F">
      <w:pPr>
        <w:widowControl w:val="0"/>
        <w:autoSpaceDE w:val="0"/>
        <w:autoSpaceDN w:val="0"/>
        <w:adjustRightInd w:val="0"/>
        <w:spacing w:before="240" w:after="0" w:line="240" w:lineRule="auto"/>
        <w:ind w:right="2098"/>
        <w:jc w:val="right"/>
        <w:rPr>
          <w:rFonts w:ascii="Arial" w:hAnsi="Arial" w:cs="Arial"/>
          <w:color w:val="FF0000"/>
        </w:rPr>
      </w:pPr>
      <w:r w:rsidRPr="006D415F">
        <w:rPr>
          <w:rFonts w:ascii="Arial" w:hAnsi="Arial" w:cs="Arial"/>
          <w:color w:val="FF0000"/>
        </w:rPr>
        <w:t>A1</w:t>
      </w:r>
    </w:p>
    <w:p w14:paraId="68985F73" w14:textId="77777777" w:rsidR="006D415F" w:rsidRPr="006D415F" w:rsidRDefault="006D415F" w:rsidP="006D415F">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6D415F">
        <w:rPr>
          <w:rFonts w:ascii="Times New Roman" w:hAnsi="Times New Roman" w:cs="Times New Roman"/>
          <w:b/>
          <w:bCs/>
          <w:color w:val="FF0000"/>
          <w:sz w:val="18"/>
          <w:szCs w:val="18"/>
        </w:rPr>
        <w:t>2</w:t>
      </w:r>
    </w:p>
    <w:p w14:paraId="3892A4D5" w14:textId="77777777" w:rsidR="006D415F" w:rsidRPr="006D415F" w:rsidRDefault="006D415F" w:rsidP="006D415F">
      <w:pPr>
        <w:widowControl w:val="0"/>
        <w:autoSpaceDE w:val="0"/>
        <w:autoSpaceDN w:val="0"/>
        <w:adjustRightInd w:val="0"/>
        <w:spacing w:before="240" w:after="0" w:line="240" w:lineRule="auto"/>
        <w:ind w:left="1701" w:right="567" w:hanging="567"/>
        <w:rPr>
          <w:rFonts w:ascii="Arial" w:hAnsi="Arial" w:cs="Arial"/>
          <w:color w:val="FF0000"/>
        </w:rPr>
      </w:pPr>
      <w:r w:rsidRPr="006D415F">
        <w:rPr>
          <w:rFonts w:ascii="Arial" w:hAnsi="Arial" w:cs="Arial"/>
          <w:color w:val="FF0000"/>
        </w:rPr>
        <w:t>(iii)     more charge leads to increased potential difference across</w:t>
      </w:r>
      <w:r w:rsidRPr="006D415F">
        <w:rPr>
          <w:rFonts w:ascii="Arial" w:hAnsi="Arial" w:cs="Arial"/>
          <w:color w:val="FF0000"/>
        </w:rPr>
        <w:br/>
        <w:t>the capacitor</w:t>
      </w:r>
    </w:p>
    <w:p w14:paraId="6CCA41FD" w14:textId="77777777" w:rsidR="006D415F" w:rsidRPr="006D415F" w:rsidRDefault="006D415F" w:rsidP="006D415F">
      <w:pPr>
        <w:widowControl w:val="0"/>
        <w:autoSpaceDE w:val="0"/>
        <w:autoSpaceDN w:val="0"/>
        <w:adjustRightInd w:val="0"/>
        <w:spacing w:before="240" w:after="0" w:line="240" w:lineRule="auto"/>
        <w:ind w:right="2098"/>
        <w:jc w:val="right"/>
        <w:rPr>
          <w:rFonts w:ascii="Arial" w:hAnsi="Arial" w:cs="Arial"/>
          <w:color w:val="FF0000"/>
        </w:rPr>
      </w:pPr>
      <w:r w:rsidRPr="006D415F">
        <w:rPr>
          <w:rFonts w:ascii="Arial" w:hAnsi="Arial" w:cs="Arial"/>
          <w:color w:val="FF0000"/>
        </w:rPr>
        <w:t>M1</w:t>
      </w:r>
    </w:p>
    <w:p w14:paraId="2652731C" w14:textId="77777777" w:rsidR="006D415F" w:rsidRPr="006D415F" w:rsidRDefault="006D415F" w:rsidP="006D415F">
      <w:pPr>
        <w:widowControl w:val="0"/>
        <w:autoSpaceDE w:val="0"/>
        <w:autoSpaceDN w:val="0"/>
        <w:adjustRightInd w:val="0"/>
        <w:spacing w:before="240" w:after="0" w:line="240" w:lineRule="auto"/>
        <w:ind w:left="1701" w:right="567" w:hanging="567"/>
        <w:rPr>
          <w:rFonts w:ascii="Arial" w:hAnsi="Arial" w:cs="Arial"/>
          <w:color w:val="FF0000"/>
        </w:rPr>
      </w:pPr>
      <w:r w:rsidRPr="006D415F">
        <w:rPr>
          <w:rFonts w:ascii="Arial" w:hAnsi="Arial" w:cs="Arial"/>
          <w:color w:val="FF0000"/>
        </w:rPr>
        <w:t xml:space="preserve">         pd = </w:t>
      </w:r>
      <w:r w:rsidRPr="006D415F">
        <w:rPr>
          <w:rFonts w:ascii="Arial" w:hAnsi="Arial" w:cs="Arial"/>
          <w:i/>
          <w:iCs/>
          <w:color w:val="FF0000"/>
        </w:rPr>
        <w:t>V</w:t>
      </w:r>
      <w:r w:rsidRPr="006D415F">
        <w:rPr>
          <w:rFonts w:ascii="Arial" w:hAnsi="Arial" w:cs="Arial"/>
          <w:color w:val="FF0000"/>
          <w:sz w:val="20"/>
          <w:szCs w:val="20"/>
          <w:vertAlign w:val="subscript"/>
        </w:rPr>
        <w:t>R</w:t>
      </w:r>
      <w:r w:rsidRPr="006D415F">
        <w:rPr>
          <w:rFonts w:ascii="Arial" w:hAnsi="Arial" w:cs="Arial"/>
          <w:color w:val="FF0000"/>
        </w:rPr>
        <w:t xml:space="preserve"> + </w:t>
      </w:r>
      <w:r w:rsidRPr="006D415F">
        <w:rPr>
          <w:rFonts w:ascii="Arial" w:hAnsi="Arial" w:cs="Arial"/>
          <w:i/>
          <w:iCs/>
          <w:color w:val="FF0000"/>
        </w:rPr>
        <w:t>V</w:t>
      </w:r>
      <w:r w:rsidRPr="006D415F">
        <w:rPr>
          <w:rFonts w:ascii="Arial" w:hAnsi="Arial" w:cs="Arial"/>
          <w:color w:val="FF0000"/>
          <w:sz w:val="20"/>
          <w:szCs w:val="20"/>
          <w:vertAlign w:val="subscript"/>
        </w:rPr>
        <w:t>C</w:t>
      </w:r>
      <w:r w:rsidRPr="006D415F">
        <w:rPr>
          <w:rFonts w:ascii="Arial" w:hAnsi="Arial" w:cs="Arial"/>
          <w:color w:val="FF0000"/>
          <w:sz w:val="20"/>
          <w:szCs w:val="20"/>
          <w:vertAlign w:val="subscript"/>
        </w:rPr>
        <w:br/>
      </w:r>
      <w:r w:rsidRPr="006D415F">
        <w:rPr>
          <w:rFonts w:ascii="Arial" w:hAnsi="Arial" w:cs="Arial"/>
          <w:b/>
          <w:bCs/>
          <w:color w:val="FF0000"/>
        </w:rPr>
        <w:t>or</w:t>
      </w:r>
      <w:r w:rsidRPr="006D415F">
        <w:rPr>
          <w:rFonts w:ascii="Arial" w:hAnsi="Arial" w:cs="Arial"/>
          <w:color w:val="FF0000"/>
        </w:rPr>
        <w:t xml:space="preserve"> if </w:t>
      </w:r>
      <w:r w:rsidRPr="006D415F">
        <w:rPr>
          <w:rFonts w:ascii="Arial" w:hAnsi="Arial" w:cs="Arial"/>
          <w:i/>
          <w:iCs/>
          <w:color w:val="FF0000"/>
        </w:rPr>
        <w:t>V</w:t>
      </w:r>
      <w:r w:rsidRPr="006D415F">
        <w:rPr>
          <w:rFonts w:ascii="Arial" w:hAnsi="Arial" w:cs="Arial"/>
          <w:color w:val="FF0000"/>
          <w:sz w:val="20"/>
          <w:szCs w:val="20"/>
          <w:vertAlign w:val="subscript"/>
        </w:rPr>
        <w:t>C</w:t>
      </w:r>
      <w:r w:rsidRPr="006D415F">
        <w:rPr>
          <w:rFonts w:ascii="Arial" w:hAnsi="Arial" w:cs="Arial"/>
          <w:color w:val="FF0000"/>
        </w:rPr>
        <w:t xml:space="preserve"> increases then </w:t>
      </w:r>
      <w:r w:rsidRPr="006D415F">
        <w:rPr>
          <w:rFonts w:ascii="Arial" w:hAnsi="Arial" w:cs="Arial"/>
          <w:i/>
          <w:iCs/>
          <w:color w:val="FF0000"/>
        </w:rPr>
        <w:t>V</w:t>
      </w:r>
      <w:r w:rsidRPr="006D415F">
        <w:rPr>
          <w:rFonts w:ascii="Arial" w:hAnsi="Arial" w:cs="Arial"/>
          <w:color w:val="FF0000"/>
          <w:sz w:val="20"/>
          <w:szCs w:val="20"/>
          <w:vertAlign w:val="subscript"/>
        </w:rPr>
        <w:t>R</w:t>
      </w:r>
      <w:r w:rsidRPr="006D415F">
        <w:rPr>
          <w:rFonts w:ascii="Arial" w:hAnsi="Arial" w:cs="Arial"/>
          <w:color w:val="FF0000"/>
        </w:rPr>
        <w:t xml:space="preserve"> decreases</w:t>
      </w:r>
    </w:p>
    <w:p w14:paraId="4416B7BD" w14:textId="77777777" w:rsidR="006D415F" w:rsidRPr="006D415F" w:rsidRDefault="006D415F" w:rsidP="006D415F">
      <w:pPr>
        <w:widowControl w:val="0"/>
        <w:autoSpaceDE w:val="0"/>
        <w:autoSpaceDN w:val="0"/>
        <w:adjustRightInd w:val="0"/>
        <w:spacing w:before="240" w:after="0" w:line="240" w:lineRule="auto"/>
        <w:ind w:right="2098"/>
        <w:jc w:val="right"/>
        <w:rPr>
          <w:rFonts w:ascii="Arial" w:hAnsi="Arial" w:cs="Arial"/>
          <w:color w:val="FF0000"/>
        </w:rPr>
      </w:pPr>
      <w:r w:rsidRPr="006D415F">
        <w:rPr>
          <w:rFonts w:ascii="Arial" w:hAnsi="Arial" w:cs="Arial"/>
          <w:color w:val="FF0000"/>
        </w:rPr>
        <w:t>M1</w:t>
      </w:r>
    </w:p>
    <w:p w14:paraId="36939AD6" w14:textId="77777777" w:rsidR="006D415F" w:rsidRPr="006D415F" w:rsidRDefault="006D415F" w:rsidP="006D415F">
      <w:pPr>
        <w:widowControl w:val="0"/>
        <w:autoSpaceDE w:val="0"/>
        <w:autoSpaceDN w:val="0"/>
        <w:adjustRightInd w:val="0"/>
        <w:spacing w:before="240" w:after="0" w:line="240" w:lineRule="auto"/>
        <w:ind w:left="2268" w:right="567" w:hanging="567"/>
        <w:rPr>
          <w:rFonts w:ascii="Arial" w:hAnsi="Arial" w:cs="Arial"/>
          <w:color w:val="FF0000"/>
        </w:rPr>
      </w:pPr>
      <w:r w:rsidRPr="006D415F">
        <w:rPr>
          <w:rFonts w:ascii="Arial" w:hAnsi="Arial" w:cs="Arial"/>
          <w:color w:val="FF0000"/>
        </w:rPr>
        <w:t xml:space="preserve">(if </w:t>
      </w:r>
      <w:r w:rsidRPr="006D415F">
        <w:rPr>
          <w:rFonts w:ascii="Arial" w:hAnsi="Arial" w:cs="Arial"/>
          <w:i/>
          <w:iCs/>
          <w:color w:val="FF0000"/>
        </w:rPr>
        <w:t>V</w:t>
      </w:r>
      <w:r w:rsidRPr="006D415F">
        <w:rPr>
          <w:rFonts w:ascii="Arial" w:hAnsi="Arial" w:cs="Arial"/>
          <w:color w:val="FF0000"/>
          <w:sz w:val="20"/>
          <w:szCs w:val="20"/>
          <w:vertAlign w:val="subscript"/>
        </w:rPr>
        <w:t>R</w:t>
      </w:r>
      <w:r w:rsidRPr="006D415F">
        <w:rPr>
          <w:rFonts w:ascii="Arial" w:hAnsi="Arial" w:cs="Arial"/>
          <w:color w:val="FF0000"/>
        </w:rPr>
        <w:t xml:space="preserve"> falls) so </w:t>
      </w:r>
      <w:r w:rsidRPr="006D415F">
        <w:rPr>
          <w:rFonts w:ascii="Arial" w:hAnsi="Arial" w:cs="Arial"/>
          <w:i/>
          <w:iCs/>
          <w:color w:val="FF0000"/>
        </w:rPr>
        <w:t>I</w:t>
      </w:r>
      <w:r w:rsidRPr="006D415F">
        <w:rPr>
          <w:rFonts w:ascii="Arial" w:hAnsi="Arial" w:cs="Arial"/>
          <w:color w:val="FF0000"/>
        </w:rPr>
        <w:t xml:space="preserve"> falls</w:t>
      </w:r>
    </w:p>
    <w:p w14:paraId="57A7E107" w14:textId="77777777" w:rsidR="006D415F" w:rsidRPr="006D415F" w:rsidRDefault="006D415F" w:rsidP="006D415F">
      <w:pPr>
        <w:widowControl w:val="0"/>
        <w:autoSpaceDE w:val="0"/>
        <w:autoSpaceDN w:val="0"/>
        <w:adjustRightInd w:val="0"/>
        <w:spacing w:before="240" w:after="0" w:line="240" w:lineRule="auto"/>
        <w:ind w:right="2098"/>
        <w:jc w:val="right"/>
        <w:rPr>
          <w:rFonts w:ascii="Arial" w:hAnsi="Arial" w:cs="Arial"/>
          <w:color w:val="FF0000"/>
        </w:rPr>
      </w:pPr>
      <w:r w:rsidRPr="006D415F">
        <w:rPr>
          <w:rFonts w:ascii="Arial" w:hAnsi="Arial" w:cs="Arial"/>
          <w:color w:val="FF0000"/>
        </w:rPr>
        <w:t>A1</w:t>
      </w:r>
    </w:p>
    <w:p w14:paraId="5E70A8DA" w14:textId="77777777" w:rsidR="006D415F" w:rsidRPr="006D415F" w:rsidRDefault="006D415F" w:rsidP="006D415F">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6D415F">
        <w:rPr>
          <w:rFonts w:ascii="Times New Roman" w:hAnsi="Times New Roman" w:cs="Times New Roman"/>
          <w:b/>
          <w:bCs/>
          <w:color w:val="FF0000"/>
          <w:sz w:val="18"/>
          <w:szCs w:val="18"/>
        </w:rPr>
        <w:t>3</w:t>
      </w:r>
    </w:p>
    <w:p w14:paraId="230A8ED6" w14:textId="77777777" w:rsidR="006D415F" w:rsidRPr="006D415F" w:rsidRDefault="006D415F" w:rsidP="006D415F">
      <w:pPr>
        <w:widowControl w:val="0"/>
        <w:autoSpaceDE w:val="0"/>
        <w:autoSpaceDN w:val="0"/>
        <w:adjustRightInd w:val="0"/>
        <w:spacing w:before="240" w:after="0" w:line="240" w:lineRule="auto"/>
        <w:ind w:left="1701" w:right="567" w:hanging="1134"/>
        <w:rPr>
          <w:rFonts w:ascii="Arial" w:hAnsi="Arial" w:cs="Arial"/>
          <w:i/>
          <w:iCs/>
          <w:color w:val="FF0000"/>
        </w:rPr>
      </w:pPr>
      <w:r w:rsidRPr="006D415F">
        <w:rPr>
          <w:rFonts w:ascii="Arial" w:hAnsi="Arial" w:cs="Arial"/>
          <w:color w:val="FF0000"/>
        </w:rPr>
        <w:t xml:space="preserve">(b)     (i)      use of energy = ½ </w:t>
      </w:r>
      <w:r w:rsidRPr="006D415F">
        <w:rPr>
          <w:rFonts w:ascii="Arial" w:hAnsi="Arial" w:cs="Arial"/>
          <w:i/>
          <w:iCs/>
          <w:color w:val="FF0000"/>
        </w:rPr>
        <w:t>Q</w:t>
      </w:r>
      <w:r w:rsidRPr="006D415F">
        <w:rPr>
          <w:rFonts w:ascii="Arial" w:hAnsi="Arial" w:cs="Arial"/>
          <w:color w:val="FF0000"/>
          <w:sz w:val="20"/>
          <w:szCs w:val="20"/>
          <w:vertAlign w:val="superscript"/>
        </w:rPr>
        <w:t>2</w:t>
      </w:r>
      <w:r w:rsidRPr="006D415F">
        <w:rPr>
          <w:rFonts w:ascii="Arial" w:hAnsi="Arial" w:cs="Arial"/>
          <w:color w:val="FF0000"/>
        </w:rPr>
        <w:t>/</w:t>
      </w:r>
      <w:r w:rsidRPr="006D415F">
        <w:rPr>
          <w:rFonts w:ascii="Arial" w:hAnsi="Arial" w:cs="Arial"/>
          <w:i/>
          <w:iCs/>
          <w:color w:val="FF0000"/>
        </w:rPr>
        <w:t>C</w:t>
      </w:r>
      <w:r w:rsidRPr="006D415F">
        <w:rPr>
          <w:rFonts w:ascii="Arial" w:hAnsi="Arial" w:cs="Arial"/>
          <w:color w:val="FF0000"/>
        </w:rPr>
        <w:t xml:space="preserve"> or use of </w:t>
      </w:r>
      <w:r w:rsidRPr="006D415F">
        <w:rPr>
          <w:rFonts w:ascii="Arial" w:hAnsi="Arial" w:cs="Arial"/>
          <w:i/>
          <w:iCs/>
          <w:color w:val="FF0000"/>
        </w:rPr>
        <w:t>C</w:t>
      </w:r>
      <w:r w:rsidRPr="006D415F">
        <w:rPr>
          <w:rFonts w:ascii="Arial" w:hAnsi="Arial" w:cs="Arial"/>
          <w:color w:val="FF0000"/>
        </w:rPr>
        <w:t xml:space="preserve"> = </w:t>
      </w:r>
      <w:r w:rsidRPr="006D415F">
        <w:rPr>
          <w:rFonts w:ascii="Arial" w:hAnsi="Arial" w:cs="Arial"/>
          <w:i/>
          <w:iCs/>
          <w:color w:val="FF0000"/>
        </w:rPr>
        <w:t>Q/V</w:t>
      </w:r>
      <w:r w:rsidRPr="006D415F">
        <w:rPr>
          <w:rFonts w:ascii="Arial" w:hAnsi="Arial" w:cs="Arial"/>
          <w:color w:val="FF0000"/>
        </w:rPr>
        <w:t xml:space="preserve"> and ½ </w:t>
      </w:r>
      <w:r w:rsidRPr="006D415F">
        <w:rPr>
          <w:rFonts w:ascii="Arial" w:hAnsi="Arial" w:cs="Arial"/>
          <w:i/>
          <w:iCs/>
          <w:color w:val="FF0000"/>
        </w:rPr>
        <w:t>QV</w:t>
      </w:r>
    </w:p>
    <w:p w14:paraId="671660D6" w14:textId="77777777" w:rsidR="006D415F" w:rsidRPr="006D415F" w:rsidRDefault="006D415F" w:rsidP="006D415F">
      <w:pPr>
        <w:widowControl w:val="0"/>
        <w:autoSpaceDE w:val="0"/>
        <w:autoSpaceDN w:val="0"/>
        <w:adjustRightInd w:val="0"/>
        <w:spacing w:before="240" w:after="0" w:line="240" w:lineRule="auto"/>
        <w:ind w:right="2098"/>
        <w:jc w:val="right"/>
        <w:rPr>
          <w:rFonts w:ascii="Arial" w:hAnsi="Arial" w:cs="Arial"/>
          <w:color w:val="FF0000"/>
        </w:rPr>
      </w:pPr>
      <w:r w:rsidRPr="006D415F">
        <w:rPr>
          <w:rFonts w:ascii="Arial" w:hAnsi="Arial" w:cs="Arial"/>
          <w:color w:val="FF0000"/>
        </w:rPr>
        <w:t>C1</w:t>
      </w:r>
    </w:p>
    <w:p w14:paraId="608DDB51" w14:textId="77777777" w:rsidR="006D415F" w:rsidRPr="006D415F" w:rsidRDefault="006D415F" w:rsidP="006D415F">
      <w:pPr>
        <w:widowControl w:val="0"/>
        <w:autoSpaceDE w:val="0"/>
        <w:autoSpaceDN w:val="0"/>
        <w:adjustRightInd w:val="0"/>
        <w:spacing w:before="240" w:after="0" w:line="240" w:lineRule="auto"/>
        <w:ind w:left="2268" w:right="567" w:hanging="567"/>
        <w:rPr>
          <w:rFonts w:ascii="Arial" w:hAnsi="Arial" w:cs="Arial"/>
          <w:color w:val="FF0000"/>
        </w:rPr>
      </w:pPr>
      <w:r w:rsidRPr="006D415F">
        <w:rPr>
          <w:rFonts w:ascii="Arial" w:hAnsi="Arial" w:cs="Arial"/>
          <w:color w:val="FF0000"/>
        </w:rPr>
        <w:t>0.083(7) or 0.084 C                 condone 0.083 C</w:t>
      </w:r>
    </w:p>
    <w:p w14:paraId="3D2389A5" w14:textId="77777777" w:rsidR="006D415F" w:rsidRPr="006D415F" w:rsidRDefault="006D415F" w:rsidP="006D415F">
      <w:pPr>
        <w:widowControl w:val="0"/>
        <w:autoSpaceDE w:val="0"/>
        <w:autoSpaceDN w:val="0"/>
        <w:adjustRightInd w:val="0"/>
        <w:spacing w:before="240" w:after="0" w:line="240" w:lineRule="auto"/>
        <w:ind w:right="2098"/>
        <w:jc w:val="right"/>
        <w:rPr>
          <w:rFonts w:ascii="Arial" w:hAnsi="Arial" w:cs="Arial"/>
          <w:color w:val="FF0000"/>
        </w:rPr>
      </w:pPr>
      <w:r w:rsidRPr="006D415F">
        <w:rPr>
          <w:rFonts w:ascii="Arial" w:hAnsi="Arial" w:cs="Arial"/>
          <w:color w:val="FF0000"/>
        </w:rPr>
        <w:t>A1</w:t>
      </w:r>
    </w:p>
    <w:p w14:paraId="176442E7" w14:textId="77777777" w:rsidR="006D415F" w:rsidRPr="006D415F" w:rsidRDefault="006D415F" w:rsidP="006D415F">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6D415F">
        <w:rPr>
          <w:rFonts w:ascii="Times New Roman" w:hAnsi="Times New Roman" w:cs="Times New Roman"/>
          <w:b/>
          <w:bCs/>
          <w:color w:val="FF0000"/>
          <w:sz w:val="18"/>
          <w:szCs w:val="18"/>
        </w:rPr>
        <w:t>2</w:t>
      </w:r>
    </w:p>
    <w:p w14:paraId="7C676816" w14:textId="77777777" w:rsidR="006D415F" w:rsidRPr="006D415F" w:rsidRDefault="006D415F" w:rsidP="006D415F">
      <w:pPr>
        <w:widowControl w:val="0"/>
        <w:autoSpaceDE w:val="0"/>
        <w:autoSpaceDN w:val="0"/>
        <w:adjustRightInd w:val="0"/>
        <w:spacing w:before="240" w:after="0" w:line="240" w:lineRule="auto"/>
        <w:ind w:left="1701" w:right="567" w:hanging="567"/>
        <w:rPr>
          <w:rFonts w:ascii="Arial" w:hAnsi="Arial" w:cs="Arial"/>
          <w:color w:val="FF0000"/>
        </w:rPr>
      </w:pPr>
      <w:r w:rsidRPr="006D415F">
        <w:rPr>
          <w:rFonts w:ascii="Arial" w:hAnsi="Arial" w:cs="Arial"/>
          <w:color w:val="FF0000"/>
        </w:rPr>
        <w:t>(ii)     power = 14 kW</w:t>
      </w:r>
    </w:p>
    <w:p w14:paraId="261121D5" w14:textId="77777777" w:rsidR="006D415F" w:rsidRPr="006D415F" w:rsidRDefault="006D415F" w:rsidP="006D415F">
      <w:pPr>
        <w:widowControl w:val="0"/>
        <w:autoSpaceDE w:val="0"/>
        <w:autoSpaceDN w:val="0"/>
        <w:adjustRightInd w:val="0"/>
        <w:spacing w:before="240" w:after="0" w:line="240" w:lineRule="auto"/>
        <w:ind w:right="2098"/>
        <w:jc w:val="right"/>
        <w:rPr>
          <w:rFonts w:ascii="Arial" w:hAnsi="Arial" w:cs="Arial"/>
          <w:color w:val="FF0000"/>
        </w:rPr>
      </w:pPr>
      <w:r w:rsidRPr="006D415F">
        <w:rPr>
          <w:rFonts w:ascii="Arial" w:hAnsi="Arial" w:cs="Arial"/>
          <w:color w:val="FF0000"/>
        </w:rPr>
        <w:t>B1</w:t>
      </w:r>
    </w:p>
    <w:p w14:paraId="7A4BBC5F" w14:textId="77777777" w:rsidR="006D415F" w:rsidRPr="006D415F" w:rsidRDefault="006D415F" w:rsidP="006D415F">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6D415F">
        <w:rPr>
          <w:rFonts w:ascii="Times New Roman" w:hAnsi="Times New Roman" w:cs="Times New Roman"/>
          <w:b/>
          <w:bCs/>
          <w:color w:val="FF0000"/>
          <w:sz w:val="18"/>
          <w:szCs w:val="18"/>
        </w:rPr>
        <w:t>1</w:t>
      </w:r>
    </w:p>
    <w:p w14:paraId="0E210AE1" w14:textId="7BA82537" w:rsidR="006D415F" w:rsidRDefault="006D415F" w:rsidP="006D415F">
      <w:pPr>
        <w:widowControl w:val="0"/>
        <w:autoSpaceDE w:val="0"/>
        <w:autoSpaceDN w:val="0"/>
        <w:adjustRightInd w:val="0"/>
        <w:spacing w:before="60" w:after="0" w:line="240" w:lineRule="auto"/>
        <w:rPr>
          <w:rFonts w:asciiTheme="majorHAnsi" w:hAnsiTheme="majorHAnsi" w:cstheme="majorHAnsi"/>
          <w:b/>
          <w:bCs/>
          <w:sz w:val="20"/>
          <w:szCs w:val="20"/>
        </w:rPr>
      </w:pPr>
    </w:p>
    <w:p w14:paraId="7CA8B074" w14:textId="6E864D8C" w:rsidR="006D415F" w:rsidRDefault="006D415F" w:rsidP="006D415F">
      <w:pPr>
        <w:widowControl w:val="0"/>
        <w:autoSpaceDE w:val="0"/>
        <w:autoSpaceDN w:val="0"/>
        <w:adjustRightInd w:val="0"/>
        <w:spacing w:before="60" w:after="0" w:line="240" w:lineRule="auto"/>
        <w:rPr>
          <w:rFonts w:asciiTheme="majorHAnsi" w:hAnsiTheme="majorHAnsi" w:cstheme="majorHAnsi"/>
          <w:b/>
          <w:bCs/>
          <w:sz w:val="20"/>
          <w:szCs w:val="20"/>
        </w:rPr>
      </w:pPr>
    </w:p>
    <w:p w14:paraId="3159D3FE" w14:textId="5E2692E9" w:rsidR="006D415F" w:rsidRDefault="006D415F" w:rsidP="006D415F">
      <w:pPr>
        <w:widowControl w:val="0"/>
        <w:autoSpaceDE w:val="0"/>
        <w:autoSpaceDN w:val="0"/>
        <w:adjustRightInd w:val="0"/>
        <w:spacing w:before="60" w:after="0" w:line="240" w:lineRule="auto"/>
        <w:rPr>
          <w:rFonts w:asciiTheme="majorHAnsi" w:hAnsiTheme="majorHAnsi" w:cstheme="majorHAnsi"/>
          <w:b/>
          <w:bCs/>
          <w:sz w:val="20"/>
          <w:szCs w:val="20"/>
        </w:rPr>
      </w:pPr>
    </w:p>
    <w:p w14:paraId="08DED41B" w14:textId="677BD304" w:rsidR="006D415F" w:rsidRDefault="006D415F" w:rsidP="006D415F">
      <w:pPr>
        <w:widowControl w:val="0"/>
        <w:autoSpaceDE w:val="0"/>
        <w:autoSpaceDN w:val="0"/>
        <w:adjustRightInd w:val="0"/>
        <w:spacing w:before="60" w:after="0" w:line="240" w:lineRule="auto"/>
        <w:rPr>
          <w:rFonts w:asciiTheme="majorHAnsi" w:hAnsiTheme="majorHAnsi" w:cstheme="majorHAnsi"/>
          <w:b/>
          <w:bCs/>
          <w:sz w:val="20"/>
          <w:szCs w:val="20"/>
        </w:rPr>
      </w:pPr>
    </w:p>
    <w:p w14:paraId="145B3E09" w14:textId="0B67A33C" w:rsidR="006D415F" w:rsidRDefault="006D415F" w:rsidP="006D415F">
      <w:pPr>
        <w:widowControl w:val="0"/>
        <w:autoSpaceDE w:val="0"/>
        <w:autoSpaceDN w:val="0"/>
        <w:adjustRightInd w:val="0"/>
        <w:spacing w:before="60" w:after="0" w:line="240" w:lineRule="auto"/>
        <w:rPr>
          <w:rFonts w:asciiTheme="majorHAnsi" w:hAnsiTheme="majorHAnsi" w:cstheme="majorHAnsi"/>
          <w:b/>
          <w:bCs/>
          <w:sz w:val="20"/>
          <w:szCs w:val="20"/>
        </w:rPr>
      </w:pPr>
    </w:p>
    <w:p w14:paraId="21EDDE9C" w14:textId="3D81C7C9" w:rsidR="006D415F" w:rsidRDefault="006D415F" w:rsidP="006D415F">
      <w:pPr>
        <w:widowControl w:val="0"/>
        <w:autoSpaceDE w:val="0"/>
        <w:autoSpaceDN w:val="0"/>
        <w:adjustRightInd w:val="0"/>
        <w:spacing w:before="60" w:after="0" w:line="240" w:lineRule="auto"/>
        <w:rPr>
          <w:rFonts w:asciiTheme="majorHAnsi" w:hAnsiTheme="majorHAnsi" w:cstheme="majorHAnsi"/>
          <w:b/>
          <w:bCs/>
          <w:sz w:val="20"/>
          <w:szCs w:val="20"/>
        </w:rPr>
      </w:pPr>
    </w:p>
    <w:p w14:paraId="36DA3DF1" w14:textId="6D870ACF" w:rsidR="006D415F" w:rsidRDefault="006D415F" w:rsidP="006D415F">
      <w:pPr>
        <w:widowControl w:val="0"/>
        <w:autoSpaceDE w:val="0"/>
        <w:autoSpaceDN w:val="0"/>
        <w:adjustRightInd w:val="0"/>
        <w:spacing w:before="60" w:after="0" w:line="240" w:lineRule="auto"/>
        <w:rPr>
          <w:rFonts w:asciiTheme="majorHAnsi" w:hAnsiTheme="majorHAnsi" w:cstheme="majorHAnsi"/>
          <w:b/>
          <w:bCs/>
          <w:sz w:val="20"/>
          <w:szCs w:val="20"/>
        </w:rPr>
      </w:pPr>
    </w:p>
    <w:p w14:paraId="70B6933E" w14:textId="273BAF08" w:rsidR="006D415F" w:rsidRDefault="006D415F" w:rsidP="006D415F">
      <w:pPr>
        <w:widowControl w:val="0"/>
        <w:autoSpaceDE w:val="0"/>
        <w:autoSpaceDN w:val="0"/>
        <w:adjustRightInd w:val="0"/>
        <w:spacing w:before="60" w:after="0" w:line="240" w:lineRule="auto"/>
        <w:rPr>
          <w:rFonts w:asciiTheme="majorHAnsi" w:hAnsiTheme="majorHAnsi" w:cstheme="majorHAnsi"/>
          <w:b/>
          <w:bCs/>
          <w:sz w:val="20"/>
          <w:szCs w:val="20"/>
        </w:rPr>
      </w:pPr>
    </w:p>
    <w:p w14:paraId="37B682F9" w14:textId="6FCB65B8" w:rsidR="006D415F" w:rsidRDefault="006D415F" w:rsidP="006D415F">
      <w:pPr>
        <w:widowControl w:val="0"/>
        <w:autoSpaceDE w:val="0"/>
        <w:autoSpaceDN w:val="0"/>
        <w:adjustRightInd w:val="0"/>
        <w:spacing w:before="60" w:after="0" w:line="240" w:lineRule="auto"/>
        <w:rPr>
          <w:rFonts w:asciiTheme="majorHAnsi" w:hAnsiTheme="majorHAnsi" w:cstheme="majorHAnsi"/>
          <w:b/>
          <w:bCs/>
          <w:sz w:val="20"/>
          <w:szCs w:val="20"/>
        </w:rPr>
      </w:pPr>
    </w:p>
    <w:p w14:paraId="690A26D2" w14:textId="4580448B" w:rsidR="006D415F" w:rsidRDefault="006D415F" w:rsidP="006D415F">
      <w:pPr>
        <w:widowControl w:val="0"/>
        <w:autoSpaceDE w:val="0"/>
        <w:autoSpaceDN w:val="0"/>
        <w:adjustRightInd w:val="0"/>
        <w:spacing w:before="60" w:after="0" w:line="240" w:lineRule="auto"/>
        <w:rPr>
          <w:rFonts w:asciiTheme="majorHAnsi" w:hAnsiTheme="majorHAnsi" w:cstheme="majorHAnsi"/>
          <w:b/>
          <w:bCs/>
          <w:sz w:val="20"/>
          <w:szCs w:val="20"/>
        </w:rPr>
      </w:pPr>
    </w:p>
    <w:p w14:paraId="64D264CE" w14:textId="76722AA5" w:rsidR="006D415F" w:rsidRDefault="006D415F" w:rsidP="006D415F">
      <w:pPr>
        <w:widowControl w:val="0"/>
        <w:autoSpaceDE w:val="0"/>
        <w:autoSpaceDN w:val="0"/>
        <w:adjustRightInd w:val="0"/>
        <w:spacing w:before="60" w:after="0" w:line="240" w:lineRule="auto"/>
        <w:rPr>
          <w:rFonts w:asciiTheme="majorHAnsi" w:hAnsiTheme="majorHAnsi" w:cstheme="majorHAnsi"/>
          <w:b/>
          <w:bCs/>
          <w:sz w:val="20"/>
          <w:szCs w:val="20"/>
        </w:rPr>
      </w:pPr>
    </w:p>
    <w:p w14:paraId="14DAE6CB" w14:textId="2CD4AE1F" w:rsidR="006D415F" w:rsidRDefault="006D415F" w:rsidP="006D415F">
      <w:pPr>
        <w:widowControl w:val="0"/>
        <w:autoSpaceDE w:val="0"/>
        <w:autoSpaceDN w:val="0"/>
        <w:adjustRightInd w:val="0"/>
        <w:spacing w:before="60" w:after="0" w:line="240" w:lineRule="auto"/>
        <w:rPr>
          <w:rFonts w:asciiTheme="majorHAnsi" w:hAnsiTheme="majorHAnsi" w:cstheme="majorHAnsi"/>
          <w:b/>
          <w:bCs/>
          <w:sz w:val="20"/>
          <w:szCs w:val="20"/>
        </w:rPr>
      </w:pPr>
    </w:p>
    <w:p w14:paraId="7628B3D3" w14:textId="12879A52" w:rsidR="006D415F" w:rsidRDefault="006D415F" w:rsidP="006D415F">
      <w:pPr>
        <w:widowControl w:val="0"/>
        <w:autoSpaceDE w:val="0"/>
        <w:autoSpaceDN w:val="0"/>
        <w:adjustRightInd w:val="0"/>
        <w:spacing w:before="60" w:after="0" w:line="240" w:lineRule="auto"/>
        <w:rPr>
          <w:rFonts w:asciiTheme="majorHAnsi" w:hAnsiTheme="majorHAnsi" w:cstheme="majorHAnsi"/>
          <w:b/>
          <w:bCs/>
          <w:sz w:val="20"/>
          <w:szCs w:val="20"/>
        </w:rPr>
      </w:pPr>
    </w:p>
    <w:p w14:paraId="7737E838" w14:textId="36D4A188" w:rsidR="006D415F" w:rsidRDefault="006D415F" w:rsidP="006D415F">
      <w:pPr>
        <w:widowControl w:val="0"/>
        <w:autoSpaceDE w:val="0"/>
        <w:autoSpaceDN w:val="0"/>
        <w:adjustRightInd w:val="0"/>
        <w:spacing w:before="60" w:after="0" w:line="240" w:lineRule="auto"/>
        <w:rPr>
          <w:rFonts w:asciiTheme="majorHAnsi" w:hAnsiTheme="majorHAnsi" w:cstheme="majorHAnsi"/>
          <w:b/>
          <w:bCs/>
          <w:sz w:val="20"/>
          <w:szCs w:val="20"/>
        </w:rPr>
      </w:pPr>
    </w:p>
    <w:p w14:paraId="1645BB8C" w14:textId="77777777" w:rsidR="006D415F" w:rsidRPr="005B01CC" w:rsidRDefault="006D415F" w:rsidP="006D415F">
      <w:pPr>
        <w:widowControl w:val="0"/>
        <w:autoSpaceDE w:val="0"/>
        <w:autoSpaceDN w:val="0"/>
        <w:adjustRightInd w:val="0"/>
        <w:spacing w:before="60" w:after="0" w:line="240" w:lineRule="auto"/>
        <w:rPr>
          <w:rFonts w:asciiTheme="majorHAnsi" w:hAnsiTheme="majorHAnsi" w:cstheme="majorHAnsi"/>
          <w:b/>
          <w:bCs/>
          <w:sz w:val="20"/>
          <w:szCs w:val="20"/>
        </w:rPr>
      </w:pPr>
    </w:p>
    <w:p w14:paraId="75BD4E6E" w14:textId="7A76D801" w:rsidR="00EC69AD" w:rsidRDefault="00EC69AD" w:rsidP="00377725">
      <w:pPr>
        <w:spacing w:after="0" w:line="240" w:lineRule="auto"/>
        <w:ind w:left="426"/>
        <w:rPr>
          <w:rFonts w:asciiTheme="majorHAnsi" w:hAnsiTheme="majorHAnsi" w:cstheme="majorHAnsi"/>
        </w:rPr>
      </w:pPr>
    </w:p>
    <w:p w14:paraId="3C499CEB" w14:textId="77777777" w:rsidR="00EC69AD" w:rsidRDefault="00EC69AD" w:rsidP="00377725">
      <w:pPr>
        <w:spacing w:after="0" w:line="240" w:lineRule="auto"/>
        <w:ind w:left="426"/>
        <w:rPr>
          <w:rFonts w:asciiTheme="majorHAnsi" w:hAnsiTheme="majorHAnsi" w:cstheme="majorHAnsi"/>
        </w:rPr>
      </w:pPr>
    </w:p>
    <w:p w14:paraId="75BBAB8B" w14:textId="0D1D7BD0" w:rsidR="00BE043F" w:rsidRPr="00C33153" w:rsidRDefault="00BE043F" w:rsidP="00377725">
      <w:pPr>
        <w:spacing w:after="0" w:line="240" w:lineRule="auto"/>
        <w:ind w:left="426"/>
        <w:rPr>
          <w:rFonts w:asciiTheme="majorHAnsi" w:hAnsiTheme="majorHAnsi" w:cstheme="majorHAnsi"/>
        </w:rPr>
      </w:pPr>
      <w:r w:rsidRPr="00CC73BD">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769856" behindDoc="0" locked="0" layoutInCell="1" allowOverlap="1" wp14:anchorId="3F23A0D8" wp14:editId="18F96635">
                <wp:simplePos x="0" y="0"/>
                <wp:positionH relativeFrom="margin">
                  <wp:align>left</wp:align>
                </wp:positionH>
                <wp:positionV relativeFrom="paragraph">
                  <wp:posOffset>17</wp:posOffset>
                </wp:positionV>
                <wp:extent cx="6615430" cy="525145"/>
                <wp:effectExtent l="0" t="0" r="13970" b="2730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3BB0EA68" w14:textId="676DD435" w:rsidR="00BE043F" w:rsidRPr="00431747" w:rsidRDefault="00A71884" w:rsidP="00BE043F">
                            <w:pPr>
                              <w:jc w:val="center"/>
                              <w:rPr>
                                <w:sz w:val="52"/>
                                <w:szCs w:val="52"/>
                              </w:rPr>
                            </w:pPr>
                            <w:r>
                              <w:rPr>
                                <w:sz w:val="52"/>
                                <w:szCs w:val="52"/>
                              </w:rPr>
                              <w:t>Exponential Decay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3A0D8" id="_x0000_s1030" type="#_x0000_t202" style="position:absolute;left:0;text-align:left;margin-left:0;margin-top:0;width:520.9pt;height:41.35pt;z-index:251769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">
                <v:textbox>
                  <w:txbxContent>
                    <w:p w14:paraId="3BB0EA68" w14:textId="676DD435" w:rsidR="00BE043F" w:rsidRPr="00431747" w:rsidRDefault="00A71884" w:rsidP="00BE043F">
                      <w:pPr>
                        <w:jc w:val="center"/>
                        <w:rPr>
                          <w:sz w:val="52"/>
                          <w:szCs w:val="52"/>
                        </w:rPr>
                      </w:pPr>
                      <w:r>
                        <w:rPr>
                          <w:sz w:val="52"/>
                          <w:szCs w:val="52"/>
                        </w:rPr>
                        <w:t>Exponential Decay</w:t>
                      </w:r>
                    </w:p>
                  </w:txbxContent>
                </v:textbox>
                <w10:wrap type="square" anchorx="margin"/>
              </v:shape>
            </w:pict>
          </mc:Fallback>
        </mc:AlternateContent>
      </w:r>
    </w:p>
    <w:p w14:paraId="075B40E6" w14:textId="77777777" w:rsidR="0069731E" w:rsidRPr="00C33153" w:rsidRDefault="0069731E" w:rsidP="0069731E">
      <w:pPr>
        <w:pStyle w:val="Heading1"/>
        <w:spacing w:line="240" w:lineRule="auto"/>
        <w:rPr>
          <w:rFonts w:asciiTheme="majorHAnsi" w:hAnsiTheme="majorHAnsi" w:cstheme="majorHAnsi"/>
          <w:bCs/>
          <w:i/>
          <w:iCs/>
          <w:sz w:val="28"/>
          <w:szCs w:val="28"/>
        </w:rPr>
      </w:pPr>
      <w:r w:rsidRPr="00C33153">
        <w:rPr>
          <w:rFonts w:asciiTheme="majorHAnsi" w:hAnsiTheme="majorHAnsi" w:cstheme="majorHAnsi"/>
          <w:bCs/>
          <w:i/>
          <w:iCs/>
          <w:sz w:val="28"/>
          <w:szCs w:val="28"/>
        </w:rPr>
        <w:t>Finding τ from Graphs</w:t>
      </w:r>
    </w:p>
    <w:p w14:paraId="52D578E4"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rPr>
        <w:t xml:space="preserve">The time constant of a discharging capacitor can be found from a graph of either charge, current or potential difference against time. After one time constant the value will have dropped to 0.37 of the initial value. </w:t>
      </w:r>
    </w:p>
    <w:p w14:paraId="628BABA7" w14:textId="560BA8FA" w:rsidR="0069731E" w:rsidRPr="00C33153" w:rsidRDefault="0069731E" w:rsidP="0069731E">
      <w:pPr>
        <w:spacing w:after="0" w:line="240" w:lineRule="auto"/>
        <w:ind w:left="426"/>
        <w:jc w:val="center"/>
        <w:rPr>
          <w:rFonts w:asciiTheme="majorHAnsi" w:hAnsiTheme="majorHAnsi" w:cstheme="majorHAnsi"/>
        </w:rPr>
      </w:pPr>
      <w:r w:rsidRPr="00C33153">
        <w:rPr>
          <w:rFonts w:asciiTheme="majorHAnsi" w:hAnsiTheme="majorHAnsi" w:cstheme="majorHAnsi"/>
          <w:noProof/>
        </w:rPr>
        <w:drawing>
          <wp:inline distT="0" distB="0" distL="0" distR="0" wp14:anchorId="0B533A9C" wp14:editId="552A6258">
            <wp:extent cx="4500880" cy="22980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00880" cy="2298065"/>
                    </a:xfrm>
                    <a:prstGeom prst="rect">
                      <a:avLst/>
                    </a:prstGeom>
                    <a:noFill/>
                    <a:ln>
                      <a:noFill/>
                    </a:ln>
                  </pic:spPr>
                </pic:pic>
              </a:graphicData>
            </a:graphic>
          </wp:inline>
        </w:drawing>
      </w:r>
    </w:p>
    <w:p w14:paraId="234503EE"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rPr>
        <w:t>In this case the time constant is 4 seconds.</w:t>
      </w:r>
    </w:p>
    <w:p w14:paraId="29B48845" w14:textId="77777777" w:rsidR="0069731E" w:rsidRPr="00C33153" w:rsidRDefault="0069731E" w:rsidP="0069731E">
      <w:pPr>
        <w:spacing w:after="0" w:line="240" w:lineRule="auto"/>
        <w:ind w:left="426"/>
        <w:rPr>
          <w:rFonts w:asciiTheme="majorHAnsi" w:hAnsiTheme="majorHAnsi" w:cstheme="majorHAnsi"/>
        </w:rPr>
      </w:pPr>
    </w:p>
    <w:p w14:paraId="0DDC8B7F" w14:textId="77777777" w:rsidR="0069731E" w:rsidRPr="00C33153" w:rsidRDefault="0069731E" w:rsidP="0069731E">
      <w:pPr>
        <w:pStyle w:val="Heading1"/>
        <w:spacing w:line="240" w:lineRule="auto"/>
        <w:rPr>
          <w:rFonts w:asciiTheme="majorHAnsi" w:hAnsiTheme="majorHAnsi" w:cstheme="majorHAnsi"/>
          <w:bCs/>
          <w:i/>
          <w:iCs/>
          <w:sz w:val="28"/>
          <w:szCs w:val="28"/>
        </w:rPr>
      </w:pPr>
      <w:r w:rsidRPr="00C33153">
        <w:rPr>
          <w:rFonts w:asciiTheme="majorHAnsi" w:hAnsiTheme="majorHAnsi" w:cstheme="majorHAnsi"/>
          <w:bCs/>
          <w:i/>
          <w:iCs/>
          <w:sz w:val="28"/>
          <w:szCs w:val="28"/>
        </w:rPr>
        <w:t xml:space="preserve">Quantitative Treatment </w:t>
      </w:r>
    </w:p>
    <w:p w14:paraId="60E0451A" w14:textId="77777777" w:rsidR="0069731E" w:rsidRPr="00C33153" w:rsidRDefault="0069731E" w:rsidP="0069731E">
      <w:pPr>
        <w:spacing w:after="0" w:line="240" w:lineRule="auto"/>
        <w:ind w:left="440"/>
        <w:rPr>
          <w:rFonts w:asciiTheme="majorHAnsi" w:hAnsiTheme="majorHAnsi" w:cstheme="majorHAnsi"/>
        </w:rPr>
      </w:pPr>
      <w:r w:rsidRPr="00C33153">
        <w:rPr>
          <w:rFonts w:asciiTheme="majorHAnsi" w:hAnsiTheme="majorHAnsi" w:cstheme="majorHAnsi"/>
        </w:rPr>
        <w:t xml:space="preserve">We could use the graph above to find the charge on the capacitor after a time, </w:t>
      </w:r>
      <w:r w:rsidRPr="00C33153">
        <w:rPr>
          <w:rFonts w:asciiTheme="majorHAnsi" w:hAnsiTheme="majorHAnsi" w:cstheme="majorHAnsi"/>
          <w:i/>
        </w:rPr>
        <w:t>t</w:t>
      </w:r>
      <w:r w:rsidRPr="00C33153">
        <w:rPr>
          <w:rFonts w:asciiTheme="majorHAnsi" w:hAnsiTheme="majorHAnsi" w:cstheme="majorHAnsi"/>
        </w:rPr>
        <w:t xml:space="preserve">. We could also use it to find the time it takes for the charge to fall to a value of </w:t>
      </w:r>
      <w:r w:rsidRPr="00C33153">
        <w:rPr>
          <w:rFonts w:asciiTheme="majorHAnsi" w:hAnsiTheme="majorHAnsi" w:cstheme="majorHAnsi"/>
          <w:i/>
        </w:rPr>
        <w:t>Q</w:t>
      </w:r>
      <w:r w:rsidRPr="00C33153">
        <w:rPr>
          <w:rFonts w:asciiTheme="majorHAnsi" w:hAnsiTheme="majorHAnsi" w:cstheme="majorHAnsi"/>
        </w:rPr>
        <w:t>.</w:t>
      </w:r>
    </w:p>
    <w:p w14:paraId="16C7D89B" w14:textId="77777777" w:rsidR="0069731E" w:rsidRPr="00C33153" w:rsidRDefault="0069731E" w:rsidP="0069731E">
      <w:pPr>
        <w:spacing w:after="0" w:line="240" w:lineRule="auto"/>
        <w:ind w:left="440"/>
        <w:rPr>
          <w:rFonts w:asciiTheme="majorHAnsi" w:hAnsiTheme="majorHAnsi" w:cstheme="majorHAnsi"/>
        </w:rPr>
      </w:pPr>
      <w:r w:rsidRPr="00C33153">
        <w:rPr>
          <w:rFonts w:asciiTheme="majorHAnsi" w:hAnsiTheme="majorHAnsi" w:cstheme="majorHAnsi"/>
        </w:rPr>
        <w:t>This requires the graph to be drawn very accurately and values need to be taken from it very carefully.</w:t>
      </w:r>
    </w:p>
    <w:p w14:paraId="0BCD63D7" w14:textId="77777777" w:rsidR="0069731E" w:rsidRPr="00C33153" w:rsidRDefault="0069731E" w:rsidP="0069731E">
      <w:pPr>
        <w:spacing w:after="0" w:line="240" w:lineRule="auto"/>
        <w:ind w:left="440"/>
        <w:rPr>
          <w:rFonts w:asciiTheme="majorHAnsi" w:hAnsiTheme="majorHAnsi" w:cstheme="majorHAnsi"/>
        </w:rPr>
      </w:pPr>
      <w:r w:rsidRPr="00C33153">
        <w:rPr>
          <w:rFonts w:asciiTheme="majorHAnsi" w:hAnsiTheme="majorHAnsi" w:cstheme="majorHAnsi"/>
        </w:rPr>
        <w:t xml:space="preserve">Instead of doing this we can use the following equation to calculate the charge, </w:t>
      </w:r>
      <w:r w:rsidRPr="00C33153">
        <w:rPr>
          <w:rFonts w:asciiTheme="majorHAnsi" w:hAnsiTheme="majorHAnsi" w:cstheme="majorHAnsi"/>
          <w:i/>
        </w:rPr>
        <w:t>Q</w:t>
      </w:r>
      <w:r w:rsidRPr="00C33153">
        <w:rPr>
          <w:rFonts w:asciiTheme="majorHAnsi" w:hAnsiTheme="majorHAnsi" w:cstheme="majorHAnsi"/>
        </w:rPr>
        <w:t xml:space="preserve"> after a time, </w:t>
      </w:r>
      <w:r w:rsidRPr="00C33153">
        <w:rPr>
          <w:rFonts w:asciiTheme="majorHAnsi" w:hAnsiTheme="majorHAnsi" w:cstheme="majorHAnsi"/>
          <w:i/>
        </w:rPr>
        <w:t>t</w:t>
      </w:r>
      <w:r w:rsidRPr="00C33153">
        <w:rPr>
          <w:rFonts w:asciiTheme="majorHAnsi" w:hAnsiTheme="majorHAnsi" w:cstheme="majorHAnsi"/>
        </w:rPr>
        <w:t>.</w:t>
      </w:r>
    </w:p>
    <w:p w14:paraId="617BE50D" w14:textId="77777777" w:rsidR="0069731E" w:rsidRPr="00C33153" w:rsidRDefault="0069731E" w:rsidP="0069731E">
      <w:pPr>
        <w:spacing w:after="0" w:line="240" w:lineRule="auto"/>
        <w:ind w:left="440"/>
        <w:jc w:val="center"/>
        <w:rPr>
          <w:rFonts w:asciiTheme="majorHAnsi" w:hAnsiTheme="majorHAnsi" w:cstheme="majorHAnsi"/>
        </w:rPr>
      </w:pPr>
      <w:r w:rsidRPr="00C33153">
        <w:rPr>
          <w:rFonts w:asciiTheme="majorHAnsi" w:hAnsiTheme="majorHAnsi" w:cstheme="majorHAnsi"/>
          <w:position w:val="-12"/>
        </w:rPr>
        <w:object w:dxaOrig="1280" w:dyaOrig="380" w14:anchorId="12FC1EF5">
          <v:shape id="_x0000_i1031" type="#_x0000_t75" style="width:63.85pt;height:19.4pt" o:ole="">
            <v:imagedata r:id="rId57" o:title=""/>
          </v:shape>
          <o:OLEObject Type="Embed" ProgID="Equation.3" ShapeID="_x0000_i1031" DrawAspect="Content" ObjectID="_1650230656" r:id="rId58"/>
        </w:object>
      </w:r>
    </w:p>
    <w:p w14:paraId="690F1B88" w14:textId="77777777" w:rsidR="0069731E" w:rsidRPr="00C33153" w:rsidRDefault="0069731E" w:rsidP="0069731E">
      <w:pPr>
        <w:spacing w:after="0" w:line="240" w:lineRule="auto"/>
        <w:ind w:left="440"/>
        <w:rPr>
          <w:rFonts w:asciiTheme="majorHAnsi" w:hAnsiTheme="majorHAnsi" w:cstheme="majorHAnsi"/>
        </w:rPr>
      </w:pPr>
      <w:r w:rsidRPr="00C33153">
        <w:rPr>
          <w:rFonts w:asciiTheme="majorHAnsi" w:hAnsiTheme="majorHAnsi" w:cstheme="majorHAnsi"/>
          <w:i/>
        </w:rPr>
        <w:t>t</w:t>
      </w:r>
      <w:r w:rsidRPr="00C33153">
        <w:rPr>
          <w:rFonts w:asciiTheme="majorHAnsi" w:hAnsiTheme="majorHAnsi" w:cstheme="majorHAnsi"/>
        </w:rPr>
        <w:t xml:space="preserve"> is the time that has elapsed since discharge began</w:t>
      </w:r>
    </w:p>
    <w:p w14:paraId="03A01B42" w14:textId="77777777" w:rsidR="0069731E" w:rsidRPr="00C33153" w:rsidRDefault="0069731E" w:rsidP="0069731E">
      <w:pPr>
        <w:spacing w:after="0" w:line="240" w:lineRule="auto"/>
        <w:ind w:left="440"/>
        <w:rPr>
          <w:rFonts w:asciiTheme="majorHAnsi" w:hAnsiTheme="majorHAnsi" w:cstheme="majorHAnsi"/>
        </w:rPr>
      </w:pPr>
      <w:r w:rsidRPr="00C33153">
        <w:rPr>
          <w:rFonts w:asciiTheme="majorHAnsi" w:hAnsiTheme="majorHAnsi" w:cstheme="majorHAnsi"/>
          <w:i/>
        </w:rPr>
        <w:t>Q</w:t>
      </w:r>
      <w:r w:rsidRPr="00C33153">
        <w:rPr>
          <w:rFonts w:asciiTheme="majorHAnsi" w:hAnsiTheme="majorHAnsi" w:cstheme="majorHAnsi"/>
        </w:rPr>
        <w:t xml:space="preserve"> is the remaining charge</w:t>
      </w:r>
    </w:p>
    <w:p w14:paraId="30426734" w14:textId="77777777" w:rsidR="0069731E" w:rsidRPr="00C33153" w:rsidRDefault="0069731E" w:rsidP="0069731E">
      <w:pPr>
        <w:spacing w:after="0" w:line="240" w:lineRule="auto"/>
        <w:ind w:left="440"/>
        <w:rPr>
          <w:rFonts w:asciiTheme="majorHAnsi" w:hAnsiTheme="majorHAnsi" w:cstheme="majorHAnsi"/>
        </w:rPr>
      </w:pPr>
      <w:r w:rsidRPr="00C33153">
        <w:rPr>
          <w:rFonts w:asciiTheme="majorHAnsi" w:hAnsiTheme="majorHAnsi" w:cstheme="majorHAnsi"/>
          <w:i/>
        </w:rPr>
        <w:t>Q</w:t>
      </w:r>
      <w:r w:rsidRPr="00C33153">
        <w:rPr>
          <w:rFonts w:asciiTheme="majorHAnsi" w:hAnsiTheme="majorHAnsi" w:cstheme="majorHAnsi"/>
          <w:vertAlign w:val="subscript"/>
        </w:rPr>
        <w:t>0</w:t>
      </w:r>
      <w:r w:rsidRPr="00C33153">
        <w:rPr>
          <w:rFonts w:asciiTheme="majorHAnsi" w:hAnsiTheme="majorHAnsi" w:cstheme="majorHAnsi"/>
        </w:rPr>
        <w:t xml:space="preserve"> is the initial (or starting) charge </w:t>
      </w:r>
    </w:p>
    <w:p w14:paraId="7E7E0084" w14:textId="77777777" w:rsidR="0069731E" w:rsidRPr="00C33153" w:rsidRDefault="0069731E" w:rsidP="0069731E">
      <w:pPr>
        <w:spacing w:after="0" w:line="240" w:lineRule="auto"/>
        <w:ind w:left="440"/>
        <w:rPr>
          <w:rFonts w:asciiTheme="majorHAnsi" w:hAnsiTheme="majorHAnsi" w:cstheme="majorHAnsi"/>
        </w:rPr>
      </w:pPr>
      <w:r w:rsidRPr="00C33153">
        <w:rPr>
          <w:rFonts w:asciiTheme="majorHAnsi" w:hAnsiTheme="majorHAnsi" w:cstheme="majorHAnsi"/>
          <w:i/>
        </w:rPr>
        <w:t>RC</w:t>
      </w:r>
      <w:r w:rsidRPr="00C33153">
        <w:rPr>
          <w:rFonts w:asciiTheme="majorHAnsi" w:hAnsiTheme="majorHAnsi" w:cstheme="majorHAnsi"/>
        </w:rPr>
        <w:t xml:space="preserve"> is the time constant, also equal to the resistance multiplied by the capacitance.</w:t>
      </w:r>
    </w:p>
    <w:p w14:paraId="42E6C4DC" w14:textId="77777777" w:rsidR="0069731E" w:rsidRPr="00C33153" w:rsidRDefault="0069731E" w:rsidP="0069731E">
      <w:pPr>
        <w:spacing w:after="0" w:line="240" w:lineRule="auto"/>
        <w:ind w:left="440"/>
        <w:jc w:val="right"/>
        <w:rPr>
          <w:rFonts w:asciiTheme="majorHAnsi" w:hAnsiTheme="majorHAnsi" w:cstheme="majorHAnsi"/>
          <w:b/>
        </w:rPr>
      </w:pPr>
      <w:r w:rsidRPr="00C33153">
        <w:rPr>
          <w:rFonts w:asciiTheme="majorHAnsi" w:hAnsiTheme="majorHAnsi" w:cstheme="majorHAnsi"/>
          <w:b/>
        </w:rPr>
        <w:t>Time is measured in seconds, s</w:t>
      </w:r>
    </w:p>
    <w:p w14:paraId="2A1AFDF8"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rPr>
        <w:t>When the time elapsed is equal to the time constant the charge  should have fallen to 37% of the initial value.</w:t>
      </w:r>
    </w:p>
    <w:p w14:paraId="688DE8F6"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position w:val="-12"/>
        </w:rPr>
        <w:object w:dxaOrig="1280" w:dyaOrig="380" w14:anchorId="6D3C5DE4">
          <v:shape id="_x0000_i1032" type="#_x0000_t75" style="width:63.85pt;height:19.4pt" o:ole="">
            <v:imagedata r:id="rId57" o:title=""/>
          </v:shape>
          <o:OLEObject Type="Embed" ProgID="Equation.3" ShapeID="_x0000_i1032" DrawAspect="Content" ObjectID="_1650230657" r:id="rId59"/>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12"/>
        </w:rPr>
        <w:object w:dxaOrig="1420" w:dyaOrig="380" w14:anchorId="3FEAD935">
          <v:shape id="_x0000_i1033" type="#_x0000_t75" style="width:70.75pt;height:19.4pt" o:ole="">
            <v:imagedata r:id="rId60" o:title=""/>
          </v:shape>
          <o:OLEObject Type="Embed" ProgID="Equation.3" ShapeID="_x0000_i1033" DrawAspect="Content" ObjectID="_1650230658" r:id="rId61"/>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12"/>
        </w:rPr>
        <w:object w:dxaOrig="999" w:dyaOrig="380" w14:anchorId="2F9B96F4">
          <v:shape id="_x0000_i1034" type="#_x0000_t75" style="width:49.45pt;height:19.4pt" o:ole="">
            <v:imagedata r:id="rId62" o:title=""/>
          </v:shape>
          <o:OLEObject Type="Embed" ProgID="Equation.3" ShapeID="_x0000_i1034" DrawAspect="Content" ObjectID="_1650230659" r:id="rId63"/>
        </w:object>
      </w:r>
      <w:r w:rsidRPr="00C33153">
        <w:rPr>
          <w:rFonts w:asciiTheme="majorHAnsi" w:hAnsiTheme="majorHAnsi" w:cstheme="majorHAnsi"/>
        </w:rPr>
        <w:t xml:space="preserve">  (but </w:t>
      </w:r>
      <w:r w:rsidRPr="00C33153">
        <w:rPr>
          <w:rFonts w:asciiTheme="majorHAnsi" w:hAnsiTheme="majorHAnsi" w:cstheme="majorHAnsi"/>
          <w:i/>
        </w:rPr>
        <w:t>e</w:t>
      </w:r>
      <w:r w:rsidRPr="00C33153">
        <w:rPr>
          <w:rFonts w:asciiTheme="majorHAnsi" w:hAnsiTheme="majorHAnsi" w:cstheme="majorHAnsi"/>
          <w:vertAlign w:val="superscript"/>
        </w:rPr>
        <w:t>-1</w:t>
      </w:r>
      <w:r w:rsidRPr="00C33153">
        <w:rPr>
          <w:rFonts w:asciiTheme="majorHAnsi" w:hAnsiTheme="majorHAnsi" w:cstheme="majorHAnsi"/>
        </w:rPr>
        <w:t xml:space="preserve"> = 0.37)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12"/>
        </w:rPr>
        <w:object w:dxaOrig="1180" w:dyaOrig="360" w14:anchorId="7EFADA2A">
          <v:shape id="_x0000_i1035" type="#_x0000_t75" style="width:58.25pt;height:18.15pt" o:ole="">
            <v:imagedata r:id="rId64" o:title=""/>
          </v:shape>
          <o:OLEObject Type="Embed" ProgID="Equation.3" ShapeID="_x0000_i1035" DrawAspect="Content" ObjectID="_1650230660" r:id="rId65"/>
        </w:object>
      </w:r>
    </w:p>
    <w:p w14:paraId="272F055A"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rPr>
        <w:t>When the time elapsed is equal to twice the time constant the charge should have fallen to 37% of 37% of the initial value.</w:t>
      </w:r>
    </w:p>
    <w:p w14:paraId="51ED1B52"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position w:val="-12"/>
        </w:rPr>
        <w:object w:dxaOrig="1280" w:dyaOrig="380" w14:anchorId="7890810E">
          <v:shape id="_x0000_i1036" type="#_x0000_t75" style="width:63.85pt;height:19.4pt" o:ole="">
            <v:imagedata r:id="rId57" o:title=""/>
          </v:shape>
          <o:OLEObject Type="Embed" ProgID="Equation.3" ShapeID="_x0000_i1036" DrawAspect="Content" ObjectID="_1650230661" r:id="rId66"/>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12"/>
        </w:rPr>
        <w:object w:dxaOrig="1480" w:dyaOrig="380" w14:anchorId="5AB3E368">
          <v:shape id="_x0000_i1037" type="#_x0000_t75" style="width:73.25pt;height:19.4pt" o:ole="">
            <v:imagedata r:id="rId67" o:title=""/>
          </v:shape>
          <o:OLEObject Type="Embed" ProgID="Equation.3" ShapeID="_x0000_i1037" DrawAspect="Content" ObjectID="_1650230662" r:id="rId68"/>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12"/>
        </w:rPr>
        <w:object w:dxaOrig="1020" w:dyaOrig="380" w14:anchorId="4227E738">
          <v:shape id="_x0000_i1038" type="#_x0000_t75" style="width:50.7pt;height:19.4pt" o:ole="">
            <v:imagedata r:id="rId69" o:title=""/>
          </v:shape>
          <o:OLEObject Type="Embed" ProgID="Equation.3" ShapeID="_x0000_i1038" DrawAspect="Content" ObjectID="_1650230663" r:id="rId70"/>
        </w:object>
      </w:r>
      <w:r w:rsidRPr="00C33153">
        <w:rPr>
          <w:rFonts w:asciiTheme="majorHAnsi" w:hAnsiTheme="majorHAnsi" w:cstheme="majorHAnsi"/>
        </w:rPr>
        <w:t xml:space="preserve">  (but </w:t>
      </w:r>
      <w:r w:rsidRPr="00C33153">
        <w:rPr>
          <w:rFonts w:asciiTheme="majorHAnsi" w:hAnsiTheme="majorHAnsi" w:cstheme="majorHAnsi"/>
          <w:i/>
        </w:rPr>
        <w:t>e</w:t>
      </w:r>
      <w:r w:rsidRPr="00C33153">
        <w:rPr>
          <w:rFonts w:asciiTheme="majorHAnsi" w:hAnsiTheme="majorHAnsi" w:cstheme="majorHAnsi"/>
          <w:vertAlign w:val="superscript"/>
        </w:rPr>
        <w:t>-2</w:t>
      </w:r>
      <w:r w:rsidRPr="00C33153">
        <w:rPr>
          <w:rFonts w:asciiTheme="majorHAnsi" w:hAnsiTheme="majorHAnsi" w:cstheme="majorHAnsi"/>
        </w:rPr>
        <w:t xml:space="preserve"> = 0.37 x 0.37)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12"/>
        </w:rPr>
        <w:object w:dxaOrig="1180" w:dyaOrig="360" w14:anchorId="0FDE3267">
          <v:shape id="_x0000_i1039" type="#_x0000_t75" style="width:58.25pt;height:18.15pt" o:ole="">
            <v:imagedata r:id="rId71" o:title=""/>
          </v:shape>
          <o:OLEObject Type="Embed" ProgID="Equation.3" ShapeID="_x0000_i1039" DrawAspect="Content" ObjectID="_1650230664" r:id="rId72"/>
        </w:object>
      </w:r>
    </w:p>
    <w:p w14:paraId="103DF986" w14:textId="77777777" w:rsidR="0069731E" w:rsidRPr="00C33153" w:rsidRDefault="0069731E" w:rsidP="0069731E">
      <w:pPr>
        <w:spacing w:after="0" w:line="240" w:lineRule="auto"/>
        <w:ind w:left="426"/>
        <w:rPr>
          <w:rFonts w:asciiTheme="majorHAnsi" w:hAnsiTheme="majorHAnsi" w:cstheme="majorHAnsi"/>
        </w:rPr>
      </w:pPr>
    </w:p>
    <w:p w14:paraId="349A5043"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rPr>
        <w:t xml:space="preserve">Similar equations can be established for the current flowing through and the potential difference across the capacitor after time, </w:t>
      </w:r>
      <w:r w:rsidRPr="00C33153">
        <w:rPr>
          <w:rFonts w:asciiTheme="majorHAnsi" w:hAnsiTheme="majorHAnsi" w:cstheme="majorHAnsi"/>
          <w:i/>
        </w:rPr>
        <w:t>t</w:t>
      </w:r>
      <w:r w:rsidRPr="00C33153">
        <w:rPr>
          <w:rFonts w:asciiTheme="majorHAnsi" w:hAnsiTheme="majorHAnsi" w:cstheme="majorHAnsi"/>
        </w:rPr>
        <w:t>:</w:t>
      </w:r>
    </w:p>
    <w:p w14:paraId="1F05F83A" w14:textId="77777777" w:rsidR="0069731E" w:rsidRPr="00C33153" w:rsidRDefault="0069731E" w:rsidP="0069731E">
      <w:pPr>
        <w:tabs>
          <w:tab w:val="left" w:pos="1870"/>
          <w:tab w:val="left" w:pos="4510"/>
          <w:tab w:val="left" w:pos="7150"/>
        </w:tabs>
        <w:spacing w:before="60" w:after="0" w:line="240" w:lineRule="auto"/>
        <w:ind w:left="425"/>
        <w:rPr>
          <w:rFonts w:asciiTheme="majorHAnsi" w:hAnsiTheme="majorHAnsi" w:cstheme="majorHAnsi"/>
        </w:rPr>
      </w:pPr>
      <w:r w:rsidRPr="00C33153">
        <w:rPr>
          <w:rFonts w:asciiTheme="majorHAnsi" w:hAnsiTheme="majorHAnsi" w:cstheme="majorHAnsi"/>
        </w:rPr>
        <w:tab/>
      </w:r>
      <w:r w:rsidRPr="00C33153">
        <w:rPr>
          <w:rFonts w:asciiTheme="majorHAnsi" w:hAnsiTheme="majorHAnsi" w:cstheme="majorHAnsi"/>
          <w:position w:val="-12"/>
        </w:rPr>
        <w:object w:dxaOrig="1280" w:dyaOrig="380" w14:anchorId="5A4051D6">
          <v:shape id="_x0000_i1040" type="#_x0000_t75" style="width:63.85pt;height:19.4pt" o:ole="" o:bordertopcolor="this" o:borderleftcolor="this" o:borderbottomcolor="this" o:borderrightcolor="this">
            <v:imagedata r:id="rId57" o:title=""/>
            <w10:bordertop type="single" width="4"/>
            <w10:borderleft type="single" width="4"/>
            <w10:borderbottom type="single" width="4"/>
            <w10:borderright type="single" width="4"/>
          </v:shape>
          <o:OLEObject Type="Embed" ProgID="Equation.3" ShapeID="_x0000_i1040" DrawAspect="Content" ObjectID="_1650230665" r:id="rId73"/>
        </w:object>
      </w:r>
      <w:r w:rsidRPr="00C33153">
        <w:rPr>
          <w:rFonts w:asciiTheme="majorHAnsi" w:hAnsiTheme="majorHAnsi" w:cstheme="majorHAnsi"/>
        </w:rPr>
        <w:t xml:space="preserve">    </w:t>
      </w:r>
      <w:r w:rsidRPr="00C33153">
        <w:rPr>
          <w:rFonts w:asciiTheme="majorHAnsi" w:hAnsiTheme="majorHAnsi" w:cstheme="majorHAnsi"/>
        </w:rPr>
        <w:tab/>
      </w:r>
      <w:r w:rsidRPr="00C33153">
        <w:rPr>
          <w:rFonts w:asciiTheme="majorHAnsi" w:hAnsiTheme="majorHAnsi" w:cstheme="majorHAnsi"/>
          <w:position w:val="-12"/>
        </w:rPr>
        <w:object w:dxaOrig="1160" w:dyaOrig="380" w14:anchorId="70907653">
          <v:shape id="_x0000_i1041" type="#_x0000_t75" style="width:57.6pt;height:19.4pt" o:ole="" o:bordertopcolor="this" o:borderleftcolor="this" o:borderbottomcolor="this" o:borderrightcolor="this">
            <v:imagedata r:id="rId74" o:title=""/>
            <w10:bordertop type="single" width="4"/>
            <w10:borderleft type="single" width="4"/>
            <w10:borderbottom type="single" width="4"/>
            <w10:borderright type="single" width="4"/>
          </v:shape>
          <o:OLEObject Type="Embed" ProgID="Equation.3" ShapeID="_x0000_i1041" DrawAspect="Content" ObjectID="_1650230666" r:id="rId75"/>
        </w:object>
      </w:r>
      <w:r w:rsidRPr="00C33153">
        <w:rPr>
          <w:rFonts w:asciiTheme="majorHAnsi" w:hAnsiTheme="majorHAnsi" w:cstheme="majorHAnsi"/>
        </w:rPr>
        <w:t xml:space="preserve">   </w:t>
      </w:r>
      <w:r w:rsidRPr="00C33153">
        <w:rPr>
          <w:rFonts w:asciiTheme="majorHAnsi" w:hAnsiTheme="majorHAnsi" w:cstheme="majorHAnsi"/>
        </w:rPr>
        <w:tab/>
        <w:t xml:space="preserve"> </w:t>
      </w:r>
      <w:r w:rsidRPr="00C33153">
        <w:rPr>
          <w:rFonts w:asciiTheme="majorHAnsi" w:hAnsiTheme="majorHAnsi" w:cstheme="majorHAnsi"/>
          <w:position w:val="-12"/>
        </w:rPr>
        <w:object w:dxaOrig="1219" w:dyaOrig="380" w14:anchorId="71184A75">
          <v:shape id="_x0000_i1042" type="#_x0000_t75" style="width:60.1pt;height:19.4pt" o:ole="" o:bordertopcolor="this" o:borderleftcolor="this" o:borderbottomcolor="this" o:borderrightcolor="this">
            <v:imagedata r:id="rId76" o:title=""/>
            <w10:bordertop type="single" width="4"/>
            <w10:borderleft type="single" width="4"/>
            <w10:borderbottom type="single" width="4"/>
            <w10:borderright type="single" width="4"/>
          </v:shape>
          <o:OLEObject Type="Embed" ProgID="Equation.3" ShapeID="_x0000_i1042" DrawAspect="Content" ObjectID="_1650230667" r:id="rId77"/>
        </w:object>
      </w:r>
    </w:p>
    <w:p w14:paraId="43109366" w14:textId="77777777" w:rsidR="0069731E" w:rsidRPr="00C33153" w:rsidRDefault="0069731E" w:rsidP="0069731E">
      <w:pPr>
        <w:spacing w:after="0" w:line="240" w:lineRule="auto"/>
        <w:ind w:left="426"/>
        <w:rPr>
          <w:rFonts w:asciiTheme="majorHAnsi" w:hAnsiTheme="majorHAnsi" w:cstheme="majorHAnsi"/>
        </w:rPr>
      </w:pPr>
    </w:p>
    <w:p w14:paraId="6DF39116" w14:textId="77777777" w:rsidR="0069731E" w:rsidRPr="00C33153" w:rsidRDefault="0069731E" w:rsidP="0069731E">
      <w:pPr>
        <w:pStyle w:val="Heading1"/>
        <w:tabs>
          <w:tab w:val="left" w:pos="1650"/>
          <w:tab w:val="left" w:pos="6820"/>
        </w:tabs>
        <w:spacing w:line="240" w:lineRule="auto"/>
        <w:rPr>
          <w:rFonts w:asciiTheme="majorHAnsi" w:hAnsiTheme="majorHAnsi" w:cstheme="majorHAnsi"/>
          <w:bCs/>
          <w:i/>
          <w:iCs/>
          <w:sz w:val="28"/>
          <w:szCs w:val="28"/>
        </w:rPr>
      </w:pPr>
      <w:r w:rsidRPr="00C33153">
        <w:rPr>
          <w:rFonts w:asciiTheme="majorHAnsi" w:hAnsiTheme="majorHAnsi" w:cstheme="majorHAnsi"/>
          <w:bCs/>
          <w:i/>
          <w:iCs/>
          <w:sz w:val="28"/>
          <w:szCs w:val="28"/>
        </w:rPr>
        <w:t>Rearranging</w:t>
      </w:r>
      <w:r w:rsidRPr="00C33153">
        <w:rPr>
          <w:rFonts w:asciiTheme="majorHAnsi" w:hAnsiTheme="majorHAnsi" w:cstheme="majorHAnsi"/>
          <w:bCs/>
          <w:i/>
          <w:iCs/>
          <w:sz w:val="28"/>
          <w:szCs w:val="28"/>
        </w:rPr>
        <w:tab/>
      </w:r>
    </w:p>
    <w:p w14:paraId="3411DB73"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rPr>
        <w:t xml:space="preserve">The equations above can be rearranged to make </w:t>
      </w:r>
      <w:r w:rsidRPr="00C33153">
        <w:rPr>
          <w:rFonts w:asciiTheme="majorHAnsi" w:hAnsiTheme="majorHAnsi" w:cstheme="majorHAnsi"/>
          <w:i/>
        </w:rPr>
        <w:t>t</w:t>
      </w:r>
      <w:r w:rsidRPr="00C33153">
        <w:rPr>
          <w:rFonts w:asciiTheme="majorHAnsi" w:hAnsiTheme="majorHAnsi" w:cstheme="majorHAnsi"/>
        </w:rPr>
        <w:t xml:space="preserve"> the subject. We will use the equation for charge:</w:t>
      </w:r>
    </w:p>
    <w:p w14:paraId="2C1C9854"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position w:val="-12"/>
        </w:rPr>
        <w:object w:dxaOrig="1280" w:dyaOrig="380" w14:anchorId="4BED5188">
          <v:shape id="_x0000_i1043" type="#_x0000_t75" style="width:63.85pt;height:19.4pt" o:ole="">
            <v:imagedata r:id="rId57" o:title=""/>
          </v:shape>
          <o:OLEObject Type="Embed" ProgID="Equation.3" ShapeID="_x0000_i1043" DrawAspect="Content" ObjectID="_1650230668" r:id="rId78"/>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30"/>
        </w:rPr>
        <w:object w:dxaOrig="1140" w:dyaOrig="680" w14:anchorId="6A5D9EF4">
          <v:shape id="_x0000_i1044" type="#_x0000_t75" style="width:56.35pt;height:34.45pt" o:ole="">
            <v:imagedata r:id="rId79" o:title=""/>
          </v:shape>
          <o:OLEObject Type="Embed" ProgID="Equation.3" ShapeID="_x0000_i1044" DrawAspect="Content" ObjectID="_1650230669" r:id="rId80"/>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32"/>
        </w:rPr>
        <w:object w:dxaOrig="1660" w:dyaOrig="760" w14:anchorId="24A7DA99">
          <v:shape id="_x0000_i1045" type="#_x0000_t75" style="width:82.65pt;height:37.55pt" o:ole="">
            <v:imagedata r:id="rId81" o:title=""/>
          </v:shape>
          <o:OLEObject Type="Embed" ProgID="Equation.3" ShapeID="_x0000_i1045" DrawAspect="Content" ObjectID="_1650230670" r:id="rId82"/>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32"/>
        </w:rPr>
        <w:object w:dxaOrig="1579" w:dyaOrig="760" w14:anchorId="5679DEE5">
          <v:shape id="_x0000_i1046" type="#_x0000_t75" style="width:78.25pt;height:37.55pt" o:ole="">
            <v:imagedata r:id="rId83" o:title=""/>
          </v:shape>
          <o:OLEObject Type="Embed" ProgID="Equation.3" ShapeID="_x0000_i1046" DrawAspect="Content" ObjectID="_1650230671" r:id="rId84"/>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32"/>
        </w:rPr>
        <w:object w:dxaOrig="1620" w:dyaOrig="760" w14:anchorId="1C68E3B1">
          <v:shape id="_x0000_i1047" type="#_x0000_t75" style="width:80.15pt;height:37.55pt" o:ole="">
            <v:imagedata r:id="rId85" o:title=""/>
          </v:shape>
          <o:OLEObject Type="Embed" ProgID="Equation.3" ShapeID="_x0000_i1047" DrawAspect="Content" ObjectID="_1650230672" r:id="rId86"/>
        </w:object>
      </w:r>
    </w:p>
    <w:p w14:paraId="600CA847" w14:textId="77777777" w:rsidR="0069731E" w:rsidRPr="00C33153" w:rsidRDefault="0069731E" w:rsidP="0069731E">
      <w:pPr>
        <w:spacing w:after="0" w:line="240" w:lineRule="auto"/>
        <w:ind w:left="426"/>
        <w:rPr>
          <w:rFonts w:asciiTheme="majorHAnsi" w:hAnsiTheme="majorHAnsi" w:cstheme="majorHAnsi"/>
        </w:rPr>
      </w:pPr>
      <w:r w:rsidRPr="00C33153">
        <w:rPr>
          <w:rFonts w:asciiTheme="majorHAnsi" w:hAnsiTheme="majorHAnsi" w:cstheme="majorHAnsi"/>
        </w:rPr>
        <w:t xml:space="preserve">They can also be rearranged to make </w:t>
      </w:r>
      <w:r w:rsidRPr="00C33153">
        <w:rPr>
          <w:rFonts w:asciiTheme="majorHAnsi" w:hAnsiTheme="majorHAnsi" w:cstheme="majorHAnsi"/>
          <w:i/>
        </w:rPr>
        <w:t>RC</w:t>
      </w:r>
      <w:r w:rsidRPr="00C33153">
        <w:rPr>
          <w:rFonts w:asciiTheme="majorHAnsi" w:hAnsiTheme="majorHAnsi" w:cstheme="majorHAnsi"/>
        </w:rPr>
        <w:t xml:space="preserve"> (time constant) the subject:</w:t>
      </w:r>
    </w:p>
    <w:p w14:paraId="60A09CDC" w14:textId="77777777" w:rsidR="0069731E" w:rsidRPr="00C33153" w:rsidRDefault="0069731E" w:rsidP="0069731E">
      <w:pPr>
        <w:spacing w:line="240" w:lineRule="auto"/>
        <w:rPr>
          <w:rFonts w:asciiTheme="majorHAnsi" w:hAnsiTheme="majorHAnsi" w:cstheme="majorHAnsi"/>
        </w:rPr>
      </w:pPr>
      <w:r w:rsidRPr="00C33153">
        <w:rPr>
          <w:rFonts w:asciiTheme="majorHAnsi" w:hAnsiTheme="majorHAnsi" w:cstheme="majorHAnsi"/>
          <w:position w:val="-12"/>
        </w:rPr>
        <w:object w:dxaOrig="1280" w:dyaOrig="380" w14:anchorId="7EF3B15F">
          <v:shape id="_x0000_i1048" type="#_x0000_t75" style="width:63.85pt;height:19.4pt" o:ole="">
            <v:imagedata r:id="rId57" o:title=""/>
          </v:shape>
          <o:OLEObject Type="Embed" ProgID="Equation.3" ShapeID="_x0000_i1048" DrawAspect="Content" ObjectID="_1650230673" r:id="rId87"/>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30"/>
        </w:rPr>
        <w:object w:dxaOrig="1140" w:dyaOrig="680" w14:anchorId="65E892EE">
          <v:shape id="_x0000_i1049" type="#_x0000_t75" style="width:56.35pt;height:34.45pt" o:ole="">
            <v:imagedata r:id="rId79" o:title=""/>
          </v:shape>
          <o:OLEObject Type="Embed" ProgID="Equation.3" ShapeID="_x0000_i1049" DrawAspect="Content" ObjectID="_1650230674" r:id="rId88"/>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32"/>
        </w:rPr>
        <w:object w:dxaOrig="1660" w:dyaOrig="760" w14:anchorId="26599366">
          <v:shape id="_x0000_i1050" type="#_x0000_t75" style="width:82.65pt;height:37.55pt" o:ole="">
            <v:imagedata r:id="rId89" o:title=""/>
          </v:shape>
          <o:OLEObject Type="Embed" ProgID="Equation.3" ShapeID="_x0000_i1050" DrawAspect="Content" ObjectID="_1650230675" r:id="rId90"/>
        </w:object>
      </w:r>
      <w:r w:rsidRPr="00C33153">
        <w:rPr>
          <w:rFonts w:asciiTheme="majorHAnsi" w:hAnsiTheme="majorHAnsi" w:cstheme="majorHAnsi"/>
        </w:rPr>
        <w:t xml:space="preserve">    </w:t>
      </w:r>
      <w:r w:rsidRPr="00C33153">
        <w:rPr>
          <w:rFonts w:asciiTheme="majorHAnsi" w:hAnsiTheme="majorHAnsi" w:cstheme="majorHAnsi"/>
        </w:rPr>
        <w:sym w:font="Wingdings" w:char="F0E0"/>
      </w:r>
      <w:r w:rsidRPr="00C33153">
        <w:rPr>
          <w:rFonts w:asciiTheme="majorHAnsi" w:hAnsiTheme="majorHAnsi" w:cstheme="majorHAnsi"/>
        </w:rPr>
        <w:t xml:space="preserve">    </w:t>
      </w:r>
      <w:r w:rsidRPr="00C33153">
        <w:rPr>
          <w:rFonts w:asciiTheme="majorHAnsi" w:hAnsiTheme="majorHAnsi" w:cstheme="majorHAnsi"/>
          <w:position w:val="-64"/>
        </w:rPr>
        <w:object w:dxaOrig="1860" w:dyaOrig="940" w14:anchorId="557868D9">
          <v:shape id="_x0000_i1051" type="#_x0000_t75" style="width:92.65pt;height:46.95pt" o:ole="">
            <v:imagedata r:id="rId91" o:title=""/>
          </v:shape>
          <o:OLEObject Type="Embed" ProgID="Equation.3" ShapeID="_x0000_i1051" DrawAspect="Content" ObjectID="_1650230676" r:id="rId92"/>
        </w:object>
      </w:r>
      <w:r w:rsidRPr="00C33153">
        <w:rPr>
          <w:rFonts w:asciiTheme="majorHAnsi" w:hAnsiTheme="majorHAnsi" w:cstheme="majorHAnsi"/>
        </w:rPr>
        <w:t xml:space="preserve">  </w:t>
      </w:r>
    </w:p>
    <w:p w14:paraId="6A7548E3" w14:textId="77777777" w:rsidR="002948F1" w:rsidRPr="000232F2" w:rsidRDefault="002948F1" w:rsidP="002948F1">
      <w:pPr>
        <w:pStyle w:val="Item"/>
        <w:rPr>
          <w:rFonts w:asciiTheme="majorHAnsi" w:hAnsiTheme="majorHAnsi" w:cstheme="majorHAnsi"/>
        </w:rPr>
      </w:pPr>
      <w:r w:rsidRPr="000232F2">
        <w:rPr>
          <w:rFonts w:asciiTheme="majorHAnsi" w:hAnsiTheme="majorHAnsi" w:cstheme="majorHAnsi"/>
        </w:rPr>
        <w:lastRenderedPageBreak/>
        <w:t>Discharge and time constants</w:t>
      </w:r>
    </w:p>
    <w:p w14:paraId="307A27A6" w14:textId="77777777" w:rsidR="002948F1" w:rsidRPr="000232F2" w:rsidRDefault="002948F1" w:rsidP="002948F1">
      <w:pPr>
        <w:pStyle w:val="TAPPara"/>
        <w:rPr>
          <w:rFonts w:asciiTheme="majorHAnsi" w:hAnsiTheme="majorHAnsi" w:cstheme="majorHAnsi"/>
        </w:rPr>
      </w:pPr>
    </w:p>
    <w:p w14:paraId="594FD675" w14:textId="7727F12F" w:rsidR="002948F1" w:rsidRPr="004606B5" w:rsidRDefault="002948F1"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 xml:space="preserve">A 250 </w:t>
      </w:r>
      <w:r w:rsidR="005779FA" w:rsidRPr="004606B5">
        <w:rPr>
          <w:rFonts w:asciiTheme="majorHAnsi" w:hAnsiTheme="majorHAnsi" w:cstheme="majorHAnsi"/>
          <w:sz w:val="24"/>
          <w:szCs w:val="24"/>
        </w:rPr>
        <w:t>μ</w:t>
      </w:r>
      <w:r w:rsidRPr="004606B5">
        <w:rPr>
          <w:rFonts w:asciiTheme="majorHAnsi" w:hAnsiTheme="majorHAnsi" w:cstheme="majorHAnsi"/>
          <w:sz w:val="24"/>
          <w:szCs w:val="24"/>
        </w:rPr>
        <w:t>F capacitor is charged through a 100 k</w:t>
      </w:r>
      <w:r w:rsidR="005779FA" w:rsidRPr="004606B5">
        <w:rPr>
          <w:rFonts w:asciiTheme="majorHAnsi" w:hAnsiTheme="majorHAnsi" w:cstheme="majorHAnsi"/>
          <w:sz w:val="24"/>
          <w:szCs w:val="24"/>
        </w:rPr>
        <w:t>Ω</w:t>
      </w:r>
      <w:r w:rsidRPr="004606B5">
        <w:rPr>
          <w:rFonts w:asciiTheme="majorHAnsi" w:hAnsiTheme="majorHAnsi" w:cstheme="majorHAnsi"/>
          <w:sz w:val="24"/>
          <w:szCs w:val="24"/>
        </w:rPr>
        <w:t xml:space="preserve"> resistor.</w:t>
      </w:r>
    </w:p>
    <w:p w14:paraId="66E32776" w14:textId="73569CB5" w:rsidR="002948F1" w:rsidRPr="004606B5" w:rsidRDefault="002948F1"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1.</w:t>
      </w:r>
      <w:r w:rsidRPr="004606B5">
        <w:rPr>
          <w:rFonts w:asciiTheme="majorHAnsi" w:hAnsiTheme="majorHAnsi" w:cstheme="majorHAnsi"/>
          <w:sz w:val="24"/>
          <w:szCs w:val="24"/>
        </w:rPr>
        <w:tab/>
        <w:t>Calculate the time constant of the circuit.</w:t>
      </w:r>
    </w:p>
    <w:p w14:paraId="336DB55B" w14:textId="5776DF31" w:rsidR="002948F1" w:rsidRPr="004606B5" w:rsidRDefault="002948F1"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2.</w:t>
      </w:r>
      <w:r w:rsidRPr="004606B5">
        <w:rPr>
          <w:rFonts w:asciiTheme="majorHAnsi" w:hAnsiTheme="majorHAnsi" w:cstheme="majorHAnsi"/>
          <w:sz w:val="24"/>
          <w:szCs w:val="24"/>
        </w:rPr>
        <w:tab/>
        <w:t xml:space="preserve">The initial current is 100 </w:t>
      </w:r>
      <w:r w:rsidR="005779FA" w:rsidRPr="004606B5">
        <w:rPr>
          <w:rFonts w:asciiTheme="majorHAnsi" w:hAnsiTheme="majorHAnsi" w:cstheme="majorHAnsi"/>
          <w:sz w:val="24"/>
          <w:szCs w:val="24"/>
        </w:rPr>
        <w:t>μ</w:t>
      </w:r>
      <w:r w:rsidRPr="004606B5">
        <w:rPr>
          <w:rFonts w:asciiTheme="majorHAnsi" w:hAnsiTheme="majorHAnsi" w:cstheme="majorHAnsi"/>
          <w:sz w:val="24"/>
          <w:szCs w:val="24"/>
        </w:rPr>
        <w:t>A. What is the current after 30 s?</w:t>
      </w:r>
    </w:p>
    <w:p w14:paraId="12D33595" w14:textId="0B7C5E5D" w:rsidR="002948F1" w:rsidRPr="004606B5" w:rsidRDefault="002948F1" w:rsidP="00275131">
      <w:pPr>
        <w:pStyle w:val="TAPPara"/>
        <w:spacing w:line="360" w:lineRule="auto"/>
        <w:ind w:left="720" w:hanging="720"/>
        <w:contextualSpacing/>
        <w:rPr>
          <w:rFonts w:asciiTheme="majorHAnsi" w:hAnsiTheme="majorHAnsi" w:cstheme="majorHAnsi"/>
          <w:sz w:val="24"/>
          <w:szCs w:val="24"/>
        </w:rPr>
      </w:pPr>
      <w:r w:rsidRPr="004606B5">
        <w:rPr>
          <w:rFonts w:asciiTheme="majorHAnsi" w:hAnsiTheme="majorHAnsi" w:cstheme="majorHAnsi"/>
          <w:sz w:val="24"/>
          <w:szCs w:val="24"/>
        </w:rPr>
        <w:t>3.</w:t>
      </w:r>
      <w:r w:rsidRPr="004606B5">
        <w:rPr>
          <w:rFonts w:asciiTheme="majorHAnsi" w:hAnsiTheme="majorHAnsi" w:cstheme="majorHAnsi"/>
          <w:sz w:val="24"/>
          <w:szCs w:val="24"/>
        </w:rPr>
        <w:tab/>
        <w:t xml:space="preserve">Suggest values of </w:t>
      </w:r>
      <w:r w:rsidRPr="004606B5">
        <w:rPr>
          <w:rFonts w:asciiTheme="majorHAnsi" w:hAnsiTheme="majorHAnsi" w:cstheme="majorHAnsi"/>
          <w:i/>
          <w:iCs/>
          <w:sz w:val="24"/>
          <w:szCs w:val="24"/>
        </w:rPr>
        <w:t>R</w:t>
      </w:r>
      <w:r w:rsidRPr="004606B5">
        <w:rPr>
          <w:rFonts w:asciiTheme="majorHAnsi" w:hAnsiTheme="majorHAnsi" w:cstheme="majorHAnsi"/>
          <w:sz w:val="24"/>
          <w:szCs w:val="24"/>
        </w:rPr>
        <w:t xml:space="preserve"> and </w:t>
      </w:r>
      <w:r w:rsidRPr="004606B5">
        <w:rPr>
          <w:rFonts w:asciiTheme="majorHAnsi" w:hAnsiTheme="majorHAnsi" w:cstheme="majorHAnsi"/>
          <w:i/>
          <w:iCs/>
          <w:sz w:val="24"/>
          <w:szCs w:val="24"/>
        </w:rPr>
        <w:t>C</w:t>
      </w:r>
      <w:r w:rsidRPr="004606B5">
        <w:rPr>
          <w:rFonts w:asciiTheme="majorHAnsi" w:hAnsiTheme="majorHAnsi" w:cstheme="majorHAnsi"/>
          <w:sz w:val="24"/>
          <w:szCs w:val="24"/>
        </w:rPr>
        <w:t xml:space="preserve"> which would produce </w:t>
      </w:r>
      <w:r w:rsidRPr="004606B5">
        <w:rPr>
          <w:rFonts w:asciiTheme="majorHAnsi" w:hAnsiTheme="majorHAnsi" w:cstheme="majorHAnsi"/>
          <w:i/>
          <w:iCs/>
          <w:sz w:val="24"/>
          <w:szCs w:val="24"/>
        </w:rPr>
        <w:t>RC</w:t>
      </w:r>
      <w:r w:rsidRPr="004606B5">
        <w:rPr>
          <w:rFonts w:asciiTheme="majorHAnsi" w:hAnsiTheme="majorHAnsi" w:cstheme="majorHAnsi"/>
          <w:sz w:val="24"/>
          <w:szCs w:val="24"/>
        </w:rPr>
        <w:t xml:space="preserve"> circuits with time constants of 1.0 s and 20 s.</w:t>
      </w:r>
    </w:p>
    <w:p w14:paraId="4BBB6095" w14:textId="5FF381A8" w:rsidR="002948F1" w:rsidRPr="004606B5" w:rsidRDefault="002948F1" w:rsidP="00275131">
      <w:pPr>
        <w:pStyle w:val="TAPPara"/>
        <w:spacing w:line="360" w:lineRule="auto"/>
        <w:ind w:left="720" w:hanging="720"/>
        <w:contextualSpacing/>
        <w:rPr>
          <w:rFonts w:asciiTheme="majorHAnsi" w:hAnsiTheme="majorHAnsi" w:cstheme="majorHAnsi"/>
          <w:sz w:val="24"/>
          <w:szCs w:val="24"/>
        </w:rPr>
      </w:pPr>
      <w:r w:rsidRPr="004606B5">
        <w:rPr>
          <w:rFonts w:asciiTheme="majorHAnsi" w:hAnsiTheme="majorHAnsi" w:cstheme="majorHAnsi"/>
          <w:sz w:val="24"/>
          <w:szCs w:val="24"/>
        </w:rPr>
        <w:t>4.</w:t>
      </w:r>
      <w:r w:rsidRPr="004606B5">
        <w:rPr>
          <w:rFonts w:asciiTheme="majorHAnsi" w:hAnsiTheme="majorHAnsi" w:cstheme="majorHAnsi"/>
          <w:sz w:val="24"/>
          <w:szCs w:val="24"/>
        </w:rPr>
        <w:tab/>
        <w:t xml:space="preserve">The insulation between the plates of some capacitors is not perfect, and allows a leakage current to flow, which discharges the capacitor. The capacitor is thus said to have a leakage resistance. A 10 </w:t>
      </w:r>
      <w:r w:rsidR="005C433C" w:rsidRPr="004606B5">
        <w:rPr>
          <w:rFonts w:asciiTheme="majorHAnsi" w:hAnsiTheme="majorHAnsi" w:cstheme="majorHAnsi"/>
          <w:sz w:val="24"/>
          <w:szCs w:val="24"/>
        </w:rPr>
        <w:t>μ</w:t>
      </w:r>
      <w:r w:rsidRPr="004606B5">
        <w:rPr>
          <w:rFonts w:asciiTheme="majorHAnsi" w:hAnsiTheme="majorHAnsi" w:cstheme="majorHAnsi"/>
          <w:sz w:val="24"/>
          <w:szCs w:val="24"/>
        </w:rPr>
        <w:t>F capacitor is charged to a potential difference of 20 V and then isolated. If its leakage resistance is 10 M</w:t>
      </w:r>
      <w:r w:rsidR="005C433C" w:rsidRPr="004606B5">
        <w:rPr>
          <w:rFonts w:asciiTheme="majorHAnsi" w:hAnsiTheme="majorHAnsi" w:cstheme="majorHAnsi"/>
          <w:sz w:val="24"/>
          <w:szCs w:val="24"/>
        </w:rPr>
        <w:t>Ω</w:t>
      </w:r>
      <w:r w:rsidRPr="004606B5">
        <w:rPr>
          <w:rFonts w:asciiTheme="majorHAnsi" w:hAnsiTheme="majorHAnsi" w:cstheme="majorHAnsi"/>
          <w:sz w:val="24"/>
          <w:szCs w:val="24"/>
        </w:rPr>
        <w:t xml:space="preserve"> how long will it take for the charge to fall to 100 </w:t>
      </w:r>
      <w:r w:rsidR="005C433C" w:rsidRPr="004606B5">
        <w:rPr>
          <w:rFonts w:asciiTheme="majorHAnsi" w:hAnsiTheme="majorHAnsi" w:cstheme="majorHAnsi"/>
          <w:sz w:val="24"/>
          <w:szCs w:val="24"/>
        </w:rPr>
        <w:t>μ</w:t>
      </w:r>
      <w:r w:rsidRPr="004606B5">
        <w:rPr>
          <w:rFonts w:asciiTheme="majorHAnsi" w:hAnsiTheme="majorHAnsi" w:cstheme="majorHAnsi"/>
          <w:sz w:val="24"/>
          <w:szCs w:val="24"/>
        </w:rPr>
        <w:t>C?</w:t>
      </w:r>
      <w:r w:rsidRPr="004606B5">
        <w:rPr>
          <w:rFonts w:asciiTheme="majorHAnsi" w:hAnsiTheme="majorHAnsi" w:cstheme="majorHAnsi"/>
          <w:sz w:val="24"/>
          <w:szCs w:val="24"/>
        </w:rPr>
        <w:br/>
      </w:r>
    </w:p>
    <w:p w14:paraId="1B245A96" w14:textId="04AA5E8E" w:rsidR="002948F1" w:rsidRPr="004606B5" w:rsidRDefault="002948F1"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 xml:space="preserve">A 100 </w:t>
      </w:r>
      <w:r w:rsidR="005C433C" w:rsidRPr="004606B5">
        <w:rPr>
          <w:rFonts w:asciiTheme="majorHAnsi" w:hAnsiTheme="majorHAnsi" w:cstheme="majorHAnsi"/>
          <w:sz w:val="24"/>
          <w:szCs w:val="24"/>
        </w:rPr>
        <w:t>μ</w:t>
      </w:r>
      <w:r w:rsidRPr="004606B5">
        <w:rPr>
          <w:rFonts w:asciiTheme="majorHAnsi" w:hAnsiTheme="majorHAnsi" w:cstheme="majorHAnsi"/>
          <w:sz w:val="24"/>
          <w:szCs w:val="24"/>
        </w:rPr>
        <w:t xml:space="preserve">F capacitor is charged and connected to a digital voltmeter (which has a very high resistance). The pd measured across the capacitor falls to half its initial value in 600 s. </w:t>
      </w:r>
    </w:p>
    <w:p w14:paraId="5CB3FF96" w14:textId="63C6D011" w:rsidR="002948F1" w:rsidRPr="004606B5" w:rsidRDefault="002948F1"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5.</w:t>
      </w:r>
      <w:r w:rsidRPr="004606B5">
        <w:rPr>
          <w:rFonts w:asciiTheme="majorHAnsi" w:hAnsiTheme="majorHAnsi" w:cstheme="majorHAnsi"/>
          <w:sz w:val="24"/>
          <w:szCs w:val="24"/>
        </w:rPr>
        <w:tab/>
        <w:t>Calculate the time constant of the discharge process.</w:t>
      </w:r>
    </w:p>
    <w:p w14:paraId="6D7D826F" w14:textId="12A13D32" w:rsidR="008D6808" w:rsidRDefault="002948F1" w:rsidP="00275131">
      <w:pPr>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6.</w:t>
      </w:r>
      <w:r w:rsidRPr="004606B5">
        <w:rPr>
          <w:rFonts w:asciiTheme="majorHAnsi" w:hAnsiTheme="majorHAnsi" w:cstheme="majorHAnsi"/>
          <w:sz w:val="24"/>
          <w:szCs w:val="24"/>
        </w:rPr>
        <w:tab/>
        <w:t>Calculate the effective resistance of the capacitor insulation.</w:t>
      </w:r>
    </w:p>
    <w:p w14:paraId="4EB57431" w14:textId="22374B27" w:rsidR="00655A9A" w:rsidRPr="00655A9A" w:rsidRDefault="00655A9A" w:rsidP="00275131">
      <w:pPr>
        <w:spacing w:line="360" w:lineRule="auto"/>
        <w:contextualSpacing/>
        <w:rPr>
          <w:rFonts w:asciiTheme="majorHAnsi" w:hAnsiTheme="majorHAnsi" w:cstheme="majorHAnsi"/>
          <w:color w:val="FF0000"/>
          <w:sz w:val="24"/>
          <w:szCs w:val="24"/>
        </w:rPr>
      </w:pPr>
    </w:p>
    <w:p w14:paraId="77A8CC69" w14:textId="77777777" w:rsidR="00655A9A" w:rsidRPr="00655A9A" w:rsidRDefault="00655A9A" w:rsidP="00655A9A">
      <w:pPr>
        <w:pStyle w:val="TAPPara"/>
        <w:rPr>
          <w:color w:val="FF0000"/>
        </w:rPr>
      </w:pPr>
      <w:r w:rsidRPr="00655A9A">
        <w:rPr>
          <w:color w:val="FF0000"/>
        </w:rPr>
        <w:t>1.</w:t>
      </w:r>
      <w:r w:rsidRPr="00655A9A">
        <w:rPr>
          <w:color w:val="FF0000"/>
        </w:rPr>
        <w:tab/>
      </w:r>
    </w:p>
    <w:p w14:paraId="21B6D4C1" w14:textId="77777777" w:rsidR="00655A9A" w:rsidRPr="00655A9A" w:rsidRDefault="00655A9A" w:rsidP="00655A9A">
      <w:pPr>
        <w:pStyle w:val="TAPPara"/>
        <w:rPr>
          <w:color w:val="FF0000"/>
        </w:rPr>
      </w:pPr>
      <w:r w:rsidRPr="00655A9A">
        <w:rPr>
          <w:i/>
          <w:iCs/>
          <w:color w:val="FF0000"/>
        </w:rPr>
        <w:t>R C</w:t>
      </w:r>
      <w:r w:rsidRPr="00655A9A">
        <w:rPr>
          <w:color w:val="FF0000"/>
        </w:rPr>
        <w:t xml:space="preserve"> = 250 </w:t>
      </w:r>
      <w:r w:rsidRPr="00655A9A">
        <w:rPr>
          <w:rFonts w:ascii="Symbol" w:hAnsi="Symbol" w:cs="Symbol"/>
          <w:color w:val="FF0000"/>
        </w:rPr>
        <w:t></w:t>
      </w:r>
      <w:r w:rsidRPr="00655A9A">
        <w:rPr>
          <w:color w:val="FF0000"/>
        </w:rPr>
        <w:t xml:space="preserve"> 10</w:t>
      </w:r>
      <w:r w:rsidRPr="00655A9A">
        <w:rPr>
          <w:color w:val="FF0000"/>
          <w:position w:val="10"/>
          <w:sz w:val="14"/>
          <w:szCs w:val="14"/>
        </w:rPr>
        <w:t>–6</w:t>
      </w:r>
      <w:r w:rsidRPr="00655A9A">
        <w:rPr>
          <w:color w:val="FF0000"/>
        </w:rPr>
        <w:t xml:space="preserve"> F </w:t>
      </w:r>
      <w:r w:rsidRPr="00655A9A">
        <w:rPr>
          <w:rFonts w:ascii="Symbol" w:hAnsi="Symbol" w:cs="Symbol"/>
          <w:color w:val="FF0000"/>
        </w:rPr>
        <w:t></w:t>
      </w:r>
      <w:r w:rsidRPr="00655A9A">
        <w:rPr>
          <w:color w:val="FF0000"/>
        </w:rPr>
        <w:t xml:space="preserve"> 100 </w:t>
      </w:r>
      <w:r w:rsidRPr="00655A9A">
        <w:rPr>
          <w:rFonts w:ascii="Symbol" w:hAnsi="Symbol" w:cs="Symbol"/>
          <w:color w:val="FF0000"/>
        </w:rPr>
        <w:t></w:t>
      </w:r>
      <w:r w:rsidRPr="00655A9A">
        <w:rPr>
          <w:color w:val="FF0000"/>
        </w:rPr>
        <w:t xml:space="preserve"> 10</w:t>
      </w:r>
      <w:r w:rsidRPr="00655A9A">
        <w:rPr>
          <w:color w:val="FF0000"/>
          <w:position w:val="10"/>
          <w:sz w:val="14"/>
          <w:szCs w:val="14"/>
        </w:rPr>
        <w:t>3</w:t>
      </w:r>
      <w:r w:rsidRPr="00655A9A">
        <w:rPr>
          <w:color w:val="FF0000"/>
        </w:rPr>
        <w:t xml:space="preserve"> </w:t>
      </w:r>
      <w:r w:rsidRPr="00655A9A">
        <w:rPr>
          <w:rFonts w:ascii="Symbol" w:hAnsi="Symbol" w:cs="Symbol"/>
          <w:color w:val="FF0000"/>
        </w:rPr>
        <w:t></w:t>
      </w:r>
      <w:r w:rsidRPr="00655A9A">
        <w:rPr>
          <w:rFonts w:ascii="Symbol" w:hAnsi="Symbol" w:cs="Symbol"/>
          <w:color w:val="FF0000"/>
        </w:rPr>
        <w:t></w:t>
      </w:r>
      <w:r w:rsidRPr="00655A9A">
        <w:rPr>
          <w:color w:val="FF0000"/>
        </w:rPr>
        <w:t>= 25 s</w:t>
      </w:r>
    </w:p>
    <w:p w14:paraId="7E0CA648" w14:textId="77777777" w:rsidR="00655A9A" w:rsidRPr="00655A9A" w:rsidRDefault="00655A9A" w:rsidP="00655A9A">
      <w:pPr>
        <w:pStyle w:val="TAPPara"/>
        <w:rPr>
          <w:color w:val="FF0000"/>
        </w:rPr>
      </w:pPr>
      <w:r w:rsidRPr="00655A9A">
        <w:rPr>
          <w:color w:val="FF0000"/>
        </w:rPr>
        <w:t>2.</w:t>
      </w:r>
      <w:r w:rsidRPr="00655A9A">
        <w:rPr>
          <w:color w:val="FF0000"/>
        </w:rPr>
        <w:tab/>
      </w:r>
    </w:p>
    <w:p w14:paraId="465424DF" w14:textId="77777777" w:rsidR="00655A9A" w:rsidRPr="00655A9A" w:rsidRDefault="00655A9A" w:rsidP="00655A9A">
      <w:pPr>
        <w:pStyle w:val="TAPPara"/>
        <w:rPr>
          <w:color w:val="FF0000"/>
        </w:rPr>
      </w:pPr>
      <w:r w:rsidRPr="00655A9A">
        <w:rPr>
          <w:rFonts w:cs="Times New Roman"/>
          <w:color w:val="FF0000"/>
        </w:rPr>
        <w:object w:dxaOrig="3698" w:dyaOrig="338" w14:anchorId="6D4159C7">
          <v:shape id="_x0000_i1110" type="#_x0000_t75" style="width:184.7pt;height:16.9pt" o:ole="">
            <v:imagedata r:id="rId93" o:title=""/>
          </v:shape>
          <o:OLEObject Type="Embed" ProgID="Equation.3" ShapeID="_x0000_i1110" DrawAspect="Content" ObjectID="_1650230677" r:id="rId94"/>
        </w:object>
      </w:r>
    </w:p>
    <w:p w14:paraId="25175DA6" w14:textId="77777777" w:rsidR="00655A9A" w:rsidRPr="00655A9A" w:rsidRDefault="00655A9A" w:rsidP="00655A9A">
      <w:pPr>
        <w:pStyle w:val="TAPPara"/>
        <w:rPr>
          <w:color w:val="FF0000"/>
        </w:rPr>
      </w:pPr>
      <w:r w:rsidRPr="00655A9A">
        <w:rPr>
          <w:color w:val="FF0000"/>
        </w:rPr>
        <w:t>3.</w:t>
      </w:r>
      <w:r w:rsidRPr="00655A9A">
        <w:rPr>
          <w:color w:val="FF0000"/>
        </w:rPr>
        <w:tab/>
      </w:r>
    </w:p>
    <w:p w14:paraId="0C706C98" w14:textId="77777777" w:rsidR="00655A9A" w:rsidRPr="00655A9A" w:rsidRDefault="00655A9A" w:rsidP="00655A9A">
      <w:pPr>
        <w:pStyle w:val="TAPPara"/>
        <w:rPr>
          <w:color w:val="FF0000"/>
        </w:rPr>
      </w:pPr>
      <w:r w:rsidRPr="00655A9A">
        <w:rPr>
          <w:color w:val="FF0000"/>
        </w:rPr>
        <w:t xml:space="preserve">Any pair of values such that </w:t>
      </w:r>
      <w:r w:rsidRPr="00655A9A">
        <w:rPr>
          <w:i/>
          <w:iCs/>
          <w:color w:val="FF0000"/>
        </w:rPr>
        <w:t>R C</w:t>
      </w:r>
      <w:r w:rsidRPr="00655A9A">
        <w:rPr>
          <w:color w:val="FF0000"/>
        </w:rPr>
        <w:t xml:space="preserve"> = 1.0 s and </w:t>
      </w:r>
      <w:r w:rsidRPr="00655A9A">
        <w:rPr>
          <w:i/>
          <w:iCs/>
          <w:color w:val="FF0000"/>
        </w:rPr>
        <w:t>R C</w:t>
      </w:r>
      <w:r w:rsidRPr="00655A9A">
        <w:rPr>
          <w:color w:val="FF0000"/>
        </w:rPr>
        <w:t xml:space="preserve"> = 20 s is acceptable.</w:t>
      </w:r>
    </w:p>
    <w:p w14:paraId="5002BB0A" w14:textId="77777777" w:rsidR="00655A9A" w:rsidRPr="00655A9A" w:rsidRDefault="00655A9A" w:rsidP="00655A9A">
      <w:pPr>
        <w:pStyle w:val="TAPPara"/>
        <w:rPr>
          <w:color w:val="FF0000"/>
        </w:rPr>
      </w:pPr>
      <w:r w:rsidRPr="00655A9A">
        <w:rPr>
          <w:color w:val="FF0000"/>
        </w:rPr>
        <w:t>4.</w:t>
      </w:r>
      <w:r w:rsidRPr="00655A9A">
        <w:rPr>
          <w:color w:val="FF0000"/>
        </w:rPr>
        <w:tab/>
      </w:r>
    </w:p>
    <w:p w14:paraId="13CE54D7" w14:textId="77777777" w:rsidR="00655A9A" w:rsidRPr="00655A9A" w:rsidRDefault="00655A9A" w:rsidP="00655A9A">
      <w:pPr>
        <w:pStyle w:val="TAPPara"/>
        <w:rPr>
          <w:color w:val="FF0000"/>
        </w:rPr>
      </w:pPr>
      <w:r w:rsidRPr="00655A9A">
        <w:rPr>
          <w:rFonts w:cs="Times New Roman"/>
          <w:color w:val="FF0000"/>
        </w:rPr>
        <w:object w:dxaOrig="3180" w:dyaOrig="300" w14:anchorId="7F1E0CAB">
          <v:shape id="_x0000_i1111" type="#_x0000_t75" style="width:159.05pt;height:15.05pt" o:ole="">
            <v:imagedata r:id="rId95" o:title=""/>
          </v:shape>
          <o:OLEObject Type="Embed" ProgID="Equation.3" ShapeID="_x0000_i1111" DrawAspect="Content" ObjectID="_1650230678" r:id="rId96"/>
        </w:object>
      </w:r>
      <w:r w:rsidRPr="00655A9A">
        <w:rPr>
          <w:color w:val="FF0000"/>
        </w:rPr>
        <w:t>.</w:t>
      </w:r>
      <w:r w:rsidRPr="00655A9A">
        <w:rPr>
          <w:color w:val="FF0000"/>
        </w:rPr>
        <w:br/>
        <w:t>Since</w:t>
      </w:r>
      <w:r w:rsidRPr="00655A9A">
        <w:rPr>
          <w:color w:val="FF0000"/>
        </w:rPr>
        <w:br/>
      </w:r>
      <w:r w:rsidRPr="00655A9A">
        <w:rPr>
          <w:rFonts w:cs="Times New Roman"/>
          <w:color w:val="FF0000"/>
        </w:rPr>
        <w:object w:dxaOrig="3360" w:dyaOrig="660" w14:anchorId="3ED8F32F">
          <v:shape id="_x0000_i1112" type="#_x0000_t75" style="width:167.8pt;height:33.2pt" o:ole="">
            <v:imagedata r:id="rId97" o:title=""/>
          </v:shape>
          <o:OLEObject Type="Embed" ProgID="Equation.3" ShapeID="_x0000_i1112" DrawAspect="Content" ObjectID="_1650230679" r:id="rId98"/>
        </w:object>
      </w:r>
      <w:r w:rsidRPr="00655A9A">
        <w:rPr>
          <w:color w:val="FF0000"/>
        </w:rPr>
        <w:br/>
        <w:t>and</w:t>
      </w:r>
      <w:r w:rsidRPr="00655A9A">
        <w:rPr>
          <w:color w:val="FF0000"/>
        </w:rPr>
        <w:br/>
      </w:r>
      <w:r w:rsidRPr="00655A9A">
        <w:rPr>
          <w:rFonts w:cs="Times New Roman"/>
          <w:color w:val="FF0000"/>
        </w:rPr>
        <w:object w:dxaOrig="5078" w:dyaOrig="338" w14:anchorId="23F61DAE">
          <v:shape id="_x0000_i1113" type="#_x0000_t75" style="width:254.2pt;height:16.9pt" o:ole="">
            <v:imagedata r:id="rId99" o:title=""/>
          </v:shape>
          <o:OLEObject Type="Embed" ProgID="Equation.3" ShapeID="_x0000_i1113" DrawAspect="Content" ObjectID="_1650230680" r:id="rId100"/>
        </w:object>
      </w:r>
    </w:p>
    <w:p w14:paraId="6D99664A" w14:textId="77777777" w:rsidR="00655A9A" w:rsidRPr="00655A9A" w:rsidRDefault="00655A9A" w:rsidP="00655A9A">
      <w:pPr>
        <w:pStyle w:val="TAPPara"/>
        <w:rPr>
          <w:color w:val="FF0000"/>
        </w:rPr>
      </w:pPr>
      <w:r w:rsidRPr="00655A9A">
        <w:rPr>
          <w:color w:val="FF0000"/>
        </w:rPr>
        <w:t>5.</w:t>
      </w:r>
    </w:p>
    <w:p w14:paraId="30F608D7" w14:textId="77777777" w:rsidR="00655A9A" w:rsidRPr="00655A9A" w:rsidRDefault="00655A9A" w:rsidP="00655A9A">
      <w:pPr>
        <w:pStyle w:val="TAPPara"/>
        <w:rPr>
          <w:color w:val="FF0000"/>
        </w:rPr>
      </w:pPr>
      <w:r w:rsidRPr="00655A9A">
        <w:rPr>
          <w:color w:val="FF0000"/>
        </w:rPr>
        <w:tab/>
      </w:r>
      <w:r w:rsidRPr="00655A9A">
        <w:rPr>
          <w:color w:val="FF0000"/>
        </w:rPr>
        <w:br/>
      </w:r>
      <w:r w:rsidRPr="00655A9A">
        <w:rPr>
          <w:rFonts w:cs="Times New Roman"/>
          <w:color w:val="FF0000"/>
        </w:rPr>
        <w:object w:dxaOrig="1763" w:dyaOrig="600" w14:anchorId="33DD5A41">
          <v:shape id="_x0000_i1114" type="#_x0000_t75" style="width:88.3pt;height:30.05pt" o:ole="">
            <v:imagedata r:id="rId101" o:title=""/>
          </v:shape>
          <o:OLEObject Type="Embed" ProgID="Equation.3" ShapeID="_x0000_i1114" DrawAspect="Content" ObjectID="_1650230681" r:id="rId102"/>
        </w:object>
      </w:r>
      <w:r w:rsidRPr="00655A9A">
        <w:rPr>
          <w:color w:val="FF0000"/>
        </w:rPr>
        <w:br/>
        <w:t>so</w:t>
      </w:r>
      <w:r w:rsidRPr="00655A9A">
        <w:rPr>
          <w:color w:val="FF0000"/>
        </w:rPr>
        <w:br/>
      </w:r>
      <w:r w:rsidRPr="00655A9A">
        <w:rPr>
          <w:rFonts w:cs="Times New Roman"/>
          <w:color w:val="FF0000"/>
        </w:rPr>
        <w:object w:dxaOrig="1478" w:dyaOrig="623" w14:anchorId="4DDC3260">
          <v:shape id="_x0000_i1115" type="#_x0000_t75" style="width:73.9pt;height:31.3pt" o:ole="">
            <v:imagedata r:id="rId103" o:title=""/>
          </v:shape>
          <o:OLEObject Type="Embed" ProgID="Equation.3" ShapeID="_x0000_i1115" DrawAspect="Content" ObjectID="_1650230682" r:id="rId104"/>
        </w:object>
      </w:r>
      <w:r w:rsidRPr="00655A9A">
        <w:rPr>
          <w:color w:val="FF0000"/>
        </w:rPr>
        <w:br/>
        <w:t>and</w:t>
      </w:r>
      <w:r w:rsidRPr="00655A9A">
        <w:rPr>
          <w:color w:val="FF0000"/>
        </w:rPr>
        <w:br/>
      </w:r>
      <w:r w:rsidRPr="00655A9A">
        <w:rPr>
          <w:rFonts w:cs="Times New Roman"/>
          <w:color w:val="FF0000"/>
        </w:rPr>
        <w:object w:dxaOrig="2423" w:dyaOrig="540" w14:anchorId="138560A6">
          <v:shape id="_x0000_i1116" type="#_x0000_t75" style="width:121.45pt;height:26.9pt" o:ole="">
            <v:imagedata r:id="rId105" o:title=""/>
          </v:shape>
          <o:OLEObject Type="Embed" ProgID="Equation.3" ShapeID="_x0000_i1116" DrawAspect="Content" ObjectID="_1650230683" r:id="rId106"/>
        </w:object>
      </w:r>
    </w:p>
    <w:p w14:paraId="69BDDF91" w14:textId="77777777" w:rsidR="00655A9A" w:rsidRPr="00655A9A" w:rsidRDefault="00655A9A" w:rsidP="00655A9A">
      <w:pPr>
        <w:pStyle w:val="TAPPara"/>
        <w:rPr>
          <w:color w:val="FF0000"/>
        </w:rPr>
      </w:pPr>
      <w:r w:rsidRPr="00655A9A">
        <w:rPr>
          <w:color w:val="FF0000"/>
        </w:rPr>
        <w:t>6.</w:t>
      </w:r>
      <w:r w:rsidRPr="00655A9A">
        <w:rPr>
          <w:color w:val="FF0000"/>
        </w:rPr>
        <w:tab/>
      </w:r>
    </w:p>
    <w:p w14:paraId="3436B81C" w14:textId="77777777" w:rsidR="00655A9A" w:rsidRPr="00655A9A" w:rsidRDefault="00655A9A" w:rsidP="00655A9A">
      <w:pPr>
        <w:pStyle w:val="TAPPara"/>
        <w:rPr>
          <w:color w:val="FF0000"/>
        </w:rPr>
      </w:pPr>
      <w:r w:rsidRPr="00655A9A">
        <w:rPr>
          <w:rFonts w:cs="Times New Roman"/>
          <w:color w:val="FF0000"/>
        </w:rPr>
        <w:object w:dxaOrig="2520" w:dyaOrig="660" w14:anchorId="7ED976A0">
          <v:shape id="_x0000_i1117" type="#_x0000_t75" style="width:125.85pt;height:33.2pt" o:ole="">
            <v:imagedata r:id="rId107" o:title=""/>
          </v:shape>
          <o:OLEObject Type="Embed" ProgID="Equation.3" ShapeID="_x0000_i1117" DrawAspect="Content" ObjectID="_1650230684" r:id="rId108"/>
        </w:object>
      </w:r>
    </w:p>
    <w:p w14:paraId="3E4AD85B" w14:textId="77777777" w:rsidR="00655A9A" w:rsidRDefault="00655A9A" w:rsidP="00275131">
      <w:pPr>
        <w:spacing w:line="360" w:lineRule="auto"/>
        <w:contextualSpacing/>
        <w:rPr>
          <w:rFonts w:asciiTheme="majorHAnsi" w:hAnsiTheme="majorHAnsi" w:cstheme="majorHAnsi"/>
          <w:sz w:val="24"/>
          <w:szCs w:val="24"/>
        </w:rPr>
      </w:pPr>
    </w:p>
    <w:p w14:paraId="0E8C27F8" w14:textId="77777777" w:rsidR="004606B5" w:rsidRPr="004606B5" w:rsidRDefault="004606B5" w:rsidP="002948F1">
      <w:pPr>
        <w:rPr>
          <w:rFonts w:asciiTheme="majorHAnsi" w:hAnsiTheme="majorHAnsi" w:cstheme="majorHAnsi"/>
          <w:sz w:val="24"/>
          <w:szCs w:val="24"/>
        </w:rPr>
      </w:pPr>
    </w:p>
    <w:p w14:paraId="0301C9A6" w14:textId="77777777" w:rsidR="008D6808" w:rsidRPr="000232F2" w:rsidRDefault="008D6808" w:rsidP="008D6808">
      <w:pPr>
        <w:pStyle w:val="TAPMain"/>
        <w:rPr>
          <w:rFonts w:asciiTheme="majorHAnsi" w:hAnsiTheme="majorHAnsi" w:cstheme="majorHAnsi"/>
        </w:rPr>
      </w:pPr>
      <w:r w:rsidRPr="000232F2">
        <w:rPr>
          <w:rFonts w:asciiTheme="majorHAnsi" w:hAnsiTheme="majorHAnsi" w:cstheme="majorHAnsi"/>
        </w:rPr>
        <w:t>Capacitors with the exponential equation</w:t>
      </w:r>
    </w:p>
    <w:p w14:paraId="76A19960" w14:textId="77777777" w:rsidR="008D6808" w:rsidRPr="004606B5" w:rsidRDefault="008D6808" w:rsidP="00275131">
      <w:pPr>
        <w:pStyle w:val="TAPPara"/>
        <w:spacing w:line="360" w:lineRule="auto"/>
        <w:contextualSpacing/>
        <w:rPr>
          <w:rFonts w:asciiTheme="majorHAnsi" w:hAnsiTheme="majorHAnsi" w:cstheme="majorHAnsi"/>
          <w:sz w:val="24"/>
          <w:szCs w:val="24"/>
        </w:rPr>
      </w:pPr>
    </w:p>
    <w:p w14:paraId="5161514C" w14:textId="55DA3BB0" w:rsidR="008D6808" w:rsidRPr="004606B5" w:rsidRDefault="008D6808" w:rsidP="00275131">
      <w:pPr>
        <w:pStyle w:val="TAPPara"/>
        <w:spacing w:line="360" w:lineRule="auto"/>
        <w:contextualSpacing/>
        <w:rPr>
          <w:rFonts w:asciiTheme="majorHAnsi" w:hAnsiTheme="majorHAnsi" w:cstheme="majorHAnsi"/>
          <w:sz w:val="24"/>
          <w:szCs w:val="24"/>
        </w:rPr>
      </w:pPr>
      <w:bookmarkStart w:id="1" w:name="BM100030"/>
      <w:bookmarkEnd w:id="1"/>
      <w:r w:rsidRPr="004606B5">
        <w:rPr>
          <w:rFonts w:asciiTheme="majorHAnsi" w:hAnsiTheme="majorHAnsi" w:cstheme="majorHAnsi"/>
          <w:sz w:val="24"/>
          <w:szCs w:val="24"/>
        </w:rPr>
        <w:t>A 10 F capacitor is charged to 5.0 V and then discharged through a 5 k</w:t>
      </w:r>
      <w:r w:rsidR="005C433C" w:rsidRPr="004606B5">
        <w:rPr>
          <w:rFonts w:asciiTheme="majorHAnsi" w:hAnsiTheme="majorHAnsi" w:cstheme="majorHAnsi"/>
          <w:sz w:val="24"/>
          <w:szCs w:val="24"/>
        </w:rPr>
        <w:t>Ω</w:t>
      </w:r>
      <w:r w:rsidRPr="004606B5">
        <w:rPr>
          <w:rFonts w:asciiTheme="majorHAnsi" w:hAnsiTheme="majorHAnsi" w:cstheme="majorHAnsi"/>
          <w:sz w:val="24"/>
          <w:szCs w:val="24"/>
        </w:rPr>
        <w:t xml:space="preserve"> resistor.</w:t>
      </w:r>
    </w:p>
    <w:p w14:paraId="1D78A342" w14:textId="5D3E1A1D" w:rsidR="008D6808" w:rsidRPr="004606B5" w:rsidRDefault="008D6808"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1.</w:t>
      </w:r>
      <w:r w:rsidRPr="004606B5">
        <w:rPr>
          <w:rFonts w:asciiTheme="majorHAnsi" w:hAnsiTheme="majorHAnsi" w:cstheme="majorHAnsi"/>
          <w:sz w:val="24"/>
          <w:szCs w:val="24"/>
        </w:rPr>
        <w:tab/>
        <w:t>Calculate the time constant for the circuit.</w:t>
      </w:r>
    </w:p>
    <w:p w14:paraId="381BDBDE" w14:textId="575F858F" w:rsidR="008D6808" w:rsidRPr="004606B5" w:rsidRDefault="008D6808"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2.</w:t>
      </w:r>
      <w:r w:rsidRPr="004606B5">
        <w:rPr>
          <w:rFonts w:asciiTheme="majorHAnsi" w:hAnsiTheme="majorHAnsi" w:cstheme="majorHAnsi"/>
          <w:sz w:val="24"/>
          <w:szCs w:val="24"/>
        </w:rPr>
        <w:tab/>
        <w:t>How much energy is stored in the capacitor when it is fully charged?</w:t>
      </w:r>
    </w:p>
    <w:p w14:paraId="1FCE92AA" w14:textId="4631E8E5" w:rsidR="008D6808" w:rsidRPr="004606B5" w:rsidRDefault="008D6808"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3.</w:t>
      </w:r>
      <w:r w:rsidRPr="004606B5">
        <w:rPr>
          <w:rFonts w:asciiTheme="majorHAnsi" w:hAnsiTheme="majorHAnsi" w:cstheme="majorHAnsi"/>
          <w:sz w:val="24"/>
          <w:szCs w:val="24"/>
        </w:rPr>
        <w:tab/>
        <w:t>Calculate how long it takes for the pd across the capacitor to fall to 4.0 V.</w:t>
      </w:r>
    </w:p>
    <w:p w14:paraId="52DD5461" w14:textId="428AA222" w:rsidR="008D6808" w:rsidRPr="004606B5" w:rsidRDefault="008D6808"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4.</w:t>
      </w:r>
      <w:r w:rsidRPr="004606B5">
        <w:rPr>
          <w:rFonts w:asciiTheme="majorHAnsi" w:hAnsiTheme="majorHAnsi" w:cstheme="majorHAnsi"/>
          <w:sz w:val="24"/>
          <w:szCs w:val="24"/>
        </w:rPr>
        <w:tab/>
        <w:t>How much energy will have been transferred from the capacitor during this process?</w:t>
      </w:r>
    </w:p>
    <w:p w14:paraId="0FFAF82A" w14:textId="0A25CB38" w:rsidR="008D6808" w:rsidRPr="004606B5" w:rsidRDefault="008D6808" w:rsidP="00275131">
      <w:pPr>
        <w:pStyle w:val="TAPPara"/>
        <w:spacing w:line="360" w:lineRule="auto"/>
        <w:contextualSpacing/>
        <w:rPr>
          <w:rFonts w:asciiTheme="majorHAnsi" w:hAnsiTheme="majorHAnsi" w:cstheme="majorHAnsi"/>
          <w:sz w:val="24"/>
          <w:szCs w:val="24"/>
        </w:rPr>
      </w:pPr>
      <w:r w:rsidRPr="004606B5">
        <w:rPr>
          <w:rFonts w:asciiTheme="majorHAnsi" w:hAnsiTheme="majorHAnsi" w:cstheme="majorHAnsi"/>
          <w:sz w:val="24"/>
          <w:szCs w:val="24"/>
        </w:rPr>
        <w:t>5.</w:t>
      </w:r>
      <w:r w:rsidRPr="004606B5">
        <w:rPr>
          <w:rFonts w:asciiTheme="majorHAnsi" w:hAnsiTheme="majorHAnsi" w:cstheme="majorHAnsi"/>
          <w:sz w:val="24"/>
          <w:szCs w:val="24"/>
        </w:rPr>
        <w:tab/>
        <w:t>What will be the pd across the capacitor after 5.0 </w:t>
      </w:r>
      <w:r w:rsidR="005C433C" w:rsidRPr="004606B5">
        <w:rPr>
          <w:rFonts w:asciiTheme="majorHAnsi" w:hAnsiTheme="majorHAnsi" w:cstheme="majorHAnsi"/>
          <w:sz w:val="24"/>
          <w:szCs w:val="24"/>
        </w:rPr>
        <w:t>×</w:t>
      </w:r>
      <w:r w:rsidRPr="004606B5">
        <w:rPr>
          <w:rFonts w:asciiTheme="majorHAnsi" w:hAnsiTheme="majorHAnsi" w:cstheme="majorHAnsi"/>
          <w:sz w:val="24"/>
          <w:szCs w:val="24"/>
        </w:rPr>
        <w:t> 10</w:t>
      </w:r>
      <w:r w:rsidRPr="004606B5">
        <w:rPr>
          <w:rFonts w:asciiTheme="majorHAnsi" w:hAnsiTheme="majorHAnsi" w:cstheme="majorHAnsi"/>
          <w:position w:val="10"/>
          <w:sz w:val="24"/>
          <w:szCs w:val="24"/>
        </w:rPr>
        <w:t>4</w:t>
      </w:r>
      <w:r w:rsidRPr="004606B5">
        <w:rPr>
          <w:rFonts w:asciiTheme="majorHAnsi" w:hAnsiTheme="majorHAnsi" w:cstheme="majorHAnsi"/>
          <w:sz w:val="24"/>
          <w:szCs w:val="24"/>
        </w:rPr>
        <w:t> s?</w:t>
      </w:r>
    </w:p>
    <w:p w14:paraId="283D2E9A" w14:textId="77777777" w:rsidR="003A7CA6" w:rsidRPr="00A950A6" w:rsidRDefault="008D6808" w:rsidP="00275131">
      <w:pPr>
        <w:spacing w:line="360" w:lineRule="auto"/>
        <w:contextualSpacing/>
        <w:rPr>
          <w:rFonts w:asciiTheme="majorHAnsi" w:hAnsiTheme="majorHAnsi" w:cstheme="majorHAnsi"/>
          <w:color w:val="FF0000"/>
          <w:sz w:val="24"/>
          <w:szCs w:val="24"/>
        </w:rPr>
      </w:pPr>
      <w:r w:rsidRPr="004606B5">
        <w:rPr>
          <w:rFonts w:asciiTheme="majorHAnsi" w:hAnsiTheme="majorHAnsi" w:cstheme="majorHAnsi"/>
          <w:sz w:val="24"/>
          <w:szCs w:val="24"/>
        </w:rPr>
        <w:t>6.</w:t>
      </w:r>
      <w:r w:rsidRPr="004606B5">
        <w:rPr>
          <w:rFonts w:asciiTheme="majorHAnsi" w:hAnsiTheme="majorHAnsi" w:cstheme="majorHAnsi"/>
          <w:sz w:val="24"/>
          <w:szCs w:val="24"/>
        </w:rPr>
        <w:tab/>
        <w:t xml:space="preserve">Calculate the time taken for 50% of the energy initially stored in the capacitor to go into heating in </w:t>
      </w:r>
      <w:r w:rsidRPr="00A950A6">
        <w:rPr>
          <w:rFonts w:asciiTheme="majorHAnsi" w:hAnsiTheme="majorHAnsi" w:cstheme="majorHAnsi"/>
          <w:color w:val="FF0000"/>
          <w:sz w:val="24"/>
          <w:szCs w:val="24"/>
        </w:rPr>
        <w:t>the resistor.</w:t>
      </w:r>
    </w:p>
    <w:p w14:paraId="4F6CFC5F" w14:textId="77777777" w:rsidR="00A950A6" w:rsidRPr="00A950A6" w:rsidRDefault="00A950A6" w:rsidP="00A950A6">
      <w:pPr>
        <w:pStyle w:val="TAPPara"/>
        <w:rPr>
          <w:color w:val="FF0000"/>
        </w:rPr>
      </w:pPr>
      <w:r w:rsidRPr="00A950A6">
        <w:rPr>
          <w:color w:val="FF0000"/>
        </w:rPr>
        <w:t>1.</w:t>
      </w:r>
    </w:p>
    <w:p w14:paraId="231AAEF1" w14:textId="78AF04BB" w:rsidR="00A950A6" w:rsidRPr="00A950A6" w:rsidRDefault="00A950A6" w:rsidP="00A950A6">
      <w:pPr>
        <w:pStyle w:val="TAPPara"/>
        <w:rPr>
          <w:color w:val="FF0000"/>
        </w:rPr>
      </w:pPr>
      <w:r w:rsidRPr="00A950A6">
        <w:rPr>
          <w:color w:val="FF0000"/>
        </w:rPr>
        <w:tab/>
      </w:r>
      <w:r w:rsidRPr="00A950A6">
        <w:rPr>
          <w:noProof/>
          <w:color w:val="FF0000"/>
        </w:rPr>
        <w:drawing>
          <wp:inline distT="0" distB="0" distL="0" distR="0" wp14:anchorId="5016D0EE" wp14:editId="745EECCA">
            <wp:extent cx="1958340" cy="211455"/>
            <wp:effectExtent l="0" t="0" r="381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58340" cy="211455"/>
                    </a:xfrm>
                    <a:prstGeom prst="rect">
                      <a:avLst/>
                    </a:prstGeom>
                    <a:noFill/>
                    <a:ln>
                      <a:noFill/>
                    </a:ln>
                  </pic:spPr>
                </pic:pic>
              </a:graphicData>
            </a:graphic>
          </wp:inline>
        </w:drawing>
      </w:r>
    </w:p>
    <w:p w14:paraId="51B612A4" w14:textId="77777777" w:rsidR="00A950A6" w:rsidRPr="00A950A6" w:rsidRDefault="00A950A6" w:rsidP="00A950A6">
      <w:pPr>
        <w:pStyle w:val="TAPPara"/>
        <w:rPr>
          <w:color w:val="FF0000"/>
        </w:rPr>
      </w:pPr>
      <w:r w:rsidRPr="00A950A6">
        <w:rPr>
          <w:color w:val="FF0000"/>
        </w:rPr>
        <w:t>2.</w:t>
      </w:r>
    </w:p>
    <w:p w14:paraId="50F5F52B" w14:textId="1A48D318" w:rsidR="00A950A6" w:rsidRPr="00A950A6" w:rsidRDefault="00A950A6" w:rsidP="00A950A6">
      <w:pPr>
        <w:pStyle w:val="TAPPara"/>
        <w:rPr>
          <w:color w:val="FF0000"/>
        </w:rPr>
      </w:pPr>
      <w:r w:rsidRPr="00A950A6">
        <w:rPr>
          <w:color w:val="FF0000"/>
        </w:rPr>
        <w:tab/>
      </w:r>
      <w:r w:rsidRPr="00A950A6">
        <w:rPr>
          <w:noProof/>
          <w:color w:val="FF0000"/>
        </w:rPr>
        <w:drawing>
          <wp:inline distT="0" distB="0" distL="0" distR="0" wp14:anchorId="165A24C9" wp14:editId="27A9059B">
            <wp:extent cx="2347595" cy="25273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347595" cy="252730"/>
                    </a:xfrm>
                    <a:prstGeom prst="rect">
                      <a:avLst/>
                    </a:prstGeom>
                    <a:noFill/>
                    <a:ln>
                      <a:noFill/>
                    </a:ln>
                  </pic:spPr>
                </pic:pic>
              </a:graphicData>
            </a:graphic>
          </wp:inline>
        </w:drawing>
      </w:r>
    </w:p>
    <w:p w14:paraId="06CB596D" w14:textId="77777777" w:rsidR="00A950A6" w:rsidRPr="00A950A6" w:rsidRDefault="00A950A6" w:rsidP="00A950A6">
      <w:pPr>
        <w:pStyle w:val="TAPPara"/>
        <w:rPr>
          <w:color w:val="FF0000"/>
        </w:rPr>
      </w:pPr>
      <w:r w:rsidRPr="00A950A6">
        <w:rPr>
          <w:color w:val="FF0000"/>
        </w:rPr>
        <w:t>3.</w:t>
      </w:r>
    </w:p>
    <w:p w14:paraId="4232662A" w14:textId="05B20D87" w:rsidR="00A950A6" w:rsidRPr="00A950A6" w:rsidRDefault="00A950A6" w:rsidP="00A950A6">
      <w:pPr>
        <w:pStyle w:val="TAPPara"/>
        <w:ind w:left="720"/>
        <w:rPr>
          <w:color w:val="FF0000"/>
        </w:rPr>
      </w:pPr>
      <w:r w:rsidRPr="00A950A6">
        <w:rPr>
          <w:noProof/>
          <w:color w:val="FF0000"/>
        </w:rPr>
        <w:drawing>
          <wp:inline distT="0" distB="0" distL="0" distR="0" wp14:anchorId="1B420332" wp14:editId="65443BAB">
            <wp:extent cx="1576070" cy="395605"/>
            <wp:effectExtent l="0" t="0" r="508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76070" cy="395605"/>
                    </a:xfrm>
                    <a:prstGeom prst="rect">
                      <a:avLst/>
                    </a:prstGeom>
                    <a:noFill/>
                    <a:ln>
                      <a:noFill/>
                    </a:ln>
                  </pic:spPr>
                </pic:pic>
              </a:graphicData>
            </a:graphic>
          </wp:inline>
        </w:drawing>
      </w:r>
      <w:r w:rsidRPr="00A950A6">
        <w:rPr>
          <w:color w:val="FF0000"/>
        </w:rPr>
        <w:br/>
        <w:t>so</w:t>
      </w:r>
    </w:p>
    <w:p w14:paraId="2286429C" w14:textId="18A3AFB1" w:rsidR="00A950A6" w:rsidRPr="00A950A6" w:rsidRDefault="00A950A6" w:rsidP="00A950A6">
      <w:pPr>
        <w:pStyle w:val="TAPPara"/>
        <w:ind w:left="720"/>
        <w:rPr>
          <w:color w:val="FF0000"/>
        </w:rPr>
      </w:pPr>
      <w:r w:rsidRPr="00A950A6">
        <w:rPr>
          <w:noProof/>
          <w:color w:val="FF0000"/>
        </w:rPr>
        <w:drawing>
          <wp:inline distT="0" distB="0" distL="0" distR="0" wp14:anchorId="4E815647" wp14:editId="72B4AED2">
            <wp:extent cx="1637665" cy="470535"/>
            <wp:effectExtent l="0" t="0" r="63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637665" cy="470535"/>
                    </a:xfrm>
                    <a:prstGeom prst="rect">
                      <a:avLst/>
                    </a:prstGeom>
                    <a:noFill/>
                    <a:ln>
                      <a:noFill/>
                    </a:ln>
                  </pic:spPr>
                </pic:pic>
              </a:graphicData>
            </a:graphic>
          </wp:inline>
        </w:drawing>
      </w:r>
      <w:r w:rsidRPr="00A950A6">
        <w:rPr>
          <w:color w:val="FF0000"/>
        </w:rPr>
        <w:br/>
        <w:t>gives</w:t>
      </w:r>
      <w:r w:rsidRPr="00A950A6">
        <w:rPr>
          <w:color w:val="FF0000"/>
        </w:rPr>
        <w:br/>
      </w:r>
      <w:r w:rsidRPr="00A950A6">
        <w:rPr>
          <w:noProof/>
          <w:color w:val="FF0000"/>
        </w:rPr>
        <w:drawing>
          <wp:inline distT="0" distB="0" distL="0" distR="0" wp14:anchorId="52D7B5B6" wp14:editId="38FF45B7">
            <wp:extent cx="723265" cy="191135"/>
            <wp:effectExtent l="0" t="0" r="63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723265" cy="191135"/>
                    </a:xfrm>
                    <a:prstGeom prst="rect">
                      <a:avLst/>
                    </a:prstGeom>
                    <a:noFill/>
                    <a:ln>
                      <a:noFill/>
                    </a:ln>
                  </pic:spPr>
                </pic:pic>
              </a:graphicData>
            </a:graphic>
          </wp:inline>
        </w:drawing>
      </w:r>
    </w:p>
    <w:p w14:paraId="13B61CFD" w14:textId="77777777" w:rsidR="00A950A6" w:rsidRPr="00A950A6" w:rsidRDefault="00A950A6" w:rsidP="00A950A6">
      <w:pPr>
        <w:pStyle w:val="TAPPara"/>
        <w:rPr>
          <w:color w:val="FF0000"/>
        </w:rPr>
      </w:pPr>
      <w:r w:rsidRPr="00A950A6">
        <w:rPr>
          <w:color w:val="FF0000"/>
        </w:rPr>
        <w:t>4.</w:t>
      </w:r>
    </w:p>
    <w:p w14:paraId="4C82BFDF" w14:textId="05316A05" w:rsidR="00A950A6" w:rsidRPr="00A950A6" w:rsidRDefault="00A950A6" w:rsidP="00A950A6">
      <w:pPr>
        <w:pStyle w:val="TAPPara"/>
        <w:ind w:left="720"/>
        <w:rPr>
          <w:color w:val="FF0000"/>
        </w:rPr>
      </w:pPr>
      <w:r w:rsidRPr="00A950A6">
        <w:rPr>
          <w:color w:val="FF0000"/>
        </w:rPr>
        <w:t>Energy at 4.0 V</w:t>
      </w:r>
      <w:r w:rsidRPr="00A950A6">
        <w:rPr>
          <w:color w:val="FF0000"/>
        </w:rPr>
        <w:br/>
      </w:r>
      <w:r w:rsidRPr="00A950A6">
        <w:rPr>
          <w:noProof/>
          <w:color w:val="FF0000"/>
        </w:rPr>
        <w:drawing>
          <wp:inline distT="0" distB="0" distL="0" distR="0" wp14:anchorId="3862F1BE" wp14:editId="1743200E">
            <wp:extent cx="1815465" cy="25273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815465" cy="252730"/>
                    </a:xfrm>
                    <a:prstGeom prst="rect">
                      <a:avLst/>
                    </a:prstGeom>
                    <a:noFill/>
                    <a:ln>
                      <a:noFill/>
                    </a:ln>
                  </pic:spPr>
                </pic:pic>
              </a:graphicData>
            </a:graphic>
          </wp:inline>
        </w:drawing>
      </w:r>
      <w:r w:rsidRPr="00A950A6">
        <w:rPr>
          <w:color w:val="FF0000"/>
        </w:rPr>
        <w:br/>
        <w:t>so the energy lost is 45 J.</w:t>
      </w:r>
    </w:p>
    <w:p w14:paraId="4F079D0F" w14:textId="77777777" w:rsidR="00A950A6" w:rsidRPr="00A950A6" w:rsidRDefault="00A950A6" w:rsidP="00A950A6">
      <w:pPr>
        <w:pStyle w:val="TAPPara"/>
        <w:rPr>
          <w:color w:val="FF0000"/>
        </w:rPr>
      </w:pPr>
      <w:r w:rsidRPr="00A950A6">
        <w:rPr>
          <w:color w:val="FF0000"/>
        </w:rPr>
        <w:t>5.</w:t>
      </w:r>
    </w:p>
    <w:p w14:paraId="72213A7D" w14:textId="21CE06AC" w:rsidR="00A950A6" w:rsidRPr="00A950A6" w:rsidRDefault="00A950A6" w:rsidP="00A950A6">
      <w:pPr>
        <w:pStyle w:val="TAPPara"/>
        <w:rPr>
          <w:color w:val="FF0000"/>
        </w:rPr>
      </w:pPr>
      <w:r w:rsidRPr="00A950A6">
        <w:rPr>
          <w:color w:val="FF0000"/>
        </w:rPr>
        <w:tab/>
      </w:r>
      <w:r w:rsidRPr="00A950A6">
        <w:rPr>
          <w:color w:val="FF0000"/>
        </w:rPr>
        <w:tab/>
      </w:r>
      <w:r w:rsidRPr="00A950A6">
        <w:rPr>
          <w:noProof/>
          <w:color w:val="FF0000"/>
        </w:rPr>
        <w:drawing>
          <wp:inline distT="0" distB="0" distL="0" distR="0" wp14:anchorId="46E0CBB5" wp14:editId="41B04183">
            <wp:extent cx="3023235" cy="354965"/>
            <wp:effectExtent l="0" t="0" r="5715" b="698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023235" cy="354965"/>
                    </a:xfrm>
                    <a:prstGeom prst="rect">
                      <a:avLst/>
                    </a:prstGeom>
                    <a:noFill/>
                    <a:ln>
                      <a:noFill/>
                    </a:ln>
                  </pic:spPr>
                </pic:pic>
              </a:graphicData>
            </a:graphic>
          </wp:inline>
        </w:drawing>
      </w:r>
    </w:p>
    <w:p w14:paraId="7FCDB8C7" w14:textId="1CE6B1CD" w:rsidR="00A950A6" w:rsidRPr="00A950A6" w:rsidRDefault="00A950A6" w:rsidP="00A950A6">
      <w:pPr>
        <w:pStyle w:val="TAPPara"/>
        <w:ind w:left="720" w:hanging="720"/>
        <w:rPr>
          <w:color w:val="FF0000"/>
        </w:rPr>
      </w:pPr>
      <w:r w:rsidRPr="00A950A6">
        <w:rPr>
          <w:color w:val="FF0000"/>
        </w:rPr>
        <w:t>6.</w:t>
      </w:r>
      <w:r w:rsidRPr="00A950A6">
        <w:rPr>
          <w:color w:val="FF0000"/>
        </w:rPr>
        <w:tab/>
        <w:t xml:space="preserve">For 50% energy: </w:t>
      </w:r>
      <w:r w:rsidRPr="00A950A6">
        <w:rPr>
          <w:color w:val="FF0000"/>
        </w:rPr>
        <w:br/>
      </w:r>
      <w:r w:rsidRPr="00A950A6">
        <w:rPr>
          <w:noProof/>
          <w:color w:val="FF0000"/>
        </w:rPr>
        <w:drawing>
          <wp:inline distT="0" distB="0" distL="0" distR="0" wp14:anchorId="38F3B5BF" wp14:editId="3AEC78E5">
            <wp:extent cx="1269365" cy="38227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269365" cy="382270"/>
                    </a:xfrm>
                    <a:prstGeom prst="rect">
                      <a:avLst/>
                    </a:prstGeom>
                    <a:noFill/>
                    <a:ln>
                      <a:noFill/>
                    </a:ln>
                  </pic:spPr>
                </pic:pic>
              </a:graphicData>
            </a:graphic>
          </wp:inline>
        </w:drawing>
      </w:r>
      <w:r w:rsidRPr="00A950A6">
        <w:rPr>
          <w:color w:val="FF0000"/>
        </w:rPr>
        <w:br/>
        <w:t>so</w:t>
      </w:r>
      <w:r w:rsidRPr="00A950A6">
        <w:rPr>
          <w:color w:val="FF0000"/>
        </w:rPr>
        <w:br/>
      </w:r>
      <w:r w:rsidRPr="00A950A6">
        <w:rPr>
          <w:noProof/>
          <w:color w:val="FF0000"/>
        </w:rPr>
        <w:drawing>
          <wp:inline distT="0" distB="0" distL="0" distR="0" wp14:anchorId="789035CD" wp14:editId="3E1C3063">
            <wp:extent cx="1767205" cy="24574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767205" cy="245745"/>
                    </a:xfrm>
                    <a:prstGeom prst="rect">
                      <a:avLst/>
                    </a:prstGeom>
                    <a:noFill/>
                    <a:ln>
                      <a:noFill/>
                    </a:ln>
                  </pic:spPr>
                </pic:pic>
              </a:graphicData>
            </a:graphic>
          </wp:inline>
        </w:drawing>
      </w:r>
      <w:r w:rsidRPr="00A950A6">
        <w:rPr>
          <w:color w:val="FF0000"/>
        </w:rPr>
        <w:tab/>
        <w:t xml:space="preserve">       which gives t = 1.73 x 10</w:t>
      </w:r>
      <w:r w:rsidRPr="00A950A6">
        <w:rPr>
          <w:color w:val="FF0000"/>
          <w:vertAlign w:val="superscript"/>
        </w:rPr>
        <w:t>4</w:t>
      </w:r>
      <w:r w:rsidRPr="00A950A6">
        <w:rPr>
          <w:color w:val="FF0000"/>
        </w:rPr>
        <w:t xml:space="preserve"> s, or just under 5 hours.</w:t>
      </w:r>
    </w:p>
    <w:p w14:paraId="4BF9B185" w14:textId="77777777" w:rsidR="003A7CA6" w:rsidRDefault="003A7CA6" w:rsidP="003A7CA6">
      <w:pPr>
        <w:pStyle w:val="TAPMain"/>
      </w:pPr>
    </w:p>
    <w:p w14:paraId="2CF76BC5" w14:textId="77777777" w:rsidR="003A7CA6" w:rsidRDefault="003A7CA6" w:rsidP="003A7CA6">
      <w:pPr>
        <w:pStyle w:val="TAPMain"/>
      </w:pPr>
    </w:p>
    <w:p w14:paraId="1A4FDCB5" w14:textId="22E264EC" w:rsidR="003A7CA6" w:rsidRPr="003A7CA6" w:rsidRDefault="003A7CA6" w:rsidP="003A7CA6">
      <w:pPr>
        <w:pStyle w:val="TAPMain"/>
        <w:rPr>
          <w:rFonts w:asciiTheme="majorHAnsi" w:hAnsiTheme="majorHAnsi" w:cstheme="majorHAnsi"/>
        </w:rPr>
      </w:pPr>
      <w:r w:rsidRPr="003A7CA6">
        <w:rPr>
          <w:rFonts w:asciiTheme="majorHAnsi" w:hAnsiTheme="majorHAnsi" w:cstheme="majorHAnsi"/>
        </w:rPr>
        <w:lastRenderedPageBreak/>
        <w:t>Discharging a capacitor</w:t>
      </w:r>
    </w:p>
    <w:p w14:paraId="04D2D2CA" w14:textId="77777777" w:rsidR="003A7CA6" w:rsidRPr="003A7CA6" w:rsidRDefault="003A7CA6" w:rsidP="003A7CA6">
      <w:pPr>
        <w:pStyle w:val="TAPPara"/>
        <w:rPr>
          <w:rFonts w:asciiTheme="majorHAnsi" w:hAnsiTheme="majorHAnsi" w:cstheme="majorHAnsi"/>
        </w:rPr>
      </w:pPr>
    </w:p>
    <w:p w14:paraId="26ED4A5A" w14:textId="77777777" w:rsidR="003A7CA6" w:rsidRPr="003A7CA6" w:rsidRDefault="003A7CA6" w:rsidP="003A7CA6">
      <w:pPr>
        <w:pStyle w:val="TAPPara"/>
        <w:rPr>
          <w:rFonts w:asciiTheme="majorHAnsi" w:hAnsiTheme="majorHAnsi" w:cstheme="majorHAnsi"/>
          <w:sz w:val="24"/>
          <w:szCs w:val="24"/>
        </w:rPr>
      </w:pPr>
      <w:r w:rsidRPr="003A7CA6">
        <w:rPr>
          <w:rFonts w:asciiTheme="majorHAnsi" w:hAnsiTheme="majorHAnsi" w:cstheme="majorHAnsi"/>
          <w:sz w:val="24"/>
          <w:szCs w:val="24"/>
        </w:rPr>
        <w:t xml:space="preserve">A capacitor is charged to a potential difference of 1.0 V. The potential difference is measured at 10 s intervals, as shown in the table. When </w:t>
      </w:r>
      <w:r w:rsidRPr="003A7CA6">
        <w:rPr>
          <w:rFonts w:asciiTheme="majorHAnsi" w:hAnsiTheme="majorHAnsi" w:cstheme="majorHAnsi"/>
          <w:i/>
          <w:iCs/>
          <w:sz w:val="24"/>
          <w:szCs w:val="24"/>
        </w:rPr>
        <w:t>t</w:t>
      </w:r>
      <w:r w:rsidRPr="003A7CA6">
        <w:rPr>
          <w:rFonts w:asciiTheme="majorHAnsi" w:hAnsiTheme="majorHAnsi" w:cstheme="majorHAnsi"/>
          <w:sz w:val="24"/>
          <w:szCs w:val="24"/>
        </w:rPr>
        <w:t xml:space="preserve"> = 15 s, a resistance of 1.0 MW is connected across the capacitor terminals.</w:t>
      </w:r>
    </w:p>
    <w:p w14:paraId="784A36A8" w14:textId="77777777" w:rsidR="003A7CA6" w:rsidRPr="003A7CA6" w:rsidRDefault="003A7CA6" w:rsidP="003A7CA6">
      <w:pPr>
        <w:pStyle w:val="TAPPara"/>
        <w:rPr>
          <w:rFonts w:asciiTheme="majorHAnsi" w:hAnsiTheme="majorHAnsi" w:cstheme="majorHAnsi"/>
          <w:sz w:val="24"/>
          <w:szCs w:val="24"/>
        </w:rPr>
      </w:pPr>
    </w:p>
    <w:tbl>
      <w:tblPr>
        <w:tblW w:w="0" w:type="auto"/>
        <w:tblInd w:w="25" w:type="dxa"/>
        <w:tblLayout w:type="fixed"/>
        <w:tblCellMar>
          <w:left w:w="0" w:type="dxa"/>
          <w:right w:w="0" w:type="dxa"/>
        </w:tblCellMar>
        <w:tblLook w:val="04A0" w:firstRow="1" w:lastRow="0" w:firstColumn="1" w:lastColumn="0" w:noHBand="0" w:noVBand="1"/>
      </w:tblPr>
      <w:tblGrid>
        <w:gridCol w:w="1440"/>
        <w:gridCol w:w="1440"/>
      </w:tblGrid>
      <w:tr w:rsidR="003A7CA6" w:rsidRPr="003A7CA6" w14:paraId="5E456913" w14:textId="77777777" w:rsidTr="003A7CA6">
        <w:trPr>
          <w:tblHeader/>
        </w:trPr>
        <w:tc>
          <w:tcPr>
            <w:tcW w:w="1440" w:type="dxa"/>
            <w:tcBorders>
              <w:top w:val="single" w:sz="4" w:space="0" w:color="000080"/>
              <w:left w:val="single" w:sz="4" w:space="0" w:color="000080"/>
              <w:bottom w:val="single" w:sz="4" w:space="0" w:color="000080"/>
              <w:right w:val="single" w:sz="4" w:space="0" w:color="000080"/>
            </w:tcBorders>
            <w:hideMark/>
          </w:tcPr>
          <w:p w14:paraId="521FD4AC"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t / s</w:t>
            </w:r>
          </w:p>
        </w:tc>
        <w:tc>
          <w:tcPr>
            <w:tcW w:w="1440" w:type="dxa"/>
            <w:tcBorders>
              <w:top w:val="single" w:sz="4" w:space="0" w:color="000080"/>
              <w:left w:val="single" w:sz="4" w:space="0" w:color="000080"/>
              <w:bottom w:val="single" w:sz="4" w:space="0" w:color="000080"/>
              <w:right w:val="single" w:sz="4" w:space="0" w:color="000080"/>
            </w:tcBorders>
            <w:hideMark/>
          </w:tcPr>
          <w:p w14:paraId="2A2EBE40"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V / V</w:t>
            </w:r>
          </w:p>
        </w:tc>
      </w:tr>
      <w:tr w:rsidR="003A7CA6" w:rsidRPr="003A7CA6" w14:paraId="45C8F122" w14:textId="77777777" w:rsidTr="003A7CA6">
        <w:trPr>
          <w:tblHeader/>
        </w:trPr>
        <w:tc>
          <w:tcPr>
            <w:tcW w:w="1440" w:type="dxa"/>
            <w:tcBorders>
              <w:top w:val="single" w:sz="4" w:space="0" w:color="000080"/>
              <w:left w:val="single" w:sz="4" w:space="0" w:color="000080"/>
              <w:bottom w:val="single" w:sz="4" w:space="0" w:color="000080"/>
              <w:right w:val="single" w:sz="4" w:space="0" w:color="000080"/>
            </w:tcBorders>
            <w:hideMark/>
          </w:tcPr>
          <w:p w14:paraId="27DCF737"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0</w:t>
            </w:r>
          </w:p>
        </w:tc>
        <w:tc>
          <w:tcPr>
            <w:tcW w:w="1440" w:type="dxa"/>
            <w:tcBorders>
              <w:top w:val="single" w:sz="4" w:space="0" w:color="000080"/>
              <w:left w:val="single" w:sz="4" w:space="0" w:color="000080"/>
              <w:bottom w:val="single" w:sz="4" w:space="0" w:color="000080"/>
              <w:right w:val="single" w:sz="4" w:space="0" w:color="000080"/>
            </w:tcBorders>
            <w:hideMark/>
          </w:tcPr>
          <w:p w14:paraId="6304AF60"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1.00</w:t>
            </w:r>
          </w:p>
        </w:tc>
      </w:tr>
      <w:tr w:rsidR="003A7CA6" w:rsidRPr="003A7CA6" w14:paraId="1C28FC9C" w14:textId="77777777" w:rsidTr="003A7CA6">
        <w:trPr>
          <w:tblHeader/>
        </w:trPr>
        <w:tc>
          <w:tcPr>
            <w:tcW w:w="1440" w:type="dxa"/>
            <w:tcBorders>
              <w:top w:val="single" w:sz="4" w:space="0" w:color="000080"/>
              <w:left w:val="single" w:sz="4" w:space="0" w:color="000080"/>
              <w:bottom w:val="single" w:sz="4" w:space="0" w:color="000080"/>
              <w:right w:val="single" w:sz="4" w:space="0" w:color="000080"/>
            </w:tcBorders>
            <w:hideMark/>
          </w:tcPr>
          <w:p w14:paraId="48D77779"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10</w:t>
            </w:r>
          </w:p>
        </w:tc>
        <w:tc>
          <w:tcPr>
            <w:tcW w:w="1440" w:type="dxa"/>
            <w:tcBorders>
              <w:top w:val="single" w:sz="4" w:space="0" w:color="000080"/>
              <w:left w:val="single" w:sz="4" w:space="0" w:color="000080"/>
              <w:bottom w:val="single" w:sz="4" w:space="0" w:color="000080"/>
              <w:right w:val="single" w:sz="4" w:space="0" w:color="000080"/>
            </w:tcBorders>
            <w:hideMark/>
          </w:tcPr>
          <w:p w14:paraId="0D0F39CC"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1.00</w:t>
            </w:r>
          </w:p>
        </w:tc>
      </w:tr>
      <w:tr w:rsidR="003A7CA6" w:rsidRPr="003A7CA6" w14:paraId="516DC601" w14:textId="77777777" w:rsidTr="003A7CA6">
        <w:trPr>
          <w:tblHeader/>
        </w:trPr>
        <w:tc>
          <w:tcPr>
            <w:tcW w:w="1440" w:type="dxa"/>
            <w:tcBorders>
              <w:top w:val="single" w:sz="4" w:space="0" w:color="000080"/>
              <w:left w:val="single" w:sz="4" w:space="0" w:color="000080"/>
              <w:bottom w:val="single" w:sz="4" w:space="0" w:color="000080"/>
              <w:right w:val="single" w:sz="4" w:space="0" w:color="000080"/>
            </w:tcBorders>
            <w:hideMark/>
          </w:tcPr>
          <w:p w14:paraId="6B6FBAAB"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20</w:t>
            </w:r>
          </w:p>
        </w:tc>
        <w:tc>
          <w:tcPr>
            <w:tcW w:w="1440" w:type="dxa"/>
            <w:tcBorders>
              <w:top w:val="single" w:sz="4" w:space="0" w:color="000080"/>
              <w:left w:val="single" w:sz="4" w:space="0" w:color="000080"/>
              <w:bottom w:val="single" w:sz="4" w:space="0" w:color="000080"/>
              <w:right w:val="single" w:sz="4" w:space="0" w:color="000080"/>
            </w:tcBorders>
            <w:hideMark/>
          </w:tcPr>
          <w:p w14:paraId="385935B2"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0.81</w:t>
            </w:r>
          </w:p>
        </w:tc>
      </w:tr>
      <w:tr w:rsidR="003A7CA6" w:rsidRPr="003A7CA6" w14:paraId="6A8BA523" w14:textId="77777777" w:rsidTr="003A7CA6">
        <w:trPr>
          <w:tblHeader/>
        </w:trPr>
        <w:tc>
          <w:tcPr>
            <w:tcW w:w="1440" w:type="dxa"/>
            <w:tcBorders>
              <w:top w:val="single" w:sz="4" w:space="0" w:color="000080"/>
              <w:left w:val="single" w:sz="4" w:space="0" w:color="000080"/>
              <w:bottom w:val="single" w:sz="4" w:space="0" w:color="000080"/>
              <w:right w:val="single" w:sz="4" w:space="0" w:color="000080"/>
            </w:tcBorders>
            <w:hideMark/>
          </w:tcPr>
          <w:p w14:paraId="7B51F41E"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30</w:t>
            </w:r>
          </w:p>
        </w:tc>
        <w:tc>
          <w:tcPr>
            <w:tcW w:w="1440" w:type="dxa"/>
            <w:tcBorders>
              <w:top w:val="single" w:sz="4" w:space="0" w:color="000080"/>
              <w:left w:val="single" w:sz="4" w:space="0" w:color="000080"/>
              <w:bottom w:val="single" w:sz="4" w:space="0" w:color="000080"/>
              <w:right w:val="single" w:sz="4" w:space="0" w:color="000080"/>
            </w:tcBorders>
            <w:hideMark/>
          </w:tcPr>
          <w:p w14:paraId="120F2859"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0.54</w:t>
            </w:r>
          </w:p>
        </w:tc>
      </w:tr>
      <w:tr w:rsidR="003A7CA6" w:rsidRPr="003A7CA6" w14:paraId="2956A0F5" w14:textId="77777777" w:rsidTr="003A7CA6">
        <w:trPr>
          <w:tblHeader/>
        </w:trPr>
        <w:tc>
          <w:tcPr>
            <w:tcW w:w="1440" w:type="dxa"/>
            <w:tcBorders>
              <w:top w:val="single" w:sz="4" w:space="0" w:color="000080"/>
              <w:left w:val="single" w:sz="4" w:space="0" w:color="000080"/>
              <w:bottom w:val="single" w:sz="4" w:space="0" w:color="000080"/>
              <w:right w:val="single" w:sz="4" w:space="0" w:color="000080"/>
            </w:tcBorders>
            <w:hideMark/>
          </w:tcPr>
          <w:p w14:paraId="0A4B2282"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40</w:t>
            </w:r>
          </w:p>
        </w:tc>
        <w:tc>
          <w:tcPr>
            <w:tcW w:w="1440" w:type="dxa"/>
            <w:tcBorders>
              <w:top w:val="single" w:sz="4" w:space="0" w:color="000080"/>
              <w:left w:val="single" w:sz="4" w:space="0" w:color="000080"/>
              <w:bottom w:val="single" w:sz="4" w:space="0" w:color="000080"/>
              <w:right w:val="single" w:sz="4" w:space="0" w:color="000080"/>
            </w:tcBorders>
            <w:hideMark/>
          </w:tcPr>
          <w:p w14:paraId="7F779330"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0.35</w:t>
            </w:r>
          </w:p>
        </w:tc>
      </w:tr>
      <w:tr w:rsidR="003A7CA6" w:rsidRPr="003A7CA6" w14:paraId="15EDF13F" w14:textId="77777777" w:rsidTr="003A7CA6">
        <w:trPr>
          <w:tblHeader/>
        </w:trPr>
        <w:tc>
          <w:tcPr>
            <w:tcW w:w="1440" w:type="dxa"/>
            <w:tcBorders>
              <w:top w:val="single" w:sz="4" w:space="0" w:color="000080"/>
              <w:left w:val="single" w:sz="4" w:space="0" w:color="000080"/>
              <w:bottom w:val="single" w:sz="4" w:space="0" w:color="000080"/>
              <w:right w:val="single" w:sz="4" w:space="0" w:color="000080"/>
            </w:tcBorders>
            <w:hideMark/>
          </w:tcPr>
          <w:p w14:paraId="7B69AF0B"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50</w:t>
            </w:r>
          </w:p>
        </w:tc>
        <w:tc>
          <w:tcPr>
            <w:tcW w:w="1440" w:type="dxa"/>
            <w:tcBorders>
              <w:top w:val="single" w:sz="4" w:space="0" w:color="000080"/>
              <w:left w:val="single" w:sz="4" w:space="0" w:color="000080"/>
              <w:bottom w:val="single" w:sz="4" w:space="0" w:color="000080"/>
              <w:right w:val="single" w:sz="4" w:space="0" w:color="000080"/>
            </w:tcBorders>
            <w:hideMark/>
          </w:tcPr>
          <w:p w14:paraId="206D233F"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0.23</w:t>
            </w:r>
          </w:p>
        </w:tc>
      </w:tr>
      <w:tr w:rsidR="003A7CA6" w:rsidRPr="003A7CA6" w14:paraId="03E5A7A1" w14:textId="77777777" w:rsidTr="003A7CA6">
        <w:trPr>
          <w:tblHeader/>
        </w:trPr>
        <w:tc>
          <w:tcPr>
            <w:tcW w:w="1440" w:type="dxa"/>
            <w:tcBorders>
              <w:top w:val="single" w:sz="4" w:space="0" w:color="000080"/>
              <w:left w:val="single" w:sz="4" w:space="0" w:color="000080"/>
              <w:bottom w:val="single" w:sz="4" w:space="0" w:color="000080"/>
              <w:right w:val="single" w:sz="4" w:space="0" w:color="000080"/>
            </w:tcBorders>
            <w:hideMark/>
          </w:tcPr>
          <w:p w14:paraId="644CAAB1"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60</w:t>
            </w:r>
          </w:p>
        </w:tc>
        <w:tc>
          <w:tcPr>
            <w:tcW w:w="1440" w:type="dxa"/>
            <w:tcBorders>
              <w:top w:val="single" w:sz="4" w:space="0" w:color="000080"/>
              <w:left w:val="single" w:sz="4" w:space="0" w:color="000080"/>
              <w:bottom w:val="single" w:sz="4" w:space="0" w:color="000080"/>
              <w:right w:val="single" w:sz="4" w:space="0" w:color="000080"/>
            </w:tcBorders>
            <w:hideMark/>
          </w:tcPr>
          <w:p w14:paraId="6C3D39F7" w14:textId="77777777" w:rsidR="003A7CA6" w:rsidRPr="003A7CA6" w:rsidRDefault="003A7CA6">
            <w:pPr>
              <w:pStyle w:val="TAPPara"/>
              <w:rPr>
                <w:rFonts w:asciiTheme="majorHAnsi" w:hAnsiTheme="majorHAnsi" w:cstheme="majorHAnsi"/>
                <w:sz w:val="24"/>
                <w:szCs w:val="24"/>
              </w:rPr>
            </w:pPr>
            <w:r w:rsidRPr="003A7CA6">
              <w:rPr>
                <w:rFonts w:asciiTheme="majorHAnsi" w:hAnsiTheme="majorHAnsi" w:cstheme="majorHAnsi"/>
                <w:sz w:val="24"/>
                <w:szCs w:val="24"/>
              </w:rPr>
              <w:t>0.15</w:t>
            </w:r>
          </w:p>
        </w:tc>
      </w:tr>
    </w:tbl>
    <w:p w14:paraId="1C5C785F" w14:textId="77777777" w:rsidR="003A7CA6" w:rsidRPr="003A7CA6" w:rsidRDefault="003A7CA6" w:rsidP="003A7CA6">
      <w:pPr>
        <w:pStyle w:val="TAPPara"/>
        <w:rPr>
          <w:rFonts w:asciiTheme="majorHAnsi" w:hAnsiTheme="majorHAnsi" w:cstheme="majorHAnsi"/>
          <w:sz w:val="24"/>
          <w:szCs w:val="24"/>
          <w:lang w:eastAsia="en-GB"/>
        </w:rPr>
      </w:pPr>
    </w:p>
    <w:p w14:paraId="2282A6C9" w14:textId="348EE628" w:rsidR="003A7CA6" w:rsidRPr="003A7CA6" w:rsidRDefault="003A7CA6" w:rsidP="003A7CA6">
      <w:pPr>
        <w:pStyle w:val="TAPPara"/>
        <w:rPr>
          <w:rFonts w:asciiTheme="majorHAnsi" w:hAnsiTheme="majorHAnsi" w:cstheme="majorHAnsi"/>
          <w:sz w:val="24"/>
          <w:szCs w:val="24"/>
        </w:rPr>
      </w:pPr>
      <w:r w:rsidRPr="003A7CA6">
        <w:rPr>
          <w:rFonts w:asciiTheme="majorHAnsi" w:hAnsiTheme="majorHAnsi" w:cstheme="majorHAnsi"/>
          <w:sz w:val="24"/>
          <w:szCs w:val="24"/>
        </w:rPr>
        <w:t>1.</w:t>
      </w:r>
      <w:r w:rsidRPr="003A7CA6">
        <w:rPr>
          <w:rFonts w:asciiTheme="majorHAnsi" w:hAnsiTheme="majorHAnsi" w:cstheme="majorHAnsi"/>
          <w:sz w:val="24"/>
          <w:szCs w:val="24"/>
        </w:rPr>
        <w:tab/>
        <w:t xml:space="preserve">What is the current in the resistor at </w:t>
      </w:r>
      <w:r w:rsidRPr="003A7CA6">
        <w:rPr>
          <w:rFonts w:asciiTheme="majorHAnsi" w:hAnsiTheme="majorHAnsi" w:cstheme="majorHAnsi"/>
          <w:i/>
          <w:iCs/>
          <w:sz w:val="24"/>
          <w:szCs w:val="24"/>
        </w:rPr>
        <w:t>t</w:t>
      </w:r>
      <w:r w:rsidRPr="003A7CA6">
        <w:rPr>
          <w:rFonts w:asciiTheme="majorHAnsi" w:hAnsiTheme="majorHAnsi" w:cstheme="majorHAnsi"/>
          <w:sz w:val="24"/>
          <w:szCs w:val="24"/>
        </w:rPr>
        <w:t xml:space="preserve"> = 15 s?</w:t>
      </w:r>
    </w:p>
    <w:p w14:paraId="0945316F" w14:textId="77777777" w:rsidR="003A7CA6" w:rsidRPr="003A7CA6" w:rsidRDefault="003A7CA6" w:rsidP="003A7CA6">
      <w:pPr>
        <w:pStyle w:val="TAPPara"/>
        <w:ind w:left="720" w:hanging="720"/>
        <w:rPr>
          <w:rFonts w:asciiTheme="majorHAnsi" w:hAnsiTheme="majorHAnsi" w:cstheme="majorHAnsi"/>
          <w:sz w:val="24"/>
          <w:szCs w:val="24"/>
        </w:rPr>
      </w:pPr>
      <w:r w:rsidRPr="003A7CA6">
        <w:rPr>
          <w:rFonts w:asciiTheme="majorHAnsi" w:hAnsiTheme="majorHAnsi" w:cstheme="majorHAnsi"/>
          <w:sz w:val="24"/>
          <w:szCs w:val="24"/>
        </w:rPr>
        <w:t>2.</w:t>
      </w:r>
      <w:r w:rsidRPr="003A7CA6">
        <w:rPr>
          <w:rFonts w:asciiTheme="majorHAnsi" w:hAnsiTheme="majorHAnsi" w:cstheme="majorHAnsi"/>
          <w:sz w:val="24"/>
          <w:szCs w:val="24"/>
        </w:rPr>
        <w:tab/>
        <w:t xml:space="preserve">Plot a graph of </w:t>
      </w:r>
      <w:r w:rsidRPr="003A7CA6">
        <w:rPr>
          <w:rFonts w:asciiTheme="majorHAnsi" w:hAnsiTheme="majorHAnsi" w:cstheme="majorHAnsi"/>
          <w:i/>
          <w:iCs/>
          <w:sz w:val="24"/>
          <w:szCs w:val="24"/>
        </w:rPr>
        <w:t>V</w:t>
      </w:r>
      <w:r w:rsidRPr="003A7CA6">
        <w:rPr>
          <w:rFonts w:asciiTheme="majorHAnsi" w:hAnsiTheme="majorHAnsi" w:cstheme="majorHAnsi"/>
          <w:sz w:val="24"/>
          <w:szCs w:val="24"/>
        </w:rPr>
        <w:t xml:space="preserve"> against </w:t>
      </w:r>
      <w:r w:rsidRPr="003A7CA6">
        <w:rPr>
          <w:rFonts w:asciiTheme="majorHAnsi" w:hAnsiTheme="majorHAnsi" w:cstheme="majorHAnsi"/>
          <w:i/>
          <w:iCs/>
          <w:sz w:val="24"/>
          <w:szCs w:val="24"/>
        </w:rPr>
        <w:t>t</w:t>
      </w:r>
      <w:r w:rsidRPr="003A7CA6">
        <w:rPr>
          <w:rFonts w:asciiTheme="majorHAnsi" w:hAnsiTheme="majorHAnsi" w:cstheme="majorHAnsi"/>
          <w:sz w:val="24"/>
          <w:szCs w:val="24"/>
        </w:rPr>
        <w:t xml:space="preserve">, and measure the rate of decrease of </w:t>
      </w:r>
      <w:r w:rsidRPr="003A7CA6">
        <w:rPr>
          <w:rFonts w:asciiTheme="majorHAnsi" w:hAnsiTheme="majorHAnsi" w:cstheme="majorHAnsi"/>
          <w:i/>
          <w:iCs/>
          <w:sz w:val="24"/>
          <w:szCs w:val="24"/>
        </w:rPr>
        <w:t>V</w:t>
      </w:r>
      <w:r w:rsidRPr="003A7CA6">
        <w:rPr>
          <w:rFonts w:asciiTheme="majorHAnsi" w:hAnsiTheme="majorHAnsi" w:cstheme="majorHAnsi"/>
          <w:sz w:val="24"/>
          <w:szCs w:val="24"/>
        </w:rPr>
        <w:t xml:space="preserve"> immediately after </w:t>
      </w:r>
    </w:p>
    <w:p w14:paraId="3E861C95" w14:textId="754E9E3B" w:rsidR="003A7CA6" w:rsidRPr="003A7CA6" w:rsidRDefault="003A7CA6" w:rsidP="003A7CA6">
      <w:pPr>
        <w:pStyle w:val="TAPPara"/>
        <w:ind w:left="720"/>
        <w:rPr>
          <w:rFonts w:asciiTheme="majorHAnsi" w:hAnsiTheme="majorHAnsi" w:cstheme="majorHAnsi"/>
          <w:sz w:val="24"/>
          <w:szCs w:val="24"/>
        </w:rPr>
      </w:pPr>
      <w:r w:rsidRPr="003A7CA6">
        <w:rPr>
          <w:rFonts w:asciiTheme="majorHAnsi" w:hAnsiTheme="majorHAnsi" w:cstheme="majorHAnsi"/>
          <w:i/>
          <w:iCs/>
          <w:sz w:val="24"/>
          <w:szCs w:val="24"/>
        </w:rPr>
        <w:t>t</w:t>
      </w:r>
      <w:r w:rsidRPr="003A7CA6">
        <w:rPr>
          <w:rFonts w:asciiTheme="majorHAnsi" w:hAnsiTheme="majorHAnsi" w:cstheme="majorHAnsi"/>
          <w:sz w:val="24"/>
          <w:szCs w:val="24"/>
        </w:rPr>
        <w:t xml:space="preserve"> = 15 s.</w:t>
      </w:r>
    </w:p>
    <w:p w14:paraId="3A034EE1" w14:textId="2E95FC01" w:rsidR="003A7CA6" w:rsidRPr="003A7CA6" w:rsidRDefault="003A7CA6" w:rsidP="003A7CA6">
      <w:pPr>
        <w:pStyle w:val="TAPPara"/>
        <w:rPr>
          <w:rFonts w:asciiTheme="majorHAnsi" w:hAnsiTheme="majorHAnsi" w:cstheme="majorHAnsi"/>
          <w:sz w:val="24"/>
          <w:szCs w:val="24"/>
        </w:rPr>
      </w:pPr>
      <w:r w:rsidRPr="003A7CA6">
        <w:rPr>
          <w:rFonts w:asciiTheme="majorHAnsi" w:hAnsiTheme="majorHAnsi" w:cstheme="majorHAnsi"/>
          <w:sz w:val="24"/>
          <w:szCs w:val="24"/>
        </w:rPr>
        <w:t>3.</w:t>
      </w:r>
      <w:r w:rsidRPr="003A7CA6">
        <w:rPr>
          <w:rFonts w:asciiTheme="majorHAnsi" w:hAnsiTheme="majorHAnsi" w:cstheme="majorHAnsi"/>
          <w:sz w:val="24"/>
          <w:szCs w:val="24"/>
        </w:rPr>
        <w:tab/>
        <w:t xml:space="preserve">Using the relationship </w:t>
      </w:r>
      <w:r w:rsidRPr="003A7CA6">
        <w:rPr>
          <w:rFonts w:asciiTheme="majorHAnsi" w:hAnsiTheme="majorHAnsi" w:cstheme="majorHAnsi"/>
          <w:i/>
          <w:iCs/>
          <w:sz w:val="24"/>
          <w:szCs w:val="24"/>
        </w:rPr>
        <w:t>I</w:t>
      </w:r>
      <w:r w:rsidRPr="003A7CA6">
        <w:rPr>
          <w:rFonts w:asciiTheme="majorHAnsi" w:hAnsiTheme="majorHAnsi" w:cstheme="majorHAnsi"/>
          <w:sz w:val="24"/>
          <w:szCs w:val="24"/>
        </w:rPr>
        <w:t xml:space="preserve"> = d</w:t>
      </w:r>
      <w:r w:rsidRPr="003A7CA6">
        <w:rPr>
          <w:rFonts w:asciiTheme="majorHAnsi" w:hAnsiTheme="majorHAnsi" w:cstheme="majorHAnsi"/>
          <w:i/>
          <w:iCs/>
          <w:sz w:val="24"/>
          <w:szCs w:val="24"/>
        </w:rPr>
        <w:t xml:space="preserve">Q </w:t>
      </w:r>
      <w:r w:rsidRPr="003A7CA6">
        <w:rPr>
          <w:rFonts w:asciiTheme="majorHAnsi" w:hAnsiTheme="majorHAnsi" w:cstheme="majorHAnsi"/>
          <w:sz w:val="24"/>
          <w:szCs w:val="24"/>
        </w:rPr>
        <w:t>/ d</w:t>
      </w:r>
      <w:r w:rsidRPr="003A7CA6">
        <w:rPr>
          <w:rFonts w:asciiTheme="majorHAnsi" w:hAnsiTheme="majorHAnsi" w:cstheme="majorHAnsi"/>
          <w:i/>
          <w:iCs/>
          <w:sz w:val="24"/>
          <w:szCs w:val="24"/>
        </w:rPr>
        <w:t>t</w:t>
      </w:r>
      <w:r w:rsidRPr="003A7CA6">
        <w:rPr>
          <w:rFonts w:asciiTheme="majorHAnsi" w:hAnsiTheme="majorHAnsi" w:cstheme="majorHAnsi"/>
          <w:sz w:val="24"/>
          <w:szCs w:val="24"/>
        </w:rPr>
        <w:t xml:space="preserve"> = </w:t>
      </w:r>
      <w:r w:rsidRPr="003A7CA6">
        <w:rPr>
          <w:rFonts w:asciiTheme="majorHAnsi" w:hAnsiTheme="majorHAnsi" w:cstheme="majorHAnsi"/>
          <w:i/>
          <w:iCs/>
          <w:sz w:val="24"/>
          <w:szCs w:val="24"/>
        </w:rPr>
        <w:t>C</w:t>
      </w:r>
      <w:r w:rsidRPr="003A7CA6">
        <w:rPr>
          <w:rFonts w:asciiTheme="majorHAnsi" w:hAnsiTheme="majorHAnsi" w:cstheme="majorHAnsi"/>
          <w:sz w:val="24"/>
          <w:szCs w:val="24"/>
        </w:rPr>
        <w:t>d</w:t>
      </w:r>
      <w:r w:rsidRPr="003A7CA6">
        <w:rPr>
          <w:rFonts w:asciiTheme="majorHAnsi" w:hAnsiTheme="majorHAnsi" w:cstheme="majorHAnsi"/>
          <w:i/>
          <w:iCs/>
          <w:sz w:val="24"/>
          <w:szCs w:val="24"/>
        </w:rPr>
        <w:t>V</w:t>
      </w:r>
      <w:r w:rsidRPr="003A7CA6">
        <w:rPr>
          <w:rFonts w:asciiTheme="majorHAnsi" w:hAnsiTheme="majorHAnsi" w:cstheme="majorHAnsi"/>
          <w:sz w:val="24"/>
          <w:szCs w:val="24"/>
        </w:rPr>
        <w:t xml:space="preserve"> / </w:t>
      </w:r>
      <w:r w:rsidR="00325DE7">
        <w:rPr>
          <w:rFonts w:asciiTheme="majorHAnsi" w:hAnsiTheme="majorHAnsi" w:cstheme="majorHAnsi"/>
          <w:sz w:val="24"/>
          <w:szCs w:val="24"/>
        </w:rPr>
        <w:t>d</w:t>
      </w:r>
      <w:r w:rsidRPr="003A7CA6">
        <w:rPr>
          <w:rFonts w:asciiTheme="majorHAnsi" w:hAnsiTheme="majorHAnsi" w:cstheme="majorHAnsi"/>
          <w:i/>
          <w:iCs/>
          <w:sz w:val="24"/>
          <w:szCs w:val="24"/>
        </w:rPr>
        <w:t>t</w:t>
      </w:r>
      <w:r w:rsidRPr="003A7CA6">
        <w:rPr>
          <w:rFonts w:asciiTheme="majorHAnsi" w:hAnsiTheme="majorHAnsi" w:cstheme="majorHAnsi"/>
          <w:sz w:val="24"/>
          <w:szCs w:val="24"/>
        </w:rPr>
        <w:t>, calculate the value of the capacitance.</w:t>
      </w:r>
    </w:p>
    <w:p w14:paraId="2BF5E3E8" w14:textId="25B09139" w:rsidR="003A7CA6" w:rsidRPr="003A7CA6" w:rsidRDefault="003A7CA6" w:rsidP="003A7CA6">
      <w:pPr>
        <w:pStyle w:val="TAPPara"/>
        <w:ind w:left="720" w:hanging="720"/>
        <w:rPr>
          <w:rFonts w:asciiTheme="majorHAnsi" w:hAnsiTheme="majorHAnsi" w:cstheme="majorHAnsi"/>
          <w:sz w:val="24"/>
          <w:szCs w:val="24"/>
        </w:rPr>
      </w:pPr>
      <w:r w:rsidRPr="003A7CA6">
        <w:rPr>
          <w:rFonts w:asciiTheme="majorHAnsi" w:hAnsiTheme="majorHAnsi" w:cstheme="majorHAnsi"/>
          <w:sz w:val="24"/>
          <w:szCs w:val="24"/>
        </w:rPr>
        <w:t>4.</w:t>
      </w:r>
      <w:r w:rsidRPr="003A7CA6">
        <w:rPr>
          <w:rFonts w:asciiTheme="majorHAnsi" w:hAnsiTheme="majorHAnsi" w:cstheme="majorHAnsi"/>
          <w:sz w:val="24"/>
          <w:szCs w:val="24"/>
        </w:rPr>
        <w:tab/>
        <w:t xml:space="preserve">Plot also a graph of ln </w:t>
      </w:r>
      <w:r w:rsidRPr="003A7CA6">
        <w:rPr>
          <w:rFonts w:asciiTheme="majorHAnsi" w:hAnsiTheme="majorHAnsi" w:cstheme="majorHAnsi"/>
          <w:i/>
          <w:iCs/>
          <w:sz w:val="24"/>
          <w:szCs w:val="24"/>
        </w:rPr>
        <w:t>V</w:t>
      </w:r>
      <w:r w:rsidRPr="003A7CA6">
        <w:rPr>
          <w:rFonts w:asciiTheme="majorHAnsi" w:hAnsiTheme="majorHAnsi" w:cstheme="majorHAnsi"/>
          <w:sz w:val="24"/>
          <w:szCs w:val="24"/>
        </w:rPr>
        <w:t xml:space="preserve"> against </w:t>
      </w:r>
      <w:r w:rsidRPr="003A7CA6">
        <w:rPr>
          <w:rFonts w:asciiTheme="majorHAnsi" w:hAnsiTheme="majorHAnsi" w:cstheme="majorHAnsi"/>
          <w:i/>
          <w:iCs/>
          <w:sz w:val="24"/>
          <w:szCs w:val="24"/>
        </w:rPr>
        <w:t>t</w:t>
      </w:r>
      <w:r w:rsidRPr="003A7CA6">
        <w:rPr>
          <w:rFonts w:asciiTheme="majorHAnsi" w:hAnsiTheme="majorHAnsi" w:cstheme="majorHAnsi"/>
          <w:sz w:val="24"/>
          <w:szCs w:val="24"/>
        </w:rPr>
        <w:t xml:space="preserve"> to show the exponential decay of voltage, and use the gradient to find the time constant (</w:t>
      </w:r>
      <w:r w:rsidRPr="003A7CA6">
        <w:rPr>
          <w:rFonts w:asciiTheme="majorHAnsi" w:hAnsiTheme="majorHAnsi" w:cstheme="majorHAnsi"/>
          <w:i/>
          <w:iCs/>
          <w:sz w:val="24"/>
          <w:szCs w:val="24"/>
        </w:rPr>
        <w:t>RC</w:t>
      </w:r>
      <w:r w:rsidRPr="003A7CA6">
        <w:rPr>
          <w:rFonts w:asciiTheme="majorHAnsi" w:hAnsiTheme="majorHAnsi" w:cstheme="majorHAnsi"/>
          <w:sz w:val="24"/>
          <w:szCs w:val="24"/>
        </w:rPr>
        <w:t>).</w:t>
      </w:r>
    </w:p>
    <w:p w14:paraId="133510C7" w14:textId="3DFE3598" w:rsidR="003A7CA6" w:rsidRPr="003A7CA6" w:rsidRDefault="003A7CA6" w:rsidP="003A7CA6">
      <w:pPr>
        <w:pStyle w:val="TAPPara"/>
        <w:rPr>
          <w:rFonts w:asciiTheme="majorHAnsi" w:hAnsiTheme="majorHAnsi" w:cstheme="majorHAnsi"/>
          <w:sz w:val="24"/>
          <w:szCs w:val="24"/>
        </w:rPr>
      </w:pPr>
      <w:r w:rsidRPr="003A7CA6">
        <w:rPr>
          <w:rFonts w:asciiTheme="majorHAnsi" w:hAnsiTheme="majorHAnsi" w:cstheme="majorHAnsi"/>
          <w:sz w:val="24"/>
          <w:szCs w:val="24"/>
        </w:rPr>
        <w:t>5.</w:t>
      </w:r>
      <w:r w:rsidRPr="003A7CA6">
        <w:rPr>
          <w:rFonts w:asciiTheme="majorHAnsi" w:hAnsiTheme="majorHAnsi" w:cstheme="majorHAnsi"/>
          <w:sz w:val="24"/>
          <w:szCs w:val="24"/>
        </w:rPr>
        <w:tab/>
        <w:t xml:space="preserve">From the time constant calculate the capacitance </w:t>
      </w:r>
      <w:r w:rsidRPr="003A7CA6">
        <w:rPr>
          <w:rFonts w:asciiTheme="majorHAnsi" w:hAnsiTheme="majorHAnsi" w:cstheme="majorHAnsi"/>
          <w:i/>
          <w:iCs/>
          <w:sz w:val="24"/>
          <w:szCs w:val="24"/>
        </w:rPr>
        <w:t>C</w:t>
      </w:r>
      <w:r w:rsidRPr="003A7CA6">
        <w:rPr>
          <w:rFonts w:asciiTheme="majorHAnsi" w:hAnsiTheme="majorHAnsi" w:cstheme="majorHAnsi"/>
          <w:sz w:val="24"/>
          <w:szCs w:val="24"/>
        </w:rPr>
        <w:t>.</w:t>
      </w:r>
      <w:r w:rsidRPr="003A7CA6">
        <w:rPr>
          <w:rFonts w:asciiTheme="majorHAnsi" w:hAnsiTheme="majorHAnsi" w:cstheme="majorHAnsi"/>
          <w:sz w:val="24"/>
          <w:szCs w:val="24"/>
        </w:rPr>
        <w:br/>
      </w:r>
    </w:p>
    <w:p w14:paraId="643F163A" w14:textId="77777777" w:rsidR="009326AA" w:rsidRPr="009326AA" w:rsidRDefault="003A7CA6" w:rsidP="009326AA">
      <w:pPr>
        <w:pStyle w:val="TAPPara"/>
        <w:rPr>
          <w:color w:val="FF0000"/>
        </w:rPr>
      </w:pPr>
      <w:r w:rsidRPr="003A7CA6">
        <w:rPr>
          <w:rFonts w:asciiTheme="majorHAnsi" w:hAnsiTheme="majorHAnsi" w:cstheme="majorHAnsi"/>
          <w:sz w:val="24"/>
          <w:szCs w:val="24"/>
        </w:rPr>
        <w:t>6.</w:t>
      </w:r>
      <w:r w:rsidRPr="003A7CA6">
        <w:rPr>
          <w:rFonts w:asciiTheme="majorHAnsi" w:hAnsiTheme="majorHAnsi" w:cstheme="majorHAnsi"/>
          <w:sz w:val="24"/>
          <w:szCs w:val="24"/>
        </w:rPr>
        <w:tab/>
        <w:t xml:space="preserve">Explain which method gives a better value of </w:t>
      </w:r>
      <w:r w:rsidRPr="003A7CA6">
        <w:rPr>
          <w:rFonts w:asciiTheme="majorHAnsi" w:hAnsiTheme="majorHAnsi" w:cstheme="majorHAnsi"/>
          <w:i/>
          <w:iCs/>
          <w:sz w:val="24"/>
          <w:szCs w:val="24"/>
        </w:rPr>
        <w:t>C</w:t>
      </w:r>
      <w:r w:rsidRPr="003A7CA6">
        <w:rPr>
          <w:rFonts w:asciiTheme="majorHAnsi" w:hAnsiTheme="majorHAnsi" w:cstheme="majorHAnsi"/>
          <w:sz w:val="24"/>
          <w:szCs w:val="24"/>
        </w:rPr>
        <w:t>, and why.</w:t>
      </w:r>
      <w:r w:rsidR="008D6808" w:rsidRPr="004606B5">
        <w:rPr>
          <w:sz w:val="24"/>
          <w:szCs w:val="24"/>
        </w:rPr>
        <w:br/>
      </w:r>
      <w:r w:rsidR="002948F1" w:rsidRPr="00901AA5">
        <w:br/>
      </w:r>
      <w:r w:rsidR="009326AA" w:rsidRPr="009326AA">
        <w:rPr>
          <w:color w:val="FF0000"/>
        </w:rPr>
        <w:t>1.</w:t>
      </w:r>
    </w:p>
    <w:p w14:paraId="6344926D" w14:textId="4CCE8B0E" w:rsidR="009326AA" w:rsidRPr="009326AA" w:rsidRDefault="009326AA" w:rsidP="009326AA">
      <w:pPr>
        <w:pStyle w:val="TAPPara"/>
        <w:rPr>
          <w:color w:val="FF0000"/>
        </w:rPr>
      </w:pPr>
      <w:r w:rsidRPr="009326AA">
        <w:rPr>
          <w:noProof/>
          <w:color w:val="FF0000"/>
        </w:rPr>
        <w:drawing>
          <wp:inline distT="0" distB="0" distL="0" distR="0" wp14:anchorId="78397277" wp14:editId="1D512393">
            <wp:extent cx="1739900" cy="39560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739900" cy="395605"/>
                    </a:xfrm>
                    <a:prstGeom prst="rect">
                      <a:avLst/>
                    </a:prstGeom>
                    <a:noFill/>
                    <a:ln>
                      <a:noFill/>
                    </a:ln>
                  </pic:spPr>
                </pic:pic>
              </a:graphicData>
            </a:graphic>
          </wp:inline>
        </w:drawing>
      </w:r>
    </w:p>
    <w:p w14:paraId="58B24AE5" w14:textId="1AE42DCE" w:rsidR="009326AA" w:rsidRPr="009326AA" w:rsidRDefault="009326AA" w:rsidP="009326AA">
      <w:pPr>
        <w:pStyle w:val="TAPPara"/>
        <w:rPr>
          <w:color w:val="FF0000"/>
        </w:rPr>
      </w:pPr>
      <w:r w:rsidRPr="009326AA">
        <w:rPr>
          <w:color w:val="FF0000"/>
        </w:rPr>
        <w:lastRenderedPageBreak/>
        <w:t>2.</w:t>
      </w:r>
      <w:r w:rsidRPr="009326AA">
        <w:rPr>
          <w:color w:val="FF0000"/>
        </w:rPr>
        <w:tab/>
      </w:r>
      <w:r w:rsidRPr="009326AA">
        <w:rPr>
          <w:color w:val="FF0000"/>
        </w:rPr>
        <w:br/>
      </w:r>
      <w:r w:rsidRPr="009326AA">
        <w:rPr>
          <w:noProof/>
          <w:color w:val="FF0000"/>
        </w:rPr>
        <w:drawing>
          <wp:inline distT="0" distB="0" distL="0" distR="0" wp14:anchorId="4EE9328B" wp14:editId="3313D521">
            <wp:extent cx="2681605" cy="3377565"/>
            <wp:effectExtent l="0" t="0" r="444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681605" cy="3377565"/>
                    </a:xfrm>
                    <a:prstGeom prst="rect">
                      <a:avLst/>
                    </a:prstGeom>
                    <a:noFill/>
                    <a:ln>
                      <a:noFill/>
                    </a:ln>
                  </pic:spPr>
                </pic:pic>
              </a:graphicData>
            </a:graphic>
          </wp:inline>
        </w:drawing>
      </w:r>
      <w:r w:rsidRPr="009326AA">
        <w:rPr>
          <w:color w:val="FF0000"/>
        </w:rPr>
        <w:br/>
      </w:r>
    </w:p>
    <w:p w14:paraId="4AF0113A" w14:textId="77777777" w:rsidR="009326AA" w:rsidRPr="009326AA" w:rsidRDefault="009326AA" w:rsidP="009326AA">
      <w:pPr>
        <w:pStyle w:val="TAPPara"/>
        <w:rPr>
          <w:color w:val="FF0000"/>
        </w:rPr>
      </w:pPr>
    </w:p>
    <w:p w14:paraId="76D1B655" w14:textId="77777777" w:rsidR="009326AA" w:rsidRPr="009326AA" w:rsidRDefault="009326AA" w:rsidP="009326AA">
      <w:pPr>
        <w:pStyle w:val="TAPPara"/>
        <w:rPr>
          <w:color w:val="FF0000"/>
        </w:rPr>
      </w:pPr>
    </w:p>
    <w:p w14:paraId="664CDA08" w14:textId="77777777" w:rsidR="009326AA" w:rsidRPr="009326AA" w:rsidRDefault="009326AA" w:rsidP="009326AA">
      <w:pPr>
        <w:pStyle w:val="TAPPara"/>
        <w:rPr>
          <w:color w:val="FF0000"/>
        </w:rPr>
      </w:pPr>
    </w:p>
    <w:p w14:paraId="2D554830" w14:textId="77777777" w:rsidR="009326AA" w:rsidRPr="009326AA" w:rsidRDefault="009326AA" w:rsidP="009326AA">
      <w:pPr>
        <w:pStyle w:val="TAPPara"/>
        <w:rPr>
          <w:color w:val="FF0000"/>
        </w:rPr>
      </w:pPr>
      <w:r w:rsidRPr="009326AA">
        <w:rPr>
          <w:color w:val="FF0000"/>
        </w:rPr>
        <w:t>3.</w:t>
      </w:r>
    </w:p>
    <w:p w14:paraId="3BBF26C4" w14:textId="79B5E084" w:rsidR="009326AA" w:rsidRPr="009326AA" w:rsidRDefault="009326AA" w:rsidP="009326AA">
      <w:pPr>
        <w:pStyle w:val="TAPPara"/>
        <w:rPr>
          <w:color w:val="FF0000"/>
        </w:rPr>
      </w:pPr>
      <w:r w:rsidRPr="009326AA">
        <w:rPr>
          <w:color w:val="FF0000"/>
        </w:rPr>
        <w:br/>
      </w:r>
      <w:r w:rsidRPr="009326AA">
        <w:rPr>
          <w:noProof/>
          <w:color w:val="FF0000"/>
        </w:rPr>
        <w:drawing>
          <wp:inline distT="0" distB="0" distL="0" distR="0" wp14:anchorId="6344ED50" wp14:editId="75AC9AA7">
            <wp:extent cx="2907030" cy="416560"/>
            <wp:effectExtent l="0" t="0" r="762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907030" cy="416560"/>
                    </a:xfrm>
                    <a:prstGeom prst="rect">
                      <a:avLst/>
                    </a:prstGeom>
                    <a:noFill/>
                    <a:ln>
                      <a:noFill/>
                    </a:ln>
                  </pic:spPr>
                </pic:pic>
              </a:graphicData>
            </a:graphic>
          </wp:inline>
        </w:drawing>
      </w:r>
    </w:p>
    <w:p w14:paraId="2F3EF210" w14:textId="77777777" w:rsidR="009326AA" w:rsidRPr="009326AA" w:rsidRDefault="009326AA" w:rsidP="009326AA">
      <w:pPr>
        <w:pStyle w:val="TAPPara"/>
        <w:rPr>
          <w:color w:val="FF0000"/>
        </w:rPr>
      </w:pPr>
      <w:r w:rsidRPr="009326AA">
        <w:rPr>
          <w:color w:val="FF0000"/>
        </w:rPr>
        <w:t>4.</w:t>
      </w:r>
      <w:r w:rsidRPr="009326AA">
        <w:rPr>
          <w:color w:val="FF0000"/>
        </w:rPr>
        <w:tab/>
      </w:r>
      <w:r w:rsidRPr="009326AA">
        <w:rPr>
          <w:color w:val="FF0000"/>
        </w:rPr>
        <w:br/>
      </w:r>
    </w:p>
    <w:tbl>
      <w:tblPr>
        <w:tblW w:w="0" w:type="auto"/>
        <w:tblInd w:w="26" w:type="dxa"/>
        <w:tblLayout w:type="fixed"/>
        <w:tblCellMar>
          <w:left w:w="0" w:type="dxa"/>
          <w:right w:w="0" w:type="dxa"/>
        </w:tblCellMar>
        <w:tblLook w:val="04A0" w:firstRow="1" w:lastRow="0" w:firstColumn="1" w:lastColumn="0" w:noHBand="0" w:noVBand="1"/>
      </w:tblPr>
      <w:tblGrid>
        <w:gridCol w:w="1440"/>
        <w:gridCol w:w="1440"/>
      </w:tblGrid>
      <w:tr w:rsidR="009326AA" w:rsidRPr="009326AA" w14:paraId="36823E0B" w14:textId="77777777" w:rsidTr="009326AA">
        <w:trPr>
          <w:tblHeader/>
        </w:trPr>
        <w:tc>
          <w:tcPr>
            <w:tcW w:w="1440" w:type="dxa"/>
            <w:tcBorders>
              <w:top w:val="single" w:sz="6" w:space="0" w:color="000080"/>
              <w:left w:val="single" w:sz="6" w:space="0" w:color="000080"/>
              <w:bottom w:val="single" w:sz="6" w:space="0" w:color="000080"/>
              <w:right w:val="single" w:sz="6" w:space="0" w:color="000080"/>
            </w:tcBorders>
            <w:hideMark/>
          </w:tcPr>
          <w:p w14:paraId="1CD926E2" w14:textId="77777777" w:rsidR="009326AA" w:rsidRPr="009326AA" w:rsidRDefault="009326AA">
            <w:pPr>
              <w:pStyle w:val="TAPPara"/>
              <w:rPr>
                <w:color w:val="FF0000"/>
              </w:rPr>
            </w:pPr>
            <w:r w:rsidRPr="009326AA">
              <w:rPr>
                <w:color w:val="FF0000"/>
              </w:rPr>
              <w:t>t / s</w:t>
            </w:r>
          </w:p>
        </w:tc>
        <w:tc>
          <w:tcPr>
            <w:tcW w:w="1440" w:type="dxa"/>
            <w:tcBorders>
              <w:top w:val="single" w:sz="6" w:space="0" w:color="000080"/>
              <w:left w:val="single" w:sz="6" w:space="0" w:color="000080"/>
              <w:bottom w:val="single" w:sz="6" w:space="0" w:color="000080"/>
              <w:right w:val="single" w:sz="6" w:space="0" w:color="000080"/>
            </w:tcBorders>
            <w:hideMark/>
          </w:tcPr>
          <w:p w14:paraId="51B56220" w14:textId="77777777" w:rsidR="009326AA" w:rsidRPr="009326AA" w:rsidRDefault="009326AA">
            <w:pPr>
              <w:pStyle w:val="TAPPara"/>
              <w:rPr>
                <w:color w:val="FF0000"/>
              </w:rPr>
            </w:pPr>
            <w:r w:rsidRPr="009326AA">
              <w:rPr>
                <w:color w:val="FF0000"/>
              </w:rPr>
              <w:t>ln V</w:t>
            </w:r>
          </w:p>
        </w:tc>
      </w:tr>
      <w:tr w:rsidR="009326AA" w:rsidRPr="009326AA" w14:paraId="4CB87D12" w14:textId="77777777" w:rsidTr="009326AA">
        <w:trPr>
          <w:tblHeader/>
        </w:trPr>
        <w:tc>
          <w:tcPr>
            <w:tcW w:w="1440" w:type="dxa"/>
            <w:tcBorders>
              <w:top w:val="single" w:sz="6" w:space="0" w:color="000080"/>
              <w:left w:val="single" w:sz="6" w:space="0" w:color="000080"/>
              <w:bottom w:val="single" w:sz="6" w:space="0" w:color="000080"/>
              <w:right w:val="single" w:sz="6" w:space="0" w:color="000080"/>
            </w:tcBorders>
            <w:hideMark/>
          </w:tcPr>
          <w:p w14:paraId="3D92EC5C" w14:textId="77777777" w:rsidR="009326AA" w:rsidRPr="009326AA" w:rsidRDefault="009326AA">
            <w:pPr>
              <w:pStyle w:val="TAPPara"/>
              <w:rPr>
                <w:color w:val="FF0000"/>
              </w:rPr>
            </w:pPr>
            <w:r w:rsidRPr="009326AA">
              <w:rPr>
                <w:color w:val="FF0000"/>
              </w:rPr>
              <w:t>0</w:t>
            </w:r>
          </w:p>
        </w:tc>
        <w:tc>
          <w:tcPr>
            <w:tcW w:w="1440" w:type="dxa"/>
            <w:tcBorders>
              <w:top w:val="single" w:sz="6" w:space="0" w:color="000080"/>
              <w:left w:val="single" w:sz="6" w:space="0" w:color="000080"/>
              <w:bottom w:val="single" w:sz="6" w:space="0" w:color="000080"/>
              <w:right w:val="single" w:sz="6" w:space="0" w:color="000080"/>
            </w:tcBorders>
            <w:hideMark/>
          </w:tcPr>
          <w:p w14:paraId="48826062" w14:textId="77777777" w:rsidR="009326AA" w:rsidRPr="009326AA" w:rsidRDefault="009326AA">
            <w:pPr>
              <w:pStyle w:val="TAPPara"/>
              <w:rPr>
                <w:color w:val="FF0000"/>
              </w:rPr>
            </w:pPr>
            <w:r w:rsidRPr="009326AA">
              <w:rPr>
                <w:color w:val="FF0000"/>
              </w:rPr>
              <w:t>0</w:t>
            </w:r>
          </w:p>
        </w:tc>
      </w:tr>
      <w:tr w:rsidR="009326AA" w:rsidRPr="009326AA" w14:paraId="7C64A7EE" w14:textId="77777777" w:rsidTr="009326AA">
        <w:trPr>
          <w:tblHeader/>
        </w:trPr>
        <w:tc>
          <w:tcPr>
            <w:tcW w:w="1440" w:type="dxa"/>
            <w:tcBorders>
              <w:top w:val="single" w:sz="6" w:space="0" w:color="000080"/>
              <w:left w:val="single" w:sz="6" w:space="0" w:color="000080"/>
              <w:bottom w:val="single" w:sz="6" w:space="0" w:color="000080"/>
              <w:right w:val="single" w:sz="6" w:space="0" w:color="000080"/>
            </w:tcBorders>
            <w:hideMark/>
          </w:tcPr>
          <w:p w14:paraId="5CA303D6" w14:textId="77777777" w:rsidR="009326AA" w:rsidRPr="009326AA" w:rsidRDefault="009326AA">
            <w:pPr>
              <w:pStyle w:val="TAPPara"/>
              <w:rPr>
                <w:color w:val="FF0000"/>
              </w:rPr>
            </w:pPr>
            <w:r w:rsidRPr="009326AA">
              <w:rPr>
                <w:color w:val="FF0000"/>
              </w:rPr>
              <w:t>10</w:t>
            </w:r>
          </w:p>
        </w:tc>
        <w:tc>
          <w:tcPr>
            <w:tcW w:w="1440" w:type="dxa"/>
            <w:tcBorders>
              <w:top w:val="single" w:sz="6" w:space="0" w:color="000080"/>
              <w:left w:val="single" w:sz="6" w:space="0" w:color="000080"/>
              <w:bottom w:val="single" w:sz="6" w:space="0" w:color="000080"/>
              <w:right w:val="single" w:sz="6" w:space="0" w:color="000080"/>
            </w:tcBorders>
            <w:hideMark/>
          </w:tcPr>
          <w:p w14:paraId="74D722F3" w14:textId="77777777" w:rsidR="009326AA" w:rsidRPr="009326AA" w:rsidRDefault="009326AA">
            <w:pPr>
              <w:pStyle w:val="TAPPara"/>
              <w:rPr>
                <w:color w:val="FF0000"/>
              </w:rPr>
            </w:pPr>
            <w:r w:rsidRPr="009326AA">
              <w:rPr>
                <w:color w:val="FF0000"/>
              </w:rPr>
              <w:t>10</w:t>
            </w:r>
          </w:p>
        </w:tc>
      </w:tr>
      <w:tr w:rsidR="009326AA" w:rsidRPr="009326AA" w14:paraId="27028067" w14:textId="77777777" w:rsidTr="009326AA">
        <w:trPr>
          <w:tblHeader/>
        </w:trPr>
        <w:tc>
          <w:tcPr>
            <w:tcW w:w="1440" w:type="dxa"/>
            <w:tcBorders>
              <w:top w:val="single" w:sz="6" w:space="0" w:color="000080"/>
              <w:left w:val="single" w:sz="6" w:space="0" w:color="000080"/>
              <w:bottom w:val="single" w:sz="6" w:space="0" w:color="000080"/>
              <w:right w:val="single" w:sz="6" w:space="0" w:color="000080"/>
            </w:tcBorders>
            <w:hideMark/>
          </w:tcPr>
          <w:p w14:paraId="3C8B45C7" w14:textId="77777777" w:rsidR="009326AA" w:rsidRPr="009326AA" w:rsidRDefault="009326AA">
            <w:pPr>
              <w:pStyle w:val="TAPPara"/>
              <w:rPr>
                <w:color w:val="FF0000"/>
              </w:rPr>
            </w:pPr>
            <w:r w:rsidRPr="009326AA">
              <w:rPr>
                <w:color w:val="FF0000"/>
              </w:rPr>
              <w:t>20</w:t>
            </w:r>
          </w:p>
        </w:tc>
        <w:tc>
          <w:tcPr>
            <w:tcW w:w="1440" w:type="dxa"/>
            <w:tcBorders>
              <w:top w:val="single" w:sz="6" w:space="0" w:color="000080"/>
              <w:left w:val="single" w:sz="6" w:space="0" w:color="000080"/>
              <w:bottom w:val="single" w:sz="6" w:space="0" w:color="000080"/>
              <w:right w:val="single" w:sz="6" w:space="0" w:color="000080"/>
            </w:tcBorders>
            <w:hideMark/>
          </w:tcPr>
          <w:p w14:paraId="4600C7EC" w14:textId="77777777" w:rsidR="009326AA" w:rsidRPr="009326AA" w:rsidRDefault="009326AA">
            <w:pPr>
              <w:pStyle w:val="TAPPara"/>
              <w:rPr>
                <w:color w:val="FF0000"/>
              </w:rPr>
            </w:pPr>
            <w:r w:rsidRPr="009326AA">
              <w:rPr>
                <w:color w:val="FF0000"/>
              </w:rPr>
              <w:t>–0.21</w:t>
            </w:r>
          </w:p>
        </w:tc>
      </w:tr>
      <w:tr w:rsidR="009326AA" w:rsidRPr="009326AA" w14:paraId="32C08A98" w14:textId="77777777" w:rsidTr="009326AA">
        <w:trPr>
          <w:tblHeader/>
        </w:trPr>
        <w:tc>
          <w:tcPr>
            <w:tcW w:w="1440" w:type="dxa"/>
            <w:tcBorders>
              <w:top w:val="single" w:sz="6" w:space="0" w:color="000080"/>
              <w:left w:val="single" w:sz="6" w:space="0" w:color="000080"/>
              <w:bottom w:val="single" w:sz="6" w:space="0" w:color="000080"/>
              <w:right w:val="single" w:sz="6" w:space="0" w:color="000080"/>
            </w:tcBorders>
            <w:hideMark/>
          </w:tcPr>
          <w:p w14:paraId="2604B6D4" w14:textId="77777777" w:rsidR="009326AA" w:rsidRPr="009326AA" w:rsidRDefault="009326AA">
            <w:pPr>
              <w:pStyle w:val="TAPPara"/>
              <w:rPr>
                <w:color w:val="FF0000"/>
              </w:rPr>
            </w:pPr>
            <w:r w:rsidRPr="009326AA">
              <w:rPr>
                <w:color w:val="FF0000"/>
              </w:rPr>
              <w:t>30</w:t>
            </w:r>
          </w:p>
        </w:tc>
        <w:tc>
          <w:tcPr>
            <w:tcW w:w="1440" w:type="dxa"/>
            <w:tcBorders>
              <w:top w:val="single" w:sz="6" w:space="0" w:color="000080"/>
              <w:left w:val="single" w:sz="6" w:space="0" w:color="000080"/>
              <w:bottom w:val="single" w:sz="6" w:space="0" w:color="000080"/>
              <w:right w:val="single" w:sz="6" w:space="0" w:color="000080"/>
            </w:tcBorders>
            <w:hideMark/>
          </w:tcPr>
          <w:p w14:paraId="1DE69A77" w14:textId="77777777" w:rsidR="009326AA" w:rsidRPr="009326AA" w:rsidRDefault="009326AA">
            <w:pPr>
              <w:pStyle w:val="TAPPara"/>
              <w:rPr>
                <w:color w:val="FF0000"/>
              </w:rPr>
            </w:pPr>
            <w:r w:rsidRPr="009326AA">
              <w:rPr>
                <w:color w:val="FF0000"/>
              </w:rPr>
              <w:t>–0.62</w:t>
            </w:r>
          </w:p>
        </w:tc>
      </w:tr>
      <w:tr w:rsidR="009326AA" w:rsidRPr="009326AA" w14:paraId="0E2E7420" w14:textId="77777777" w:rsidTr="009326AA">
        <w:trPr>
          <w:tblHeader/>
        </w:trPr>
        <w:tc>
          <w:tcPr>
            <w:tcW w:w="1440" w:type="dxa"/>
            <w:tcBorders>
              <w:top w:val="single" w:sz="6" w:space="0" w:color="000080"/>
              <w:left w:val="single" w:sz="6" w:space="0" w:color="000080"/>
              <w:bottom w:val="single" w:sz="6" w:space="0" w:color="000080"/>
              <w:right w:val="single" w:sz="6" w:space="0" w:color="000080"/>
            </w:tcBorders>
            <w:hideMark/>
          </w:tcPr>
          <w:p w14:paraId="1F91A803" w14:textId="77777777" w:rsidR="009326AA" w:rsidRPr="009326AA" w:rsidRDefault="009326AA">
            <w:pPr>
              <w:pStyle w:val="TAPPara"/>
              <w:rPr>
                <w:color w:val="FF0000"/>
              </w:rPr>
            </w:pPr>
            <w:r w:rsidRPr="009326AA">
              <w:rPr>
                <w:color w:val="FF0000"/>
              </w:rPr>
              <w:t>40</w:t>
            </w:r>
          </w:p>
        </w:tc>
        <w:tc>
          <w:tcPr>
            <w:tcW w:w="1440" w:type="dxa"/>
            <w:tcBorders>
              <w:top w:val="single" w:sz="6" w:space="0" w:color="000080"/>
              <w:left w:val="single" w:sz="6" w:space="0" w:color="000080"/>
              <w:bottom w:val="single" w:sz="6" w:space="0" w:color="000080"/>
              <w:right w:val="single" w:sz="6" w:space="0" w:color="000080"/>
            </w:tcBorders>
            <w:hideMark/>
          </w:tcPr>
          <w:p w14:paraId="31E736CF" w14:textId="77777777" w:rsidR="009326AA" w:rsidRPr="009326AA" w:rsidRDefault="009326AA">
            <w:pPr>
              <w:pStyle w:val="TAPPara"/>
              <w:rPr>
                <w:color w:val="FF0000"/>
              </w:rPr>
            </w:pPr>
            <w:r w:rsidRPr="009326AA">
              <w:rPr>
                <w:color w:val="FF0000"/>
              </w:rPr>
              <w:t>–1.05</w:t>
            </w:r>
          </w:p>
        </w:tc>
      </w:tr>
      <w:tr w:rsidR="009326AA" w:rsidRPr="009326AA" w14:paraId="6D8A34AA" w14:textId="77777777" w:rsidTr="009326AA">
        <w:trPr>
          <w:tblHeader/>
        </w:trPr>
        <w:tc>
          <w:tcPr>
            <w:tcW w:w="1440" w:type="dxa"/>
            <w:tcBorders>
              <w:top w:val="single" w:sz="6" w:space="0" w:color="000080"/>
              <w:left w:val="single" w:sz="6" w:space="0" w:color="000080"/>
              <w:bottom w:val="single" w:sz="6" w:space="0" w:color="000080"/>
              <w:right w:val="single" w:sz="6" w:space="0" w:color="000080"/>
            </w:tcBorders>
            <w:hideMark/>
          </w:tcPr>
          <w:p w14:paraId="2729A9B2" w14:textId="77777777" w:rsidR="009326AA" w:rsidRPr="009326AA" w:rsidRDefault="009326AA">
            <w:pPr>
              <w:pStyle w:val="TAPPara"/>
              <w:rPr>
                <w:color w:val="FF0000"/>
              </w:rPr>
            </w:pPr>
            <w:r w:rsidRPr="009326AA">
              <w:rPr>
                <w:color w:val="FF0000"/>
              </w:rPr>
              <w:t>50</w:t>
            </w:r>
          </w:p>
        </w:tc>
        <w:tc>
          <w:tcPr>
            <w:tcW w:w="1440" w:type="dxa"/>
            <w:tcBorders>
              <w:top w:val="single" w:sz="6" w:space="0" w:color="000080"/>
              <w:left w:val="single" w:sz="6" w:space="0" w:color="000080"/>
              <w:bottom w:val="single" w:sz="6" w:space="0" w:color="000080"/>
              <w:right w:val="single" w:sz="6" w:space="0" w:color="000080"/>
            </w:tcBorders>
            <w:hideMark/>
          </w:tcPr>
          <w:p w14:paraId="045FE2BE" w14:textId="77777777" w:rsidR="009326AA" w:rsidRPr="009326AA" w:rsidRDefault="009326AA">
            <w:pPr>
              <w:pStyle w:val="TAPPara"/>
              <w:rPr>
                <w:color w:val="FF0000"/>
              </w:rPr>
            </w:pPr>
            <w:r w:rsidRPr="009326AA">
              <w:rPr>
                <w:color w:val="FF0000"/>
              </w:rPr>
              <w:t>–1.47</w:t>
            </w:r>
          </w:p>
        </w:tc>
      </w:tr>
      <w:tr w:rsidR="009326AA" w:rsidRPr="009326AA" w14:paraId="0B820BD8" w14:textId="77777777" w:rsidTr="009326AA">
        <w:trPr>
          <w:tblHeader/>
        </w:trPr>
        <w:tc>
          <w:tcPr>
            <w:tcW w:w="1440" w:type="dxa"/>
            <w:tcBorders>
              <w:top w:val="single" w:sz="6" w:space="0" w:color="000080"/>
              <w:left w:val="single" w:sz="6" w:space="0" w:color="000080"/>
              <w:bottom w:val="single" w:sz="6" w:space="0" w:color="000080"/>
              <w:right w:val="single" w:sz="6" w:space="0" w:color="000080"/>
            </w:tcBorders>
            <w:hideMark/>
          </w:tcPr>
          <w:p w14:paraId="6A134CF3" w14:textId="77777777" w:rsidR="009326AA" w:rsidRPr="009326AA" w:rsidRDefault="009326AA">
            <w:pPr>
              <w:pStyle w:val="TAPPara"/>
              <w:rPr>
                <w:color w:val="FF0000"/>
              </w:rPr>
            </w:pPr>
            <w:r w:rsidRPr="009326AA">
              <w:rPr>
                <w:color w:val="FF0000"/>
              </w:rPr>
              <w:t>60</w:t>
            </w:r>
          </w:p>
        </w:tc>
        <w:tc>
          <w:tcPr>
            <w:tcW w:w="1440" w:type="dxa"/>
            <w:tcBorders>
              <w:top w:val="single" w:sz="6" w:space="0" w:color="000080"/>
              <w:left w:val="single" w:sz="6" w:space="0" w:color="000080"/>
              <w:bottom w:val="single" w:sz="6" w:space="0" w:color="000080"/>
              <w:right w:val="single" w:sz="6" w:space="0" w:color="000080"/>
            </w:tcBorders>
            <w:hideMark/>
          </w:tcPr>
          <w:p w14:paraId="017BF566" w14:textId="77777777" w:rsidR="009326AA" w:rsidRPr="009326AA" w:rsidRDefault="009326AA">
            <w:pPr>
              <w:pStyle w:val="TAPPara"/>
              <w:rPr>
                <w:color w:val="FF0000"/>
              </w:rPr>
            </w:pPr>
            <w:r w:rsidRPr="009326AA">
              <w:rPr>
                <w:color w:val="FF0000"/>
              </w:rPr>
              <w:t>–1.90</w:t>
            </w:r>
          </w:p>
        </w:tc>
      </w:tr>
    </w:tbl>
    <w:p w14:paraId="170D2361" w14:textId="488726B1" w:rsidR="009326AA" w:rsidRPr="009326AA" w:rsidRDefault="009326AA" w:rsidP="009326AA">
      <w:pPr>
        <w:pStyle w:val="TAPPara"/>
        <w:rPr>
          <w:color w:val="FF0000"/>
          <w:lang w:eastAsia="en-GB"/>
        </w:rPr>
      </w:pPr>
      <w:r w:rsidRPr="009326AA">
        <w:rPr>
          <w:color w:val="FF0000"/>
        </w:rPr>
        <w:lastRenderedPageBreak/>
        <w:br/>
      </w:r>
      <w:r w:rsidRPr="009326AA">
        <w:rPr>
          <w:noProof/>
          <w:color w:val="FF0000"/>
        </w:rPr>
        <w:drawing>
          <wp:inline distT="0" distB="0" distL="0" distR="0" wp14:anchorId="665108B3" wp14:editId="22739E28">
            <wp:extent cx="3200400" cy="2299335"/>
            <wp:effectExtent l="0" t="0" r="0" b="571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200400" cy="2299335"/>
                    </a:xfrm>
                    <a:prstGeom prst="rect">
                      <a:avLst/>
                    </a:prstGeom>
                    <a:noFill/>
                    <a:ln>
                      <a:noFill/>
                    </a:ln>
                  </pic:spPr>
                </pic:pic>
              </a:graphicData>
            </a:graphic>
          </wp:inline>
        </w:drawing>
      </w:r>
      <w:r w:rsidRPr="009326AA">
        <w:rPr>
          <w:color w:val="FF0000"/>
        </w:rPr>
        <w:br/>
      </w:r>
      <w:r w:rsidRPr="009326AA">
        <w:rPr>
          <w:noProof/>
          <w:color w:val="FF0000"/>
        </w:rPr>
        <w:drawing>
          <wp:inline distT="0" distB="0" distL="0" distR="0" wp14:anchorId="4DC7B7C8" wp14:editId="38E71D49">
            <wp:extent cx="3241040" cy="12827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241040" cy="1282700"/>
                    </a:xfrm>
                    <a:prstGeom prst="rect">
                      <a:avLst/>
                    </a:prstGeom>
                    <a:noFill/>
                    <a:ln>
                      <a:noFill/>
                    </a:ln>
                  </pic:spPr>
                </pic:pic>
              </a:graphicData>
            </a:graphic>
          </wp:inline>
        </w:drawing>
      </w:r>
    </w:p>
    <w:p w14:paraId="6E131145" w14:textId="77777777" w:rsidR="009326AA" w:rsidRPr="009326AA" w:rsidRDefault="009326AA" w:rsidP="009326AA">
      <w:pPr>
        <w:pStyle w:val="TAPPara"/>
        <w:rPr>
          <w:color w:val="FF0000"/>
        </w:rPr>
      </w:pPr>
      <w:r w:rsidRPr="009326AA">
        <w:rPr>
          <w:color w:val="FF0000"/>
        </w:rPr>
        <w:t>5.</w:t>
      </w:r>
      <w:r w:rsidRPr="009326AA">
        <w:rPr>
          <w:color w:val="FF0000"/>
        </w:rPr>
        <w:tab/>
      </w:r>
    </w:p>
    <w:p w14:paraId="6C8A8222" w14:textId="4418BA2E" w:rsidR="009326AA" w:rsidRPr="009326AA" w:rsidRDefault="009326AA" w:rsidP="009326AA">
      <w:pPr>
        <w:pStyle w:val="TAPPara"/>
        <w:rPr>
          <w:color w:val="FF0000"/>
        </w:rPr>
      </w:pPr>
      <w:r w:rsidRPr="009326AA">
        <w:rPr>
          <w:color w:val="FF0000"/>
        </w:rPr>
        <w:br/>
      </w:r>
      <w:r w:rsidRPr="009326AA">
        <w:rPr>
          <w:noProof/>
          <w:color w:val="FF0000"/>
        </w:rPr>
        <w:drawing>
          <wp:inline distT="0" distB="0" distL="0" distR="0" wp14:anchorId="01E25E0F" wp14:editId="7C7C3561">
            <wp:extent cx="1242060" cy="546100"/>
            <wp:effectExtent l="0" t="0" r="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242060" cy="546100"/>
                    </a:xfrm>
                    <a:prstGeom prst="rect">
                      <a:avLst/>
                    </a:prstGeom>
                    <a:noFill/>
                    <a:ln>
                      <a:noFill/>
                    </a:ln>
                  </pic:spPr>
                </pic:pic>
              </a:graphicData>
            </a:graphic>
          </wp:inline>
        </w:drawing>
      </w:r>
    </w:p>
    <w:p w14:paraId="18AF308A" w14:textId="77777777" w:rsidR="009326AA" w:rsidRPr="009326AA" w:rsidRDefault="009326AA" w:rsidP="009326AA">
      <w:pPr>
        <w:pStyle w:val="TAPPara"/>
        <w:ind w:left="720" w:hanging="720"/>
        <w:rPr>
          <w:color w:val="FF0000"/>
        </w:rPr>
      </w:pPr>
      <w:r w:rsidRPr="009326AA">
        <w:rPr>
          <w:color w:val="FF0000"/>
        </w:rPr>
        <w:t>6.</w:t>
      </w:r>
      <w:r w:rsidRPr="009326AA">
        <w:rPr>
          <w:color w:val="FF0000"/>
        </w:rPr>
        <w:tab/>
        <w:t>The second method is better, because it avoids the difficulty of accurately drawing a gradient for the V–t graph at 15 s.</w:t>
      </w:r>
    </w:p>
    <w:p w14:paraId="47A75370" w14:textId="75D15F6E" w:rsidR="00C106AC" w:rsidRDefault="00C106AC" w:rsidP="003A7CA6">
      <w:pPr>
        <w:spacing w:line="360" w:lineRule="auto"/>
        <w:contextualSpacing/>
        <w:rPr>
          <w:rFonts w:asciiTheme="majorHAnsi" w:hAnsiTheme="majorHAnsi" w:cstheme="majorHAnsi"/>
          <w:color w:val="0000FF"/>
          <w:u w:val="single"/>
        </w:rPr>
      </w:pPr>
    </w:p>
    <w:p w14:paraId="0EB9B3E1" w14:textId="77777777" w:rsidR="001679A5" w:rsidRPr="001679A5" w:rsidRDefault="004A7F9A" w:rsidP="001679A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901AA5">
        <w:br w:type="page"/>
      </w:r>
      <w:r w:rsidR="001679A5" w:rsidRPr="001679A5">
        <w:rPr>
          <w:rFonts w:asciiTheme="majorHAnsi" w:hAnsiTheme="majorHAnsi" w:cstheme="majorHAnsi"/>
          <w:b/>
          <w:bCs/>
          <w:color w:val="000000"/>
          <w:sz w:val="27"/>
          <w:szCs w:val="27"/>
        </w:rPr>
        <w:lastRenderedPageBreak/>
        <w:t>Q1.</w:t>
      </w:r>
    </w:p>
    <w:p w14:paraId="05366AF3" w14:textId="77777777" w:rsidR="001679A5" w:rsidRPr="001679A5" w:rsidRDefault="001679A5" w:rsidP="001679A5">
      <w:pPr>
        <w:widowControl w:val="0"/>
        <w:autoSpaceDE w:val="0"/>
        <w:autoSpaceDN w:val="0"/>
        <w:adjustRightInd w:val="0"/>
        <w:spacing w:after="0" w:line="240" w:lineRule="auto"/>
        <w:ind w:left="567" w:right="567"/>
        <w:rPr>
          <w:rFonts w:asciiTheme="majorHAnsi" w:hAnsiTheme="majorHAnsi" w:cstheme="majorHAnsi"/>
        </w:rPr>
      </w:pPr>
      <w:r w:rsidRPr="001679A5">
        <w:rPr>
          <w:rFonts w:asciiTheme="majorHAnsi" w:hAnsiTheme="majorHAnsi" w:cstheme="majorHAnsi"/>
        </w:rPr>
        <w:t>The graph below shows how the charge stored by a capacitor varies with time when it is discharged through a fixed resistor.</w:t>
      </w:r>
    </w:p>
    <w:p w14:paraId="13B1A633" w14:textId="4664F605" w:rsidR="001679A5" w:rsidRPr="001679A5" w:rsidRDefault="001679A5" w:rsidP="001679A5">
      <w:pPr>
        <w:widowControl w:val="0"/>
        <w:autoSpaceDE w:val="0"/>
        <w:autoSpaceDN w:val="0"/>
        <w:adjustRightInd w:val="0"/>
        <w:spacing w:before="240" w:after="0" w:line="240" w:lineRule="auto"/>
        <w:jc w:val="center"/>
        <w:rPr>
          <w:rFonts w:asciiTheme="majorHAnsi" w:hAnsiTheme="majorHAnsi" w:cstheme="majorHAnsi"/>
        </w:rPr>
      </w:pPr>
      <w:r w:rsidRPr="001679A5">
        <w:rPr>
          <w:rFonts w:asciiTheme="majorHAnsi" w:hAnsiTheme="majorHAnsi" w:cstheme="majorHAnsi"/>
          <w:noProof/>
        </w:rPr>
        <w:drawing>
          <wp:inline distT="0" distB="0" distL="0" distR="0" wp14:anchorId="3069F0C3" wp14:editId="5B9D8E32">
            <wp:extent cx="6200140" cy="37738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6200140" cy="3773805"/>
                    </a:xfrm>
                    <a:prstGeom prst="rect">
                      <a:avLst/>
                    </a:prstGeom>
                    <a:noFill/>
                    <a:ln>
                      <a:noFill/>
                    </a:ln>
                  </pic:spPr>
                </pic:pic>
              </a:graphicData>
            </a:graphic>
          </wp:inline>
        </w:drawing>
      </w:r>
      <w:r w:rsidRPr="001679A5">
        <w:rPr>
          <w:rFonts w:asciiTheme="majorHAnsi" w:hAnsiTheme="majorHAnsi" w:cstheme="majorHAnsi"/>
        </w:rPr>
        <w:t> </w:t>
      </w:r>
    </w:p>
    <w:p w14:paraId="2141B5AA"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t>(a)     Determine the time constant, in ms, of the discharge circuit.</w:t>
      </w:r>
    </w:p>
    <w:p w14:paraId="70E30B01" w14:textId="77777777" w:rsidR="001679A5" w:rsidRPr="001679A5" w:rsidRDefault="001679A5" w:rsidP="001679A5">
      <w:pPr>
        <w:widowControl w:val="0"/>
        <w:autoSpaceDE w:val="0"/>
        <w:autoSpaceDN w:val="0"/>
        <w:adjustRightInd w:val="0"/>
        <w:spacing w:before="240" w:after="0" w:line="240" w:lineRule="auto"/>
        <w:ind w:left="567" w:right="567"/>
        <w:rPr>
          <w:rFonts w:asciiTheme="majorHAnsi" w:hAnsiTheme="majorHAnsi" w:cstheme="majorHAnsi"/>
        </w:rPr>
      </w:pPr>
      <w:r w:rsidRPr="001679A5">
        <w:rPr>
          <w:rFonts w:asciiTheme="majorHAnsi" w:hAnsiTheme="majorHAnsi" w:cstheme="majorHAnsi"/>
        </w:rPr>
        <w:t> </w:t>
      </w:r>
    </w:p>
    <w:p w14:paraId="512A13CF" w14:textId="77777777" w:rsidR="001679A5" w:rsidRPr="001679A5" w:rsidRDefault="001679A5" w:rsidP="001679A5">
      <w:pPr>
        <w:widowControl w:val="0"/>
        <w:autoSpaceDE w:val="0"/>
        <w:autoSpaceDN w:val="0"/>
        <w:adjustRightInd w:val="0"/>
        <w:spacing w:before="240" w:after="0" w:line="240" w:lineRule="auto"/>
        <w:ind w:left="567" w:right="567"/>
        <w:rPr>
          <w:rFonts w:asciiTheme="majorHAnsi" w:hAnsiTheme="majorHAnsi" w:cstheme="majorHAnsi"/>
        </w:rPr>
      </w:pPr>
      <w:r w:rsidRPr="001679A5">
        <w:rPr>
          <w:rFonts w:asciiTheme="majorHAnsi" w:hAnsiTheme="majorHAnsi" w:cstheme="majorHAnsi"/>
        </w:rPr>
        <w:t> </w:t>
      </w:r>
    </w:p>
    <w:p w14:paraId="5646BC26" w14:textId="77777777" w:rsidR="001679A5" w:rsidRPr="001679A5" w:rsidRDefault="001679A5" w:rsidP="001679A5">
      <w:pPr>
        <w:widowControl w:val="0"/>
        <w:autoSpaceDE w:val="0"/>
        <w:autoSpaceDN w:val="0"/>
        <w:adjustRightInd w:val="0"/>
        <w:spacing w:before="240" w:after="0" w:line="240" w:lineRule="auto"/>
        <w:ind w:left="567" w:right="567"/>
        <w:rPr>
          <w:rFonts w:asciiTheme="majorHAnsi" w:hAnsiTheme="majorHAnsi" w:cstheme="majorHAnsi"/>
        </w:rPr>
      </w:pPr>
      <w:r w:rsidRPr="001679A5">
        <w:rPr>
          <w:rFonts w:asciiTheme="majorHAnsi" w:hAnsiTheme="majorHAnsi" w:cstheme="majorHAnsi"/>
        </w:rPr>
        <w:t> </w:t>
      </w:r>
    </w:p>
    <w:p w14:paraId="72ACD05F" w14:textId="77777777" w:rsidR="001679A5" w:rsidRPr="001679A5" w:rsidRDefault="001679A5" w:rsidP="001679A5">
      <w:pPr>
        <w:widowControl w:val="0"/>
        <w:autoSpaceDE w:val="0"/>
        <w:autoSpaceDN w:val="0"/>
        <w:adjustRightInd w:val="0"/>
        <w:spacing w:before="240" w:after="0" w:line="240" w:lineRule="auto"/>
        <w:ind w:right="567"/>
        <w:jc w:val="right"/>
        <w:rPr>
          <w:rFonts w:asciiTheme="majorHAnsi" w:hAnsiTheme="majorHAnsi" w:cstheme="majorHAnsi"/>
        </w:rPr>
      </w:pPr>
      <w:r w:rsidRPr="001679A5">
        <w:rPr>
          <w:rFonts w:asciiTheme="majorHAnsi" w:hAnsiTheme="majorHAnsi" w:cstheme="majorHAnsi"/>
        </w:rPr>
        <w:t>time constant ____________________ ms</w:t>
      </w:r>
    </w:p>
    <w:p w14:paraId="6AC2D328"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(3)</w:t>
      </w:r>
    </w:p>
    <w:p w14:paraId="4F2B8F1B"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t>(b)     Explain why the rate of discharge will be greater if the fixed resistor has a smaller resistance.</w:t>
      </w:r>
    </w:p>
    <w:p w14:paraId="551DD606"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74A88E80"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016FBB0A"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36672FE5"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2FA5460D"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727D2834"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(2)</w:t>
      </w:r>
    </w:p>
    <w:p w14:paraId="467C37AB" w14:textId="7000FEEB"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(Total 5 marks)</w:t>
      </w:r>
    </w:p>
    <w:p w14:paraId="714066DE" w14:textId="4EB74942"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882577E" w14:textId="6B6379E7"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24879CB" w14:textId="117549B9"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B9A040A"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67080CD" w14:textId="77777777" w:rsidR="001679A5" w:rsidRPr="001679A5" w:rsidRDefault="001679A5" w:rsidP="001679A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1679A5">
        <w:rPr>
          <w:rFonts w:asciiTheme="majorHAnsi" w:hAnsiTheme="majorHAnsi" w:cstheme="majorHAnsi"/>
          <w:b/>
          <w:bCs/>
          <w:color w:val="000000"/>
          <w:sz w:val="27"/>
          <w:szCs w:val="27"/>
        </w:rPr>
        <w:lastRenderedPageBreak/>
        <w:t>Q2.</w:t>
      </w:r>
    </w:p>
    <w:p w14:paraId="4509FE9B" w14:textId="77777777" w:rsidR="001679A5" w:rsidRPr="001679A5" w:rsidRDefault="001679A5" w:rsidP="001679A5">
      <w:pPr>
        <w:widowControl w:val="0"/>
        <w:autoSpaceDE w:val="0"/>
        <w:autoSpaceDN w:val="0"/>
        <w:adjustRightInd w:val="0"/>
        <w:spacing w:after="0" w:line="240" w:lineRule="auto"/>
        <w:ind w:left="1134" w:right="567" w:hanging="567"/>
        <w:rPr>
          <w:rFonts w:asciiTheme="majorHAnsi" w:hAnsiTheme="majorHAnsi" w:cstheme="majorHAnsi"/>
        </w:rPr>
      </w:pPr>
      <w:r w:rsidRPr="001679A5">
        <w:rPr>
          <w:rFonts w:asciiTheme="majorHAnsi" w:hAnsiTheme="majorHAnsi" w:cstheme="majorHAnsi"/>
        </w:rPr>
        <w:t>(a)     State what is meant by a capacitance of 370 μF</w:t>
      </w:r>
    </w:p>
    <w:p w14:paraId="2B795AC0"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699B3471"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0237B1D7"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2DAE2FF7"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0E72ECAE"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(2)</w:t>
      </w:r>
    </w:p>
    <w:p w14:paraId="69EE8070"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t xml:space="preserve">(b)     The charging of a 370 μF capacitor is investigated using the circuit shown in </w:t>
      </w:r>
      <w:r w:rsidRPr="001679A5">
        <w:rPr>
          <w:rFonts w:asciiTheme="majorHAnsi" w:hAnsiTheme="majorHAnsi" w:cstheme="majorHAnsi"/>
          <w:b/>
          <w:bCs/>
        </w:rPr>
        <w:t>Figure 1</w:t>
      </w:r>
      <w:r w:rsidRPr="001679A5">
        <w:rPr>
          <w:rFonts w:asciiTheme="majorHAnsi" w:hAnsiTheme="majorHAnsi" w:cstheme="majorHAnsi"/>
        </w:rPr>
        <w:t>.</w:t>
      </w:r>
    </w:p>
    <w:p w14:paraId="7DC22F7C" w14:textId="77777777" w:rsidR="001679A5" w:rsidRPr="001679A5" w:rsidRDefault="001679A5" w:rsidP="001679A5">
      <w:pPr>
        <w:widowControl w:val="0"/>
        <w:autoSpaceDE w:val="0"/>
        <w:autoSpaceDN w:val="0"/>
        <w:adjustRightInd w:val="0"/>
        <w:spacing w:after="0" w:line="240" w:lineRule="auto"/>
        <w:ind w:left="1134" w:right="567"/>
        <w:rPr>
          <w:rFonts w:asciiTheme="majorHAnsi" w:hAnsiTheme="majorHAnsi" w:cstheme="majorHAnsi"/>
        </w:rPr>
      </w:pPr>
      <w:r w:rsidRPr="001679A5">
        <w:rPr>
          <w:rFonts w:asciiTheme="majorHAnsi" w:hAnsiTheme="majorHAnsi" w:cstheme="majorHAnsi"/>
        </w:rPr>
        <w:t>Both meters in the circuit are ideal.</w:t>
      </w:r>
    </w:p>
    <w:p w14:paraId="1DA4B058" w14:textId="77777777" w:rsidR="001679A5" w:rsidRPr="001679A5" w:rsidRDefault="001679A5" w:rsidP="001679A5">
      <w:pPr>
        <w:widowControl w:val="0"/>
        <w:autoSpaceDE w:val="0"/>
        <w:autoSpaceDN w:val="0"/>
        <w:adjustRightInd w:val="0"/>
        <w:spacing w:before="240" w:after="0" w:line="240" w:lineRule="auto"/>
        <w:jc w:val="center"/>
        <w:rPr>
          <w:rFonts w:asciiTheme="majorHAnsi" w:hAnsiTheme="majorHAnsi" w:cstheme="majorHAnsi"/>
          <w:b/>
          <w:bCs/>
        </w:rPr>
      </w:pPr>
      <w:r w:rsidRPr="001679A5">
        <w:rPr>
          <w:rFonts w:asciiTheme="majorHAnsi" w:hAnsiTheme="majorHAnsi" w:cstheme="majorHAnsi"/>
          <w:b/>
          <w:bCs/>
        </w:rPr>
        <w:t>Figure 1</w:t>
      </w:r>
    </w:p>
    <w:p w14:paraId="520DE307" w14:textId="062D3A9E" w:rsidR="001679A5" w:rsidRPr="001679A5" w:rsidRDefault="001679A5" w:rsidP="001679A5">
      <w:pPr>
        <w:widowControl w:val="0"/>
        <w:autoSpaceDE w:val="0"/>
        <w:autoSpaceDN w:val="0"/>
        <w:adjustRightInd w:val="0"/>
        <w:spacing w:before="240" w:after="0" w:line="240" w:lineRule="auto"/>
        <w:jc w:val="center"/>
        <w:rPr>
          <w:rFonts w:asciiTheme="majorHAnsi" w:hAnsiTheme="majorHAnsi" w:cstheme="majorHAnsi"/>
          <w:b/>
          <w:bCs/>
        </w:rPr>
      </w:pPr>
      <w:r w:rsidRPr="001679A5">
        <w:rPr>
          <w:rFonts w:asciiTheme="majorHAnsi" w:hAnsiTheme="majorHAnsi" w:cstheme="majorHAnsi"/>
          <w:b/>
          <w:bCs/>
          <w:noProof/>
        </w:rPr>
        <w:drawing>
          <wp:inline distT="0" distB="0" distL="0" distR="0" wp14:anchorId="6B462933" wp14:editId="60F7315A">
            <wp:extent cx="4582795" cy="1865630"/>
            <wp:effectExtent l="0" t="0" r="825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582795" cy="1865630"/>
                    </a:xfrm>
                    <a:prstGeom prst="rect">
                      <a:avLst/>
                    </a:prstGeom>
                    <a:noFill/>
                    <a:ln>
                      <a:noFill/>
                    </a:ln>
                  </pic:spPr>
                </pic:pic>
              </a:graphicData>
            </a:graphic>
          </wp:inline>
        </w:drawing>
      </w:r>
    </w:p>
    <w:p w14:paraId="79CB732F"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xml:space="preserve">The power supply of emf 9.8V has a negligible internal resistance. The capacitor is initially uncharged. When the switch is closed at time </w:t>
      </w:r>
      <w:r w:rsidRPr="001679A5">
        <w:rPr>
          <w:rFonts w:asciiTheme="majorHAnsi" w:hAnsiTheme="majorHAnsi" w:cstheme="majorHAnsi"/>
          <w:i/>
          <w:iCs/>
        </w:rPr>
        <w:t>t</w:t>
      </w:r>
      <w:r w:rsidRPr="001679A5">
        <w:rPr>
          <w:rFonts w:asciiTheme="majorHAnsi" w:hAnsiTheme="majorHAnsi" w:cstheme="majorHAnsi"/>
        </w:rPr>
        <w:t xml:space="preserve"> = 0 charge begins to flow through resistor R. The time constant of the charging circuit is 1.0 s</w:t>
      </w:r>
    </w:p>
    <w:p w14:paraId="0D0EC4A5"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Calculate the resistance of R.</w:t>
      </w:r>
    </w:p>
    <w:p w14:paraId="0A9A9715" w14:textId="77777777" w:rsidR="001679A5" w:rsidRPr="001679A5" w:rsidRDefault="001679A5" w:rsidP="001679A5">
      <w:pPr>
        <w:widowControl w:val="0"/>
        <w:autoSpaceDE w:val="0"/>
        <w:autoSpaceDN w:val="0"/>
        <w:adjustRightInd w:val="0"/>
        <w:spacing w:before="1440" w:after="0" w:line="240" w:lineRule="auto"/>
        <w:ind w:right="1134"/>
        <w:jc w:val="right"/>
        <w:rPr>
          <w:rFonts w:asciiTheme="majorHAnsi" w:hAnsiTheme="majorHAnsi" w:cstheme="majorHAnsi"/>
        </w:rPr>
      </w:pPr>
      <w:r w:rsidRPr="001679A5">
        <w:rPr>
          <w:rFonts w:asciiTheme="majorHAnsi" w:hAnsiTheme="majorHAnsi" w:cstheme="majorHAnsi"/>
        </w:rPr>
        <w:t>resistance of R = ____________________ Ω</w:t>
      </w:r>
    </w:p>
    <w:p w14:paraId="67A2A963" w14:textId="3E99D890"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(1)</w:t>
      </w:r>
    </w:p>
    <w:p w14:paraId="2F15D97D" w14:textId="74456DB1"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68E24FA" w14:textId="362D4018"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100B82E" w14:textId="13A67FED"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58657F3" w14:textId="3DE8FB1A"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DF5F362" w14:textId="4F86AF66"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D03A9C0" w14:textId="109438D1"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1546C64" w14:textId="3ECEF03A"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3E2A7E1" w14:textId="494F2F2A"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DD14295" w14:textId="5FF456A6"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BACF659" w14:textId="75737837"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9D7C58C" w14:textId="15C27789"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07076EB" w14:textId="558EFF65"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9E8A05A"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64933F9"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lastRenderedPageBreak/>
        <w:t xml:space="preserve">(c)     Identify, with the symbol X on </w:t>
      </w:r>
      <w:r w:rsidRPr="001679A5">
        <w:rPr>
          <w:rFonts w:asciiTheme="majorHAnsi" w:hAnsiTheme="majorHAnsi" w:cstheme="majorHAnsi"/>
          <w:b/>
          <w:bCs/>
        </w:rPr>
        <w:t>Figure 2</w:t>
      </w:r>
      <w:r w:rsidRPr="001679A5">
        <w:rPr>
          <w:rFonts w:asciiTheme="majorHAnsi" w:hAnsiTheme="majorHAnsi" w:cstheme="majorHAnsi"/>
        </w:rPr>
        <w:t>, the potential difference (pd) across the capacitor when the switch has been closed for 2.0 s</w:t>
      </w:r>
    </w:p>
    <w:p w14:paraId="215BBEB6" w14:textId="77777777" w:rsidR="001679A5" w:rsidRPr="001679A5" w:rsidRDefault="001679A5" w:rsidP="001679A5">
      <w:pPr>
        <w:widowControl w:val="0"/>
        <w:autoSpaceDE w:val="0"/>
        <w:autoSpaceDN w:val="0"/>
        <w:adjustRightInd w:val="0"/>
        <w:spacing w:after="0" w:line="240" w:lineRule="auto"/>
        <w:ind w:left="1134" w:right="567"/>
        <w:rPr>
          <w:rFonts w:asciiTheme="majorHAnsi" w:hAnsiTheme="majorHAnsi" w:cstheme="majorHAnsi"/>
        </w:rPr>
      </w:pPr>
      <w:r w:rsidRPr="001679A5">
        <w:rPr>
          <w:rFonts w:asciiTheme="majorHAnsi" w:hAnsiTheme="majorHAnsi" w:cstheme="majorHAnsi"/>
        </w:rPr>
        <w:t xml:space="preserve">Sketch the graph that shows how the pd varies from </w:t>
      </w:r>
      <w:r w:rsidRPr="001679A5">
        <w:rPr>
          <w:rFonts w:asciiTheme="majorHAnsi" w:hAnsiTheme="majorHAnsi" w:cstheme="majorHAnsi"/>
          <w:i/>
          <w:iCs/>
        </w:rPr>
        <w:t>t</w:t>
      </w:r>
      <w:r w:rsidRPr="001679A5">
        <w:rPr>
          <w:rFonts w:asciiTheme="majorHAnsi" w:hAnsiTheme="majorHAnsi" w:cstheme="majorHAnsi"/>
        </w:rPr>
        <w:t xml:space="preserve"> = 0 to </w:t>
      </w:r>
      <w:r w:rsidRPr="001679A5">
        <w:rPr>
          <w:rFonts w:asciiTheme="majorHAnsi" w:hAnsiTheme="majorHAnsi" w:cstheme="majorHAnsi"/>
          <w:i/>
          <w:iCs/>
        </w:rPr>
        <w:t>t</w:t>
      </w:r>
      <w:r w:rsidRPr="001679A5">
        <w:rPr>
          <w:rFonts w:asciiTheme="majorHAnsi" w:hAnsiTheme="majorHAnsi" w:cstheme="majorHAnsi"/>
        </w:rPr>
        <w:t xml:space="preserve"> = 2.0 s</w:t>
      </w:r>
    </w:p>
    <w:p w14:paraId="57B00B21" w14:textId="77777777" w:rsidR="001679A5" w:rsidRPr="001679A5" w:rsidRDefault="001679A5" w:rsidP="001679A5">
      <w:pPr>
        <w:widowControl w:val="0"/>
        <w:autoSpaceDE w:val="0"/>
        <w:autoSpaceDN w:val="0"/>
        <w:adjustRightInd w:val="0"/>
        <w:spacing w:before="240" w:after="0" w:line="240" w:lineRule="auto"/>
        <w:jc w:val="center"/>
        <w:rPr>
          <w:rFonts w:asciiTheme="majorHAnsi" w:hAnsiTheme="majorHAnsi" w:cstheme="majorHAnsi"/>
          <w:b/>
          <w:bCs/>
        </w:rPr>
      </w:pPr>
      <w:r w:rsidRPr="001679A5">
        <w:rPr>
          <w:rFonts w:asciiTheme="majorHAnsi" w:hAnsiTheme="majorHAnsi" w:cstheme="majorHAnsi"/>
          <w:b/>
          <w:bCs/>
        </w:rPr>
        <w:t>Figure 2</w:t>
      </w:r>
    </w:p>
    <w:p w14:paraId="17A7E7FA" w14:textId="2B52EAA5" w:rsidR="001679A5" w:rsidRPr="001679A5" w:rsidRDefault="001679A5" w:rsidP="001679A5">
      <w:pPr>
        <w:widowControl w:val="0"/>
        <w:autoSpaceDE w:val="0"/>
        <w:autoSpaceDN w:val="0"/>
        <w:adjustRightInd w:val="0"/>
        <w:spacing w:before="240" w:after="0" w:line="240" w:lineRule="auto"/>
        <w:jc w:val="center"/>
        <w:rPr>
          <w:rFonts w:asciiTheme="majorHAnsi" w:hAnsiTheme="majorHAnsi" w:cstheme="majorHAnsi"/>
          <w:b/>
          <w:bCs/>
        </w:rPr>
      </w:pPr>
      <w:r w:rsidRPr="001679A5">
        <w:rPr>
          <w:rFonts w:asciiTheme="majorHAnsi" w:hAnsiTheme="majorHAnsi" w:cstheme="majorHAnsi"/>
          <w:b/>
          <w:bCs/>
          <w:noProof/>
        </w:rPr>
        <w:drawing>
          <wp:inline distT="0" distB="0" distL="0" distR="0" wp14:anchorId="7DA78ADA" wp14:editId="7495A11E">
            <wp:extent cx="3742055" cy="23361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742055" cy="2336165"/>
                    </a:xfrm>
                    <a:prstGeom prst="rect">
                      <a:avLst/>
                    </a:prstGeom>
                    <a:noFill/>
                    <a:ln>
                      <a:noFill/>
                    </a:ln>
                  </pic:spPr>
                </pic:pic>
              </a:graphicData>
            </a:graphic>
          </wp:inline>
        </w:drawing>
      </w:r>
    </w:p>
    <w:p w14:paraId="1F7B2662"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(2)</w:t>
      </w:r>
    </w:p>
    <w:p w14:paraId="527C38CB"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t>(d)     Calculate the time taken for the charging current to fall to half its initial value.</w:t>
      </w:r>
    </w:p>
    <w:p w14:paraId="029BB09F" w14:textId="77777777" w:rsidR="001679A5" w:rsidRPr="001679A5" w:rsidRDefault="001679A5" w:rsidP="001679A5">
      <w:pPr>
        <w:widowControl w:val="0"/>
        <w:autoSpaceDE w:val="0"/>
        <w:autoSpaceDN w:val="0"/>
        <w:adjustRightInd w:val="0"/>
        <w:spacing w:before="1440" w:after="0" w:line="240" w:lineRule="auto"/>
        <w:ind w:right="1134"/>
        <w:jc w:val="right"/>
        <w:rPr>
          <w:rFonts w:asciiTheme="majorHAnsi" w:hAnsiTheme="majorHAnsi" w:cstheme="majorHAnsi"/>
        </w:rPr>
      </w:pPr>
      <w:r w:rsidRPr="001679A5">
        <w:rPr>
          <w:rFonts w:asciiTheme="majorHAnsi" w:hAnsiTheme="majorHAnsi" w:cstheme="majorHAnsi"/>
        </w:rPr>
        <w:t>time = ____________________ s</w:t>
      </w:r>
    </w:p>
    <w:p w14:paraId="29D37451"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(1)</w:t>
      </w:r>
    </w:p>
    <w:p w14:paraId="302215E1"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t>(e)     Calculate the time taken for the charge on the capacitor to reach 3.0 mC</w:t>
      </w:r>
    </w:p>
    <w:p w14:paraId="26AE2A0A" w14:textId="77777777" w:rsidR="001679A5" w:rsidRPr="001679A5" w:rsidRDefault="001679A5" w:rsidP="001679A5">
      <w:pPr>
        <w:widowControl w:val="0"/>
        <w:autoSpaceDE w:val="0"/>
        <w:autoSpaceDN w:val="0"/>
        <w:adjustRightInd w:val="0"/>
        <w:spacing w:before="2880" w:after="0" w:line="240" w:lineRule="auto"/>
        <w:ind w:right="1134"/>
        <w:jc w:val="right"/>
        <w:rPr>
          <w:rFonts w:asciiTheme="majorHAnsi" w:hAnsiTheme="majorHAnsi" w:cstheme="majorHAnsi"/>
        </w:rPr>
      </w:pPr>
      <w:r w:rsidRPr="001679A5">
        <w:rPr>
          <w:rFonts w:asciiTheme="majorHAnsi" w:hAnsiTheme="majorHAnsi" w:cstheme="majorHAnsi"/>
        </w:rPr>
        <w:t>time = ____________________ s</w:t>
      </w:r>
    </w:p>
    <w:p w14:paraId="028F782F"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(3)</w:t>
      </w:r>
    </w:p>
    <w:p w14:paraId="55025F8A" w14:textId="1C5C94A8"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(Total 9 marks)</w:t>
      </w:r>
    </w:p>
    <w:p w14:paraId="26BFC374" w14:textId="25BA0B7D"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D5785C9" w14:textId="51B465E2"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0B55E4E" w14:textId="18EF8997"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87E22A0" w14:textId="5A031383"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43107C0E" w14:textId="6A73FB67"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E8081D8" w14:textId="23023D19"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7EEA4DA" w14:textId="0936FE97"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DD18D99"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7182160" w14:textId="77777777" w:rsidR="001679A5" w:rsidRPr="001679A5" w:rsidRDefault="001679A5" w:rsidP="001679A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1679A5">
        <w:rPr>
          <w:rFonts w:asciiTheme="majorHAnsi" w:hAnsiTheme="majorHAnsi" w:cstheme="majorHAnsi"/>
          <w:b/>
          <w:bCs/>
          <w:color w:val="000000"/>
          <w:sz w:val="27"/>
          <w:szCs w:val="27"/>
        </w:rPr>
        <w:lastRenderedPageBreak/>
        <w:t>Q3.</w:t>
      </w:r>
    </w:p>
    <w:p w14:paraId="53C55476" w14:textId="77777777" w:rsidR="001679A5" w:rsidRPr="001679A5" w:rsidRDefault="001679A5" w:rsidP="001679A5">
      <w:pPr>
        <w:widowControl w:val="0"/>
        <w:autoSpaceDE w:val="0"/>
        <w:autoSpaceDN w:val="0"/>
        <w:adjustRightInd w:val="0"/>
        <w:spacing w:after="0" w:line="240" w:lineRule="auto"/>
        <w:ind w:left="567" w:right="567"/>
        <w:rPr>
          <w:rFonts w:asciiTheme="majorHAnsi" w:hAnsiTheme="majorHAnsi" w:cstheme="majorHAnsi"/>
        </w:rPr>
      </w:pPr>
      <w:r w:rsidRPr="001679A5">
        <w:rPr>
          <w:rFonts w:asciiTheme="majorHAnsi" w:hAnsiTheme="majorHAnsi" w:cstheme="majorHAnsi"/>
        </w:rPr>
        <w:t>The figure below shows part of the discharge curve for a capacitor that a manufacturer tested for use in a heart pacemaker.</w:t>
      </w:r>
    </w:p>
    <w:p w14:paraId="544624FB" w14:textId="7A1B12D8" w:rsidR="001679A5" w:rsidRPr="001679A5" w:rsidRDefault="001679A5" w:rsidP="001679A5">
      <w:pPr>
        <w:widowControl w:val="0"/>
        <w:autoSpaceDE w:val="0"/>
        <w:autoSpaceDN w:val="0"/>
        <w:adjustRightInd w:val="0"/>
        <w:spacing w:before="240" w:after="0" w:line="240" w:lineRule="auto"/>
        <w:ind w:left="1701" w:right="567" w:hanging="567"/>
        <w:rPr>
          <w:rFonts w:asciiTheme="majorHAnsi" w:hAnsiTheme="majorHAnsi" w:cstheme="majorHAnsi"/>
        </w:rPr>
      </w:pPr>
      <w:r w:rsidRPr="001679A5">
        <w:rPr>
          <w:rFonts w:asciiTheme="majorHAnsi" w:hAnsiTheme="majorHAnsi" w:cstheme="majorHAnsi"/>
          <w:noProof/>
        </w:rPr>
        <w:drawing>
          <wp:inline distT="0" distB="0" distL="0" distR="0" wp14:anchorId="1F86BAD1" wp14:editId="50DAEF4C">
            <wp:extent cx="3921760" cy="219900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921760" cy="2199005"/>
                    </a:xfrm>
                    <a:prstGeom prst="rect">
                      <a:avLst/>
                    </a:prstGeom>
                    <a:noFill/>
                    <a:ln>
                      <a:noFill/>
                    </a:ln>
                  </pic:spPr>
                </pic:pic>
              </a:graphicData>
            </a:graphic>
          </wp:inline>
        </w:drawing>
      </w:r>
      <w:r w:rsidRPr="001679A5">
        <w:rPr>
          <w:rFonts w:asciiTheme="majorHAnsi" w:hAnsiTheme="majorHAnsi" w:cstheme="majorHAnsi"/>
        </w:rPr>
        <w:t> </w:t>
      </w:r>
    </w:p>
    <w:p w14:paraId="2205A387" w14:textId="77777777" w:rsidR="001679A5" w:rsidRPr="001679A5" w:rsidRDefault="001679A5" w:rsidP="001679A5">
      <w:pPr>
        <w:widowControl w:val="0"/>
        <w:autoSpaceDE w:val="0"/>
        <w:autoSpaceDN w:val="0"/>
        <w:adjustRightInd w:val="0"/>
        <w:spacing w:before="240" w:after="0" w:line="240" w:lineRule="auto"/>
        <w:ind w:left="567" w:right="567"/>
        <w:rPr>
          <w:rFonts w:asciiTheme="majorHAnsi" w:hAnsiTheme="majorHAnsi" w:cstheme="majorHAnsi"/>
        </w:rPr>
      </w:pPr>
      <w:r w:rsidRPr="001679A5">
        <w:rPr>
          <w:rFonts w:asciiTheme="majorHAnsi" w:hAnsiTheme="majorHAnsi" w:cstheme="majorHAnsi"/>
        </w:rPr>
        <w:t>The capacitor was initially charged to a potential difference (pd) of 1.4 V and then discharged through a 150 Ω resistor.</w:t>
      </w:r>
    </w:p>
    <w:p w14:paraId="4D5F2C90"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t>(a)     Show that the capacitance of the capacitor used is about 80 μF.</w:t>
      </w:r>
    </w:p>
    <w:p w14:paraId="573D64D5"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69521505"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0CFD5243"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6D4987F7"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38F1EE57"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345150C1"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(3)</w:t>
      </w:r>
    </w:p>
    <w:p w14:paraId="2E93CB17"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t>(b)     Explain why the rate of change of the potential difference decreases as the capacitor discharges.</w:t>
      </w:r>
    </w:p>
    <w:p w14:paraId="76E2F610"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7C06B34D"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28199BF7"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79812A78"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6B473254"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2562C0B8"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___________________________________________________________________</w:t>
      </w:r>
    </w:p>
    <w:p w14:paraId="58882497" w14:textId="0B31D68A"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(3)</w:t>
      </w:r>
    </w:p>
    <w:p w14:paraId="12002934" w14:textId="2B3964CB"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3DC7C5D" w14:textId="4C9BD39A"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111904B" w14:textId="69D93C73"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4DF0F240" w14:textId="2F8A5F5C"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A792BA7" w14:textId="458CA0B3"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EFDD69C" w14:textId="2B1EE182"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ABE12F7" w14:textId="48EA664C"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3633FE8"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9F09536"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lastRenderedPageBreak/>
        <w:t>(c)     Calculate the percentage of the initial energy stored by the capacitor that is lost by the capacitor in the first 0.015 s of the discharge.</w:t>
      </w:r>
    </w:p>
    <w:p w14:paraId="1D992916"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17C9FD32"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3B033697"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05520704"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36E3D4DC" w14:textId="77777777" w:rsidR="001679A5" w:rsidRPr="001679A5" w:rsidRDefault="001679A5" w:rsidP="001679A5">
      <w:pPr>
        <w:widowControl w:val="0"/>
        <w:autoSpaceDE w:val="0"/>
        <w:autoSpaceDN w:val="0"/>
        <w:adjustRightInd w:val="0"/>
        <w:spacing w:before="240" w:after="0" w:line="240" w:lineRule="auto"/>
        <w:ind w:right="567"/>
        <w:jc w:val="right"/>
        <w:rPr>
          <w:rFonts w:asciiTheme="majorHAnsi" w:hAnsiTheme="majorHAnsi" w:cstheme="majorHAnsi"/>
        </w:rPr>
      </w:pPr>
      <w:r w:rsidRPr="001679A5">
        <w:rPr>
          <w:rFonts w:asciiTheme="majorHAnsi" w:hAnsiTheme="majorHAnsi" w:cstheme="majorHAnsi"/>
        </w:rPr>
        <w:t>energy lost ______________________%</w:t>
      </w:r>
    </w:p>
    <w:p w14:paraId="5D69BC6F"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(3)</w:t>
      </w:r>
    </w:p>
    <w:p w14:paraId="3C6ED739" w14:textId="77777777" w:rsidR="001679A5" w:rsidRPr="001679A5" w:rsidRDefault="001679A5" w:rsidP="001679A5">
      <w:pPr>
        <w:widowControl w:val="0"/>
        <w:autoSpaceDE w:val="0"/>
        <w:autoSpaceDN w:val="0"/>
        <w:adjustRightInd w:val="0"/>
        <w:spacing w:before="240" w:after="0" w:line="240" w:lineRule="auto"/>
        <w:ind w:left="1134" w:right="567" w:hanging="567"/>
        <w:rPr>
          <w:rFonts w:asciiTheme="majorHAnsi" w:hAnsiTheme="majorHAnsi" w:cstheme="majorHAnsi"/>
        </w:rPr>
      </w:pPr>
      <w:r w:rsidRPr="001679A5">
        <w:rPr>
          <w:rFonts w:asciiTheme="majorHAnsi" w:hAnsiTheme="majorHAnsi" w:cstheme="majorHAnsi"/>
        </w:rPr>
        <w:t>(d)     The charge leaving the capacitor in 0.015 s is the charge used by the pacemaker to provide a single pulse to stimulate the heart.</w:t>
      </w:r>
    </w:p>
    <w:p w14:paraId="03438AF0" w14:textId="77777777" w:rsidR="001679A5" w:rsidRPr="001679A5" w:rsidRDefault="001679A5" w:rsidP="001679A5">
      <w:pPr>
        <w:widowControl w:val="0"/>
        <w:autoSpaceDE w:val="0"/>
        <w:autoSpaceDN w:val="0"/>
        <w:adjustRightInd w:val="0"/>
        <w:spacing w:before="240" w:after="0" w:line="240" w:lineRule="auto"/>
        <w:ind w:left="1701" w:right="567" w:hanging="567"/>
        <w:rPr>
          <w:rFonts w:asciiTheme="majorHAnsi" w:hAnsiTheme="majorHAnsi" w:cstheme="majorHAnsi"/>
        </w:rPr>
      </w:pPr>
      <w:r w:rsidRPr="001679A5">
        <w:rPr>
          <w:rFonts w:asciiTheme="majorHAnsi" w:hAnsiTheme="majorHAnsi" w:cstheme="majorHAnsi"/>
        </w:rPr>
        <w:t>(i)      Calculate the charge delivered to the heart in a single pulse.</w:t>
      </w:r>
    </w:p>
    <w:p w14:paraId="5135DBDF"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1A40ED2E"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47D7CF28"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3D331C61"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6CD48FD3" w14:textId="77777777" w:rsidR="001679A5" w:rsidRPr="001679A5" w:rsidRDefault="001679A5" w:rsidP="001679A5">
      <w:pPr>
        <w:widowControl w:val="0"/>
        <w:autoSpaceDE w:val="0"/>
        <w:autoSpaceDN w:val="0"/>
        <w:adjustRightInd w:val="0"/>
        <w:spacing w:before="240" w:after="0" w:line="240" w:lineRule="auto"/>
        <w:ind w:right="567"/>
        <w:jc w:val="right"/>
        <w:rPr>
          <w:rFonts w:asciiTheme="majorHAnsi" w:hAnsiTheme="majorHAnsi" w:cstheme="majorHAnsi"/>
        </w:rPr>
      </w:pPr>
      <w:r w:rsidRPr="001679A5">
        <w:rPr>
          <w:rFonts w:asciiTheme="majorHAnsi" w:hAnsiTheme="majorHAnsi" w:cstheme="majorHAnsi"/>
        </w:rPr>
        <w:t>charge ______________________C</w:t>
      </w:r>
    </w:p>
    <w:p w14:paraId="319E82A5"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(1)</w:t>
      </w:r>
    </w:p>
    <w:p w14:paraId="2906CA7C" w14:textId="77777777" w:rsidR="001679A5" w:rsidRPr="001679A5" w:rsidRDefault="001679A5" w:rsidP="001679A5">
      <w:pPr>
        <w:widowControl w:val="0"/>
        <w:autoSpaceDE w:val="0"/>
        <w:autoSpaceDN w:val="0"/>
        <w:adjustRightInd w:val="0"/>
        <w:spacing w:before="240" w:after="0" w:line="240" w:lineRule="auto"/>
        <w:ind w:left="1701" w:right="567" w:hanging="567"/>
        <w:rPr>
          <w:rFonts w:asciiTheme="majorHAnsi" w:hAnsiTheme="majorHAnsi" w:cstheme="majorHAnsi"/>
        </w:rPr>
      </w:pPr>
      <w:r w:rsidRPr="001679A5">
        <w:rPr>
          <w:rFonts w:asciiTheme="majorHAnsi" w:hAnsiTheme="majorHAnsi" w:cstheme="majorHAnsi"/>
        </w:rPr>
        <w:t>(ii)     The manufacturer of the pacemaker wants it to operate for a minimum of 5 years working at a constant pulse rate of 60 per minute.</w:t>
      </w:r>
      <w:r w:rsidRPr="001679A5">
        <w:rPr>
          <w:rFonts w:asciiTheme="majorHAnsi" w:hAnsiTheme="majorHAnsi" w:cstheme="majorHAnsi"/>
        </w:rPr>
        <w:br/>
        <w:t>Calculate the minimum charge capacity of the power supply that the manufacturer should specify so that it will operate for this time.</w:t>
      </w:r>
      <w:r w:rsidRPr="001679A5">
        <w:rPr>
          <w:rFonts w:asciiTheme="majorHAnsi" w:hAnsiTheme="majorHAnsi" w:cstheme="majorHAnsi"/>
        </w:rPr>
        <w:br/>
        <w:t>Give your answer in amp-hours (Ah).</w:t>
      </w:r>
    </w:p>
    <w:p w14:paraId="0492C906"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0E3693B8"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5ECDB795"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1508C2BF" w14:textId="77777777" w:rsidR="001679A5" w:rsidRPr="001679A5" w:rsidRDefault="001679A5" w:rsidP="001679A5">
      <w:pPr>
        <w:widowControl w:val="0"/>
        <w:autoSpaceDE w:val="0"/>
        <w:autoSpaceDN w:val="0"/>
        <w:adjustRightInd w:val="0"/>
        <w:spacing w:before="240" w:after="0" w:line="240" w:lineRule="auto"/>
        <w:ind w:left="1134" w:right="567"/>
        <w:rPr>
          <w:rFonts w:asciiTheme="majorHAnsi" w:hAnsiTheme="majorHAnsi" w:cstheme="majorHAnsi"/>
        </w:rPr>
      </w:pPr>
      <w:r w:rsidRPr="001679A5">
        <w:rPr>
          <w:rFonts w:asciiTheme="majorHAnsi" w:hAnsiTheme="majorHAnsi" w:cstheme="majorHAnsi"/>
        </w:rPr>
        <w:t> </w:t>
      </w:r>
    </w:p>
    <w:p w14:paraId="0C23D748" w14:textId="77777777" w:rsidR="001679A5" w:rsidRPr="001679A5" w:rsidRDefault="001679A5" w:rsidP="001679A5">
      <w:pPr>
        <w:widowControl w:val="0"/>
        <w:autoSpaceDE w:val="0"/>
        <w:autoSpaceDN w:val="0"/>
        <w:adjustRightInd w:val="0"/>
        <w:spacing w:before="240" w:after="0" w:line="240" w:lineRule="auto"/>
        <w:ind w:right="567"/>
        <w:jc w:val="right"/>
        <w:rPr>
          <w:rFonts w:asciiTheme="majorHAnsi" w:hAnsiTheme="majorHAnsi" w:cstheme="majorHAnsi"/>
        </w:rPr>
      </w:pPr>
      <w:r w:rsidRPr="001679A5">
        <w:rPr>
          <w:rFonts w:asciiTheme="majorHAnsi" w:hAnsiTheme="majorHAnsi" w:cstheme="majorHAnsi"/>
        </w:rPr>
        <w:t>minimum capacity ______________________Ah</w:t>
      </w:r>
    </w:p>
    <w:p w14:paraId="560699FB" w14:textId="77777777" w:rsidR="001679A5" w:rsidRP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(2)</w:t>
      </w:r>
    </w:p>
    <w:p w14:paraId="564E0E32" w14:textId="602591B5" w:rsidR="001679A5" w:rsidRDefault="001679A5"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1679A5">
        <w:rPr>
          <w:rFonts w:asciiTheme="majorHAnsi" w:hAnsiTheme="majorHAnsi" w:cstheme="majorHAnsi"/>
          <w:b/>
          <w:bCs/>
          <w:sz w:val="20"/>
          <w:szCs w:val="20"/>
        </w:rPr>
        <w:t>(Total 12 marks)</w:t>
      </w:r>
    </w:p>
    <w:p w14:paraId="1C53C398" w14:textId="548354D7" w:rsidR="00262CC3" w:rsidRDefault="00262CC3" w:rsidP="001679A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28CDBE0" w14:textId="77777777" w:rsidR="00262CC3" w:rsidRPr="00262CC3" w:rsidRDefault="00262CC3" w:rsidP="00262CC3">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262CC3">
        <w:rPr>
          <w:rFonts w:ascii="Arial" w:hAnsi="Arial" w:cs="Arial"/>
          <w:b/>
          <w:bCs/>
          <w:color w:val="FF0000"/>
          <w:sz w:val="27"/>
          <w:szCs w:val="27"/>
        </w:rPr>
        <w:t>Q1.</w:t>
      </w:r>
    </w:p>
    <w:p w14:paraId="50DC1B55" w14:textId="04BEF422" w:rsidR="00262CC3" w:rsidRPr="00262CC3" w:rsidRDefault="00262CC3" w:rsidP="00262CC3">
      <w:pPr>
        <w:widowControl w:val="0"/>
        <w:autoSpaceDE w:val="0"/>
        <w:autoSpaceDN w:val="0"/>
        <w:adjustRightInd w:val="0"/>
        <w:spacing w:after="0" w:line="240" w:lineRule="auto"/>
        <w:ind w:left="1134" w:right="567" w:hanging="567"/>
        <w:rPr>
          <w:rFonts w:ascii="Arial" w:hAnsi="Arial" w:cs="Arial"/>
          <w:color w:val="FF0000"/>
        </w:rPr>
      </w:pPr>
      <w:r w:rsidRPr="00262CC3">
        <w:rPr>
          <w:rFonts w:ascii="Arial" w:hAnsi="Arial" w:cs="Arial"/>
          <w:color w:val="FF0000"/>
        </w:rPr>
        <w:t>(a)    (</w:t>
      </w:r>
      <w:r w:rsidRPr="00262CC3">
        <w:rPr>
          <w:rFonts w:ascii="Arial" w:hAnsi="Arial" w:cs="Arial"/>
          <w:i/>
          <w:iCs/>
          <w:color w:val="FF0000"/>
        </w:rPr>
        <w:t xml:space="preserve">Q = Q </w:t>
      </w:r>
      <w:r w:rsidRPr="00262CC3">
        <w:rPr>
          <w:rFonts w:ascii="Arial" w:hAnsi="Arial" w:cs="Arial"/>
          <w:i/>
          <w:iCs/>
          <w:color w:val="FF0000"/>
          <w:sz w:val="20"/>
          <w:szCs w:val="20"/>
          <w:vertAlign w:val="subscript"/>
        </w:rPr>
        <w:t>0</w:t>
      </w:r>
      <w:r w:rsidRPr="00262CC3">
        <w:rPr>
          <w:rFonts w:ascii="Arial" w:hAnsi="Arial" w:cs="Arial"/>
          <w:i/>
          <w:iCs/>
          <w:color w:val="FF0000"/>
        </w:rPr>
        <w:t>e</w:t>
      </w:r>
      <w:r w:rsidRPr="00262CC3">
        <w:rPr>
          <w:rFonts w:ascii="Arial" w:hAnsi="Arial" w:cs="Arial"/>
          <w:i/>
          <w:iCs/>
          <w:color w:val="FF0000"/>
          <w:sz w:val="20"/>
          <w:szCs w:val="20"/>
          <w:vertAlign w:val="superscript"/>
        </w:rPr>
        <w:t>−t /RC</w:t>
      </w:r>
      <w:r w:rsidRPr="00262CC3">
        <w:rPr>
          <w:rFonts w:ascii="Arial" w:hAnsi="Arial" w:cs="Arial"/>
          <w:color w:val="FF0000"/>
        </w:rPr>
        <w:t xml:space="preserve"> gives )1.0 = 4.0e</w:t>
      </w:r>
      <w:r w:rsidRPr="00262CC3">
        <w:rPr>
          <w:rFonts w:ascii="Arial" w:hAnsi="Arial" w:cs="Arial"/>
          <w:i/>
          <w:iCs/>
          <w:color w:val="FF0000"/>
          <w:sz w:val="20"/>
          <w:szCs w:val="20"/>
          <w:vertAlign w:val="superscript"/>
        </w:rPr>
        <w:t>−300 / RC</w:t>
      </w:r>
      <w:r w:rsidRPr="00262CC3">
        <w:rPr>
          <w:rFonts w:ascii="Arial" w:hAnsi="Arial" w:cs="Arial"/>
          <w:color w:val="FF0000"/>
        </w:rPr>
        <w:t> </w:t>
      </w:r>
      <w:r w:rsidRPr="00262CC3">
        <w:rPr>
          <w:rFonts w:ascii="Arial" w:hAnsi="Arial" w:cs="Arial"/>
          <w:noProof/>
          <w:color w:val="FF0000"/>
        </w:rPr>
        <w:drawing>
          <wp:inline distT="0" distB="0" distL="0" distR="0" wp14:anchorId="2406B8F8" wp14:editId="666D28B1">
            <wp:extent cx="111125" cy="95250"/>
            <wp:effectExtent l="0" t="0" r="317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1125" cy="95250"/>
                    </a:xfrm>
                    <a:prstGeom prst="rect">
                      <a:avLst/>
                    </a:prstGeom>
                    <a:noFill/>
                    <a:ln>
                      <a:noFill/>
                    </a:ln>
                  </pic:spPr>
                </pic:pic>
              </a:graphicData>
            </a:graphic>
          </wp:inline>
        </w:drawing>
      </w:r>
      <w:r w:rsidRPr="00262CC3">
        <w:rPr>
          <w:rFonts w:ascii="Arial" w:hAnsi="Arial" w:cs="Arial"/>
          <w:color w:val="FF0000"/>
        </w:rPr>
        <w:t> </w:t>
      </w:r>
    </w:p>
    <w:p w14:paraId="2711687E" w14:textId="33E2D082"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from which  </w:t>
      </w:r>
      <w:r w:rsidRPr="00262CC3">
        <w:rPr>
          <w:rFonts w:ascii="Arial" w:hAnsi="Arial" w:cs="Arial"/>
          <w:noProof/>
          <w:color w:val="FF0000"/>
        </w:rPr>
        <w:drawing>
          <wp:inline distT="0" distB="0" distL="0" distR="0" wp14:anchorId="30F2CF0C" wp14:editId="285DDC8D">
            <wp:extent cx="3792855" cy="374015"/>
            <wp:effectExtent l="0" t="0" r="0" b="698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792855" cy="374015"/>
                    </a:xfrm>
                    <a:prstGeom prst="rect">
                      <a:avLst/>
                    </a:prstGeom>
                    <a:noFill/>
                    <a:ln>
                      <a:noFill/>
                    </a:ln>
                  </pic:spPr>
                </pic:pic>
              </a:graphicData>
            </a:graphic>
          </wp:inline>
        </w:drawing>
      </w:r>
    </w:p>
    <w:p w14:paraId="61E270BB" w14:textId="69096054"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b/>
          <w:bCs/>
          <w:i/>
          <w:iCs/>
          <w:color w:val="FF0000"/>
        </w:rPr>
        <w:t>[Alternative answer:</w:t>
      </w:r>
      <w:r w:rsidRPr="00262CC3">
        <w:rPr>
          <w:rFonts w:ascii="Arial" w:hAnsi="Arial" w:cs="Arial"/>
          <w:b/>
          <w:bCs/>
          <w:i/>
          <w:iCs/>
          <w:color w:val="FF0000"/>
        </w:rPr>
        <w:br/>
      </w:r>
      <w:r w:rsidRPr="00262CC3">
        <w:rPr>
          <w:rFonts w:ascii="Arial" w:hAnsi="Arial" w:cs="Arial"/>
          <w:color w:val="FF0000"/>
        </w:rPr>
        <w:t>time constant is time for charge to decrease to Q</w:t>
      </w:r>
      <w:r w:rsidRPr="00262CC3">
        <w:rPr>
          <w:rFonts w:ascii="Arial" w:hAnsi="Arial" w:cs="Arial"/>
          <w:color w:val="FF0000"/>
          <w:sz w:val="20"/>
          <w:szCs w:val="20"/>
          <w:vertAlign w:val="subscript"/>
        </w:rPr>
        <w:t>0</w:t>
      </w:r>
      <w:r w:rsidRPr="00262CC3">
        <w:rPr>
          <w:rFonts w:ascii="Arial" w:hAnsi="Arial" w:cs="Arial"/>
          <w:color w:val="FF0000"/>
        </w:rPr>
        <w:t xml:space="preserve"> /e [</w:t>
      </w:r>
      <w:r w:rsidRPr="00262CC3">
        <w:rPr>
          <w:rFonts w:ascii="Arial" w:hAnsi="Arial" w:cs="Arial"/>
          <w:b/>
          <w:bCs/>
          <w:color w:val="FF0000"/>
        </w:rPr>
        <w:t>or</w:t>
      </w:r>
      <w:r w:rsidRPr="00262CC3">
        <w:rPr>
          <w:rFonts w:ascii="Arial" w:hAnsi="Arial" w:cs="Arial"/>
          <w:color w:val="FF0000"/>
        </w:rPr>
        <w:t xml:space="preserve"> 0.37 Q</w:t>
      </w:r>
      <w:r w:rsidRPr="00262CC3">
        <w:rPr>
          <w:rFonts w:ascii="Arial" w:hAnsi="Arial" w:cs="Arial"/>
          <w:color w:val="FF0000"/>
          <w:sz w:val="20"/>
          <w:szCs w:val="20"/>
          <w:vertAlign w:val="subscript"/>
        </w:rPr>
        <w:t>0</w:t>
      </w:r>
      <w:r w:rsidRPr="00262CC3">
        <w:rPr>
          <w:rFonts w:ascii="Arial" w:hAnsi="Arial" w:cs="Arial"/>
          <w:color w:val="FF0000"/>
        </w:rPr>
        <w:t xml:space="preserve"> ] </w:t>
      </w:r>
      <w:r w:rsidRPr="00262CC3">
        <w:rPr>
          <w:rFonts w:ascii="Arial" w:hAnsi="Arial" w:cs="Arial"/>
          <w:noProof/>
          <w:color w:val="FF0000"/>
        </w:rPr>
        <w:drawing>
          <wp:inline distT="0" distB="0" distL="0" distR="0" wp14:anchorId="6DFDC7BD" wp14:editId="0D008C0C">
            <wp:extent cx="111125" cy="95250"/>
            <wp:effectExtent l="0" t="0" r="317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1125" cy="95250"/>
                    </a:xfrm>
                    <a:prstGeom prst="rect">
                      <a:avLst/>
                    </a:prstGeom>
                    <a:noFill/>
                    <a:ln>
                      <a:noFill/>
                    </a:ln>
                  </pic:spPr>
                </pic:pic>
              </a:graphicData>
            </a:graphic>
          </wp:inline>
        </w:drawing>
      </w:r>
      <w:r w:rsidRPr="00262CC3">
        <w:rPr>
          <w:rFonts w:ascii="Arial" w:hAnsi="Arial" w:cs="Arial"/>
          <w:color w:val="FF0000"/>
        </w:rPr>
        <w:t xml:space="preserve"> </w:t>
      </w:r>
      <w:r w:rsidRPr="00262CC3">
        <w:rPr>
          <w:rFonts w:ascii="Arial" w:hAnsi="Arial" w:cs="Arial"/>
          <w:color w:val="FF0000"/>
        </w:rPr>
        <w:br/>
      </w:r>
      <w:r w:rsidRPr="00262CC3">
        <w:rPr>
          <w:rFonts w:ascii="Arial" w:hAnsi="Arial" w:cs="Arial"/>
          <w:color w:val="FF0000"/>
        </w:rPr>
        <w:lastRenderedPageBreak/>
        <w:t>4.0/e = 1.47 </w:t>
      </w:r>
      <w:r w:rsidRPr="00262CC3">
        <w:rPr>
          <w:rFonts w:ascii="Arial" w:hAnsi="Arial" w:cs="Arial"/>
          <w:noProof/>
          <w:color w:val="FF0000"/>
        </w:rPr>
        <w:drawing>
          <wp:inline distT="0" distB="0" distL="0" distR="0" wp14:anchorId="3BE48955" wp14:editId="31A94C62">
            <wp:extent cx="111125" cy="95250"/>
            <wp:effectExtent l="0" t="0" r="317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1125" cy="95250"/>
                    </a:xfrm>
                    <a:prstGeom prst="rect">
                      <a:avLst/>
                    </a:prstGeom>
                    <a:noFill/>
                    <a:ln>
                      <a:noFill/>
                    </a:ln>
                  </pic:spPr>
                </pic:pic>
              </a:graphicData>
            </a:graphic>
          </wp:inline>
        </w:drawing>
      </w:r>
      <w:r w:rsidRPr="00262CC3">
        <w:rPr>
          <w:rFonts w:ascii="Arial" w:hAnsi="Arial" w:cs="Arial"/>
          <w:color w:val="FF0000"/>
        </w:rPr>
        <w:t> </w:t>
      </w:r>
    </w:p>
    <w:p w14:paraId="470B904C" w14:textId="3F950DCC"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reading from graph gives time constant = 216 ± 10 (ms)  </w:t>
      </w:r>
      <w:r w:rsidRPr="00262CC3">
        <w:rPr>
          <w:rFonts w:ascii="Arial" w:hAnsi="Arial" w:cs="Arial"/>
          <w:noProof/>
          <w:color w:val="FF0000"/>
        </w:rPr>
        <w:drawing>
          <wp:inline distT="0" distB="0" distL="0" distR="0" wp14:anchorId="49755C78" wp14:editId="514783B8">
            <wp:extent cx="111125" cy="95250"/>
            <wp:effectExtent l="0" t="0" r="317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1125" cy="95250"/>
                    </a:xfrm>
                    <a:prstGeom prst="rect">
                      <a:avLst/>
                    </a:prstGeom>
                    <a:noFill/>
                    <a:ln>
                      <a:noFill/>
                    </a:ln>
                  </pic:spPr>
                </pic:pic>
              </a:graphicData>
            </a:graphic>
          </wp:inline>
        </w:drawing>
      </w:r>
      <w:r w:rsidRPr="00262CC3">
        <w:rPr>
          <w:rFonts w:ascii="Arial" w:hAnsi="Arial" w:cs="Arial"/>
          <w:color w:val="FF0000"/>
        </w:rPr>
        <w:t> </w:t>
      </w:r>
    </w:p>
    <w:p w14:paraId="21AB8FB3" w14:textId="77777777" w:rsidR="00262CC3" w:rsidRPr="00262CC3" w:rsidRDefault="00262CC3" w:rsidP="00262CC3">
      <w:pPr>
        <w:widowControl w:val="0"/>
        <w:autoSpaceDE w:val="0"/>
        <w:autoSpaceDN w:val="0"/>
        <w:adjustRightInd w:val="0"/>
        <w:spacing w:before="60" w:after="0" w:line="240" w:lineRule="auto"/>
        <w:ind w:left="2268" w:right="1701"/>
        <w:rPr>
          <w:rFonts w:ascii="Arial" w:hAnsi="Arial" w:cs="Arial"/>
          <w:i/>
          <w:iCs/>
          <w:color w:val="FF0000"/>
        </w:rPr>
      </w:pPr>
      <w:r w:rsidRPr="00262CC3">
        <w:rPr>
          <w:rFonts w:ascii="Arial" w:hAnsi="Arial" w:cs="Arial"/>
          <w:i/>
          <w:iCs/>
          <w:color w:val="FF0000"/>
        </w:rPr>
        <w:t>In alternative scheme, 4.0/e = 1.47 subsumes 1</w:t>
      </w:r>
      <w:r w:rsidRPr="00262CC3">
        <w:rPr>
          <w:rFonts w:ascii="Arial" w:hAnsi="Arial" w:cs="Arial"/>
          <w:i/>
          <w:iCs/>
          <w:color w:val="FF0000"/>
          <w:sz w:val="20"/>
          <w:szCs w:val="20"/>
          <w:vertAlign w:val="superscript"/>
        </w:rPr>
        <w:t>st</w:t>
      </w:r>
      <w:r w:rsidRPr="00262CC3">
        <w:rPr>
          <w:rFonts w:ascii="Arial" w:hAnsi="Arial" w:cs="Arial"/>
          <w:i/>
          <w:iCs/>
          <w:color w:val="FF0000"/>
        </w:rPr>
        <w:t xml:space="preserve"> mark. Also, accept T</w:t>
      </w:r>
      <w:r w:rsidRPr="00262CC3">
        <w:rPr>
          <w:rFonts w:ascii="Arial" w:hAnsi="Arial" w:cs="Arial"/>
          <w:i/>
          <w:iCs/>
          <w:color w:val="FF0000"/>
          <w:sz w:val="20"/>
          <w:szCs w:val="20"/>
          <w:vertAlign w:val="subscript"/>
        </w:rPr>
        <w:t>½</w:t>
      </w:r>
      <w:r w:rsidRPr="00262CC3">
        <w:rPr>
          <w:rFonts w:ascii="Arial" w:hAnsi="Arial" w:cs="Arial"/>
          <w:i/>
          <w:iCs/>
          <w:color w:val="FF0000"/>
        </w:rPr>
        <w:t xml:space="preserve"> = 0.693 RC (or = ln 2 RC) for 1</w:t>
      </w:r>
      <w:r w:rsidRPr="00262CC3">
        <w:rPr>
          <w:rFonts w:ascii="Arial" w:hAnsi="Arial" w:cs="Arial"/>
          <w:i/>
          <w:iCs/>
          <w:color w:val="FF0000"/>
          <w:sz w:val="20"/>
          <w:szCs w:val="20"/>
          <w:vertAlign w:val="superscript"/>
        </w:rPr>
        <w:t>st</w:t>
      </w:r>
      <w:r w:rsidRPr="00262CC3">
        <w:rPr>
          <w:rFonts w:ascii="Arial" w:hAnsi="Arial" w:cs="Arial"/>
          <w:i/>
          <w:iCs/>
          <w:color w:val="FF0000"/>
        </w:rPr>
        <w:t xml:space="preserve"> mark.</w:t>
      </w:r>
    </w:p>
    <w:p w14:paraId="4DB48292" w14:textId="77777777" w:rsidR="00262CC3" w:rsidRPr="00262CC3" w:rsidRDefault="00262CC3" w:rsidP="00262CC3">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262CC3">
        <w:rPr>
          <w:rFonts w:ascii="Times New Roman" w:hAnsi="Times New Roman" w:cs="Times New Roman"/>
          <w:b/>
          <w:bCs/>
          <w:color w:val="FF0000"/>
          <w:sz w:val="18"/>
          <w:szCs w:val="18"/>
        </w:rPr>
        <w:t>3</w:t>
      </w:r>
    </w:p>
    <w:p w14:paraId="2101EBE4" w14:textId="77777777" w:rsidR="00262CC3" w:rsidRPr="00262CC3" w:rsidRDefault="00262CC3" w:rsidP="00262CC3">
      <w:pPr>
        <w:widowControl w:val="0"/>
        <w:autoSpaceDE w:val="0"/>
        <w:autoSpaceDN w:val="0"/>
        <w:adjustRightInd w:val="0"/>
        <w:spacing w:before="240" w:after="0" w:line="240" w:lineRule="auto"/>
        <w:ind w:left="1134" w:right="567" w:hanging="567"/>
        <w:rPr>
          <w:rFonts w:ascii="Arial" w:hAnsi="Arial" w:cs="Arial"/>
          <w:i/>
          <w:iCs/>
          <w:color w:val="FF0000"/>
        </w:rPr>
      </w:pPr>
      <w:r w:rsidRPr="00262CC3">
        <w:rPr>
          <w:rFonts w:ascii="Arial" w:hAnsi="Arial" w:cs="Arial"/>
          <w:color w:val="FF0000"/>
        </w:rPr>
        <w:t xml:space="preserve">(b)     current is larger (for given </w:t>
      </w:r>
      <w:r w:rsidRPr="00262CC3">
        <w:rPr>
          <w:rFonts w:ascii="Arial" w:hAnsi="Arial" w:cs="Arial"/>
          <w:i/>
          <w:iCs/>
          <w:color w:val="FF0000"/>
        </w:rPr>
        <w:t>V</w:t>
      </w:r>
      <w:r w:rsidRPr="00262CC3">
        <w:rPr>
          <w:rFonts w:ascii="Arial" w:hAnsi="Arial" w:cs="Arial"/>
          <w:color w:val="FF0000"/>
        </w:rPr>
        <w:t>)(because resistance is lower)</w:t>
      </w:r>
      <w:r w:rsidRPr="00262CC3">
        <w:rPr>
          <w:rFonts w:ascii="Arial" w:hAnsi="Arial" w:cs="Arial"/>
          <w:color w:val="FF0000"/>
        </w:rPr>
        <w:br/>
        <w:t>[</w:t>
      </w:r>
      <w:r w:rsidRPr="00262CC3">
        <w:rPr>
          <w:rFonts w:ascii="Arial" w:hAnsi="Arial" w:cs="Arial"/>
          <w:b/>
          <w:bCs/>
          <w:color w:val="FF0000"/>
        </w:rPr>
        <w:t>or</w:t>
      </w:r>
      <w:r w:rsidRPr="00262CC3">
        <w:rPr>
          <w:rFonts w:ascii="Arial" w:hAnsi="Arial" w:cs="Arial"/>
          <w:color w:val="FF0000"/>
        </w:rPr>
        <w:t xml:space="preserve"> correct application of </w:t>
      </w:r>
      <w:r w:rsidRPr="00262CC3">
        <w:rPr>
          <w:rFonts w:ascii="Arial" w:hAnsi="Arial" w:cs="Arial"/>
          <w:i/>
          <w:iCs/>
          <w:color w:val="FF0000"/>
        </w:rPr>
        <w:t>I = V / R]</w:t>
      </w:r>
      <w:r w:rsidRPr="00262CC3">
        <w:rPr>
          <w:rFonts w:ascii="Arial" w:hAnsi="Arial" w:cs="Arial"/>
          <w:color w:val="FF0000"/>
        </w:rPr>
        <w:t>  </w:t>
      </w:r>
      <w:r w:rsidRPr="00262CC3">
        <w:rPr>
          <w:rFonts w:ascii="Arial" w:hAnsi="Arial" w:cs="Arial"/>
          <w:color w:val="FF0000"/>
        </w:rPr>
        <w:br/>
        <w:t>current is rate of flow of charge</w:t>
      </w:r>
      <w:r w:rsidRPr="00262CC3">
        <w:rPr>
          <w:rFonts w:ascii="Arial" w:hAnsi="Arial" w:cs="Arial"/>
          <w:color w:val="FF0000"/>
        </w:rPr>
        <w:br/>
        <w:t>[</w:t>
      </w:r>
      <w:r w:rsidRPr="00262CC3">
        <w:rPr>
          <w:rFonts w:ascii="Arial" w:hAnsi="Arial" w:cs="Arial"/>
          <w:b/>
          <w:bCs/>
          <w:color w:val="FF0000"/>
        </w:rPr>
        <w:t>or</w:t>
      </w:r>
      <w:r w:rsidRPr="00262CC3">
        <w:rPr>
          <w:rFonts w:ascii="Arial" w:hAnsi="Arial" w:cs="Arial"/>
          <w:color w:val="FF0000"/>
        </w:rPr>
        <w:t xml:space="preserve"> correct application of </w:t>
      </w:r>
      <w:r w:rsidRPr="00262CC3">
        <w:rPr>
          <w:rFonts w:ascii="Arial" w:hAnsi="Arial" w:cs="Arial"/>
          <w:i/>
          <w:iCs/>
          <w:color w:val="FF0000"/>
        </w:rPr>
        <w:t>I =Δ Q / Δt]</w:t>
      </w:r>
    </w:p>
    <w:p w14:paraId="61C33CED" w14:textId="73DADCC4"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larger rate of flow of charge (implies greater rate of discharge)</w:t>
      </w:r>
      <w:r w:rsidRPr="00262CC3">
        <w:rPr>
          <w:rFonts w:ascii="Arial" w:hAnsi="Arial" w:cs="Arial"/>
          <w:color w:val="FF0000"/>
        </w:rPr>
        <w:br/>
        <w:t>[</w:t>
      </w:r>
      <w:r w:rsidRPr="00262CC3">
        <w:rPr>
          <w:rFonts w:ascii="Arial" w:hAnsi="Arial" w:cs="Arial"/>
          <w:b/>
          <w:bCs/>
          <w:color w:val="FF0000"/>
        </w:rPr>
        <w:t>or</w:t>
      </w:r>
      <w:r w:rsidRPr="00262CC3">
        <w:rPr>
          <w:rFonts w:ascii="Arial" w:hAnsi="Arial" w:cs="Arial"/>
          <w:color w:val="FF0000"/>
        </w:rPr>
        <w:t xml:space="preserve"> causes larger rate of transfer of electrons from one plate back to the other]   </w:t>
      </w:r>
      <w:r w:rsidRPr="00262CC3">
        <w:rPr>
          <w:rFonts w:ascii="Arial" w:hAnsi="Arial" w:cs="Arial"/>
          <w:noProof/>
          <w:color w:val="FF0000"/>
        </w:rPr>
        <w:drawing>
          <wp:inline distT="0" distB="0" distL="0" distR="0" wp14:anchorId="36693239" wp14:editId="3636EACF">
            <wp:extent cx="111125" cy="95250"/>
            <wp:effectExtent l="0" t="0" r="317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1125" cy="95250"/>
                    </a:xfrm>
                    <a:prstGeom prst="rect">
                      <a:avLst/>
                    </a:prstGeom>
                    <a:noFill/>
                    <a:ln>
                      <a:noFill/>
                    </a:ln>
                  </pic:spPr>
                </pic:pic>
              </a:graphicData>
            </a:graphic>
          </wp:inline>
        </w:drawing>
      </w:r>
      <w:r w:rsidRPr="00262CC3">
        <w:rPr>
          <w:rFonts w:ascii="Arial" w:hAnsi="Arial" w:cs="Arial"/>
          <w:color w:val="FF0000"/>
        </w:rPr>
        <w:t> </w:t>
      </w:r>
    </w:p>
    <w:p w14:paraId="1A054BA8" w14:textId="712FA0B8"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b/>
          <w:bCs/>
          <w:i/>
          <w:iCs/>
          <w:color w:val="FF0000"/>
        </w:rPr>
        <w:t>[Alternative answer:</w:t>
      </w:r>
      <w:r w:rsidRPr="00262CC3">
        <w:rPr>
          <w:rFonts w:ascii="Arial" w:hAnsi="Arial" w:cs="Arial"/>
          <w:b/>
          <w:bCs/>
          <w:i/>
          <w:iCs/>
          <w:color w:val="FF0000"/>
        </w:rPr>
        <w:br/>
      </w:r>
      <w:r w:rsidRPr="00262CC3">
        <w:rPr>
          <w:rFonts w:ascii="Arial" w:hAnsi="Arial" w:cs="Arial"/>
          <w:color w:val="FF0000"/>
        </w:rPr>
        <w:t xml:space="preserve">time constant (or </w:t>
      </w:r>
      <w:r w:rsidRPr="00262CC3">
        <w:rPr>
          <w:rFonts w:ascii="Arial" w:hAnsi="Arial" w:cs="Arial"/>
          <w:i/>
          <w:iCs/>
          <w:color w:val="FF0000"/>
        </w:rPr>
        <w:t>RC</w:t>
      </w:r>
      <w:r w:rsidRPr="00262CC3">
        <w:rPr>
          <w:rFonts w:ascii="Arial" w:hAnsi="Arial" w:cs="Arial"/>
          <w:color w:val="FF0000"/>
        </w:rPr>
        <w:t xml:space="preserve">) is decreased (when </w:t>
      </w:r>
      <w:r w:rsidRPr="00262CC3">
        <w:rPr>
          <w:rFonts w:ascii="Arial" w:hAnsi="Arial" w:cs="Arial"/>
          <w:i/>
          <w:iCs/>
          <w:color w:val="FF0000"/>
        </w:rPr>
        <w:t>R</w:t>
      </w:r>
      <w:r w:rsidRPr="00262CC3">
        <w:rPr>
          <w:rFonts w:ascii="Arial" w:hAnsi="Arial" w:cs="Arial"/>
          <w:color w:val="FF0000"/>
        </w:rPr>
        <w:t xml:space="preserve"> is decreased)  </w:t>
      </w:r>
      <w:r w:rsidRPr="00262CC3">
        <w:rPr>
          <w:rFonts w:ascii="Arial" w:hAnsi="Arial" w:cs="Arial"/>
          <w:noProof/>
          <w:color w:val="FF0000"/>
        </w:rPr>
        <w:drawing>
          <wp:inline distT="0" distB="0" distL="0" distR="0" wp14:anchorId="7CB88B3F" wp14:editId="7C37511C">
            <wp:extent cx="111125" cy="95250"/>
            <wp:effectExtent l="0" t="0" r="317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1125" cy="95250"/>
                    </a:xfrm>
                    <a:prstGeom prst="rect">
                      <a:avLst/>
                    </a:prstGeom>
                    <a:noFill/>
                    <a:ln>
                      <a:noFill/>
                    </a:ln>
                  </pic:spPr>
                </pic:pic>
              </a:graphicData>
            </a:graphic>
          </wp:inline>
        </w:drawing>
      </w:r>
      <w:r w:rsidRPr="00262CC3">
        <w:rPr>
          <w:rFonts w:ascii="Arial" w:hAnsi="Arial" w:cs="Arial"/>
          <w:color w:val="FF0000"/>
        </w:rPr>
        <w:br/>
        <w:t xml:space="preserve">explanation using </w:t>
      </w:r>
      <w:r w:rsidRPr="00262CC3">
        <w:rPr>
          <w:rFonts w:ascii="Arial" w:hAnsi="Arial" w:cs="Arial"/>
          <w:i/>
          <w:iCs/>
          <w:color w:val="FF0000"/>
        </w:rPr>
        <w:t>Q = Q</w:t>
      </w:r>
      <w:r w:rsidRPr="00262CC3">
        <w:rPr>
          <w:rFonts w:ascii="Arial" w:hAnsi="Arial" w:cs="Arial"/>
          <w:i/>
          <w:iCs/>
          <w:color w:val="FF0000"/>
          <w:sz w:val="20"/>
          <w:szCs w:val="20"/>
          <w:vertAlign w:val="subscript"/>
        </w:rPr>
        <w:t>0</w:t>
      </w:r>
      <w:r w:rsidRPr="00262CC3">
        <w:rPr>
          <w:rFonts w:ascii="Arial" w:hAnsi="Arial" w:cs="Arial"/>
          <w:i/>
          <w:iCs/>
          <w:color w:val="FF0000"/>
        </w:rPr>
        <w:t>e</w:t>
      </w:r>
      <w:r w:rsidRPr="00262CC3">
        <w:rPr>
          <w:rFonts w:ascii="Arial" w:hAnsi="Arial" w:cs="Arial"/>
          <w:i/>
          <w:iCs/>
          <w:color w:val="FF0000"/>
          <w:sz w:val="20"/>
          <w:szCs w:val="20"/>
          <w:vertAlign w:val="superscript"/>
        </w:rPr>
        <w:t>−t / RC</w:t>
      </w:r>
      <w:r w:rsidRPr="00262CC3">
        <w:rPr>
          <w:rFonts w:ascii="Arial" w:hAnsi="Arial" w:cs="Arial"/>
          <w:color w:val="FF0000"/>
        </w:rPr>
        <w:t>  </w:t>
      </w:r>
      <w:r w:rsidRPr="00262CC3">
        <w:rPr>
          <w:rFonts w:ascii="Arial" w:hAnsi="Arial" w:cs="Arial"/>
          <w:b/>
          <w:bCs/>
          <w:color w:val="FF0000"/>
        </w:rPr>
        <w:t>or</w:t>
      </w:r>
      <w:r w:rsidRPr="00262CC3">
        <w:rPr>
          <w:rFonts w:ascii="Arial" w:hAnsi="Arial" w:cs="Arial"/>
          <w:color w:val="FF0000"/>
        </w:rPr>
        <w:t xml:space="preserve"> time constant explained  </w:t>
      </w:r>
      <w:r w:rsidRPr="00262CC3">
        <w:rPr>
          <w:rFonts w:ascii="Arial" w:hAnsi="Arial" w:cs="Arial"/>
          <w:noProof/>
          <w:color w:val="FF0000"/>
        </w:rPr>
        <w:drawing>
          <wp:inline distT="0" distB="0" distL="0" distR="0" wp14:anchorId="4EC2E839" wp14:editId="1892A608">
            <wp:extent cx="111125" cy="95250"/>
            <wp:effectExtent l="0" t="0" r="317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1125" cy="95250"/>
                    </a:xfrm>
                    <a:prstGeom prst="rect">
                      <a:avLst/>
                    </a:prstGeom>
                    <a:noFill/>
                    <a:ln>
                      <a:noFill/>
                    </a:ln>
                  </pic:spPr>
                </pic:pic>
              </a:graphicData>
            </a:graphic>
          </wp:inline>
        </w:drawing>
      </w:r>
      <w:r w:rsidRPr="00262CC3">
        <w:rPr>
          <w:rFonts w:ascii="Arial" w:hAnsi="Arial" w:cs="Arial"/>
          <w:color w:val="FF0000"/>
        </w:rPr>
        <w:t>]</w:t>
      </w:r>
    </w:p>
    <w:p w14:paraId="583433A9" w14:textId="77777777" w:rsidR="00262CC3" w:rsidRPr="00262CC3" w:rsidRDefault="00262CC3" w:rsidP="00262CC3">
      <w:pPr>
        <w:widowControl w:val="0"/>
        <w:autoSpaceDE w:val="0"/>
        <w:autoSpaceDN w:val="0"/>
        <w:adjustRightInd w:val="0"/>
        <w:spacing w:before="60" w:after="0" w:line="240" w:lineRule="auto"/>
        <w:ind w:left="2268" w:right="1701"/>
        <w:rPr>
          <w:rFonts w:ascii="Arial" w:hAnsi="Arial" w:cs="Arial"/>
          <w:i/>
          <w:iCs/>
          <w:color w:val="FF0000"/>
        </w:rPr>
      </w:pPr>
      <w:r w:rsidRPr="00262CC3">
        <w:rPr>
          <w:rFonts w:ascii="Arial" w:hAnsi="Arial" w:cs="Arial"/>
          <w:i/>
          <w:iCs/>
          <w:color w:val="FF0000"/>
        </w:rPr>
        <w:t>Use either first or alternative scheme; do not mix and match.</w:t>
      </w:r>
    </w:p>
    <w:p w14:paraId="65AECD1C" w14:textId="77777777" w:rsidR="00262CC3" w:rsidRPr="00262CC3" w:rsidRDefault="00262CC3" w:rsidP="00262CC3">
      <w:pPr>
        <w:widowControl w:val="0"/>
        <w:autoSpaceDE w:val="0"/>
        <w:autoSpaceDN w:val="0"/>
        <w:adjustRightInd w:val="0"/>
        <w:spacing w:before="60" w:after="0" w:line="240" w:lineRule="auto"/>
        <w:ind w:left="2268" w:right="1701"/>
        <w:rPr>
          <w:rFonts w:ascii="Arial" w:hAnsi="Arial" w:cs="Arial"/>
          <w:i/>
          <w:iCs/>
          <w:color w:val="FF0000"/>
        </w:rPr>
      </w:pPr>
      <w:r w:rsidRPr="00262CC3">
        <w:rPr>
          <w:rFonts w:ascii="Arial" w:hAnsi="Arial" w:cs="Arial"/>
          <w:i/>
          <w:iCs/>
          <w:color w:val="FF0000"/>
        </w:rPr>
        <w:t>Time constant = RC is insufficient for time constant explained.</w:t>
      </w:r>
    </w:p>
    <w:p w14:paraId="7DFF8887" w14:textId="77777777" w:rsidR="00262CC3" w:rsidRPr="00262CC3" w:rsidRDefault="00262CC3" w:rsidP="00262CC3">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262CC3">
        <w:rPr>
          <w:rFonts w:ascii="Times New Roman" w:hAnsi="Times New Roman" w:cs="Times New Roman"/>
          <w:b/>
          <w:bCs/>
          <w:color w:val="FF0000"/>
          <w:sz w:val="18"/>
          <w:szCs w:val="18"/>
        </w:rPr>
        <w:t>max 2</w:t>
      </w:r>
    </w:p>
    <w:p w14:paraId="4F25AFAF" w14:textId="77777777" w:rsidR="00262CC3" w:rsidRPr="00262CC3" w:rsidRDefault="00262CC3" w:rsidP="00262CC3">
      <w:pPr>
        <w:widowControl w:val="0"/>
        <w:autoSpaceDE w:val="0"/>
        <w:autoSpaceDN w:val="0"/>
        <w:adjustRightInd w:val="0"/>
        <w:spacing w:before="60" w:after="0" w:line="240" w:lineRule="auto"/>
        <w:jc w:val="right"/>
        <w:rPr>
          <w:rFonts w:ascii="Arial" w:hAnsi="Arial" w:cs="Arial"/>
          <w:b/>
          <w:bCs/>
          <w:color w:val="FF0000"/>
          <w:sz w:val="20"/>
          <w:szCs w:val="20"/>
        </w:rPr>
      </w:pPr>
      <w:r w:rsidRPr="00262CC3">
        <w:rPr>
          <w:rFonts w:ascii="Arial" w:hAnsi="Arial" w:cs="Arial"/>
          <w:b/>
          <w:bCs/>
          <w:color w:val="FF0000"/>
          <w:sz w:val="20"/>
          <w:szCs w:val="20"/>
        </w:rPr>
        <w:t>[5]</w:t>
      </w:r>
    </w:p>
    <w:p w14:paraId="73D1A42A" w14:textId="77777777" w:rsidR="00262CC3" w:rsidRPr="00262CC3" w:rsidRDefault="00262CC3" w:rsidP="00262CC3">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262CC3">
        <w:rPr>
          <w:rFonts w:ascii="Arial" w:hAnsi="Arial" w:cs="Arial"/>
          <w:b/>
          <w:bCs/>
          <w:color w:val="FF0000"/>
          <w:sz w:val="27"/>
          <w:szCs w:val="27"/>
        </w:rPr>
        <w:t>Q2.</w:t>
      </w:r>
    </w:p>
    <w:p w14:paraId="4C93C60F" w14:textId="77777777" w:rsidR="00262CC3" w:rsidRPr="00262CC3" w:rsidRDefault="00262CC3" w:rsidP="00262CC3">
      <w:pPr>
        <w:widowControl w:val="0"/>
        <w:autoSpaceDE w:val="0"/>
        <w:autoSpaceDN w:val="0"/>
        <w:adjustRightInd w:val="0"/>
        <w:spacing w:after="0" w:line="240" w:lineRule="auto"/>
        <w:ind w:left="1134" w:right="567" w:hanging="567"/>
        <w:rPr>
          <w:rFonts w:ascii="Arial" w:hAnsi="Arial" w:cs="Arial"/>
          <w:color w:val="FF0000"/>
        </w:rPr>
      </w:pPr>
      <w:r w:rsidRPr="00262CC3">
        <w:rPr>
          <w:rFonts w:ascii="Arial" w:hAnsi="Arial" w:cs="Arial"/>
          <w:color w:val="FF0000"/>
        </w:rPr>
        <w:t xml:space="preserve">(a)     (Refers to a capacitor that) stores/holds/changes by 370 μC of charge </w:t>
      </w:r>
      <w:r w:rsidRPr="00262CC3">
        <w:rPr>
          <w:rFonts w:ascii="Segoe UI Emoji" w:hAnsi="Segoe UI Emoji" w:cs="Segoe UI Emoji"/>
          <w:color w:val="FF0000"/>
        </w:rPr>
        <w:t>✔</w:t>
      </w:r>
    </w:p>
    <w:p w14:paraId="5C220F61"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 xml:space="preserve">For every (1) volt/volt change (of pd across its plates) </w:t>
      </w:r>
      <w:r w:rsidRPr="00262CC3">
        <w:rPr>
          <w:rFonts w:ascii="Segoe UI Emoji" w:hAnsi="Segoe UI Emoji" w:cs="Segoe UI Emoji"/>
          <w:color w:val="FF0000"/>
        </w:rPr>
        <w:t>✔</w:t>
      </w:r>
    </w:p>
    <w:p w14:paraId="21B4E597"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b/>
          <w:bCs/>
          <w:color w:val="FF0000"/>
        </w:rPr>
      </w:pPr>
      <w:r w:rsidRPr="00262CC3">
        <w:rPr>
          <w:rFonts w:ascii="Arial" w:hAnsi="Arial" w:cs="Arial"/>
          <w:b/>
          <w:bCs/>
          <w:color w:val="FF0000"/>
        </w:rPr>
        <w:t>OR</w:t>
      </w:r>
    </w:p>
    <w:p w14:paraId="33D8942B"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 xml:space="preserve">Reference to charge to pd OR charge to voltage ratio </w:t>
      </w:r>
      <w:r w:rsidRPr="00262CC3">
        <w:rPr>
          <w:rFonts w:ascii="Segoe UI Emoji" w:hAnsi="Segoe UI Emoji" w:cs="Segoe UI Emoji"/>
          <w:color w:val="FF0000"/>
        </w:rPr>
        <w:t>✔</w:t>
      </w:r>
      <w:r w:rsidRPr="00262CC3">
        <w:rPr>
          <w:rFonts w:ascii="Arial" w:hAnsi="Arial" w:cs="Arial"/>
          <w:color w:val="FF0000"/>
        </w:rPr>
        <w:t xml:space="preserve"> includes units C or coulomb and V or volt </w:t>
      </w:r>
      <w:r w:rsidRPr="00262CC3">
        <w:rPr>
          <w:rFonts w:ascii="Segoe UI Emoji" w:hAnsi="Segoe UI Emoji" w:cs="Segoe UI Emoji"/>
          <w:color w:val="FF0000"/>
        </w:rPr>
        <w:t>✔</w:t>
      </w:r>
    </w:p>
    <w:p w14:paraId="16B905F2" w14:textId="77777777" w:rsidR="00262CC3" w:rsidRPr="00262CC3" w:rsidRDefault="00262CC3" w:rsidP="00262CC3">
      <w:pPr>
        <w:widowControl w:val="0"/>
        <w:autoSpaceDE w:val="0"/>
        <w:autoSpaceDN w:val="0"/>
        <w:adjustRightInd w:val="0"/>
        <w:spacing w:before="60" w:after="0" w:line="240" w:lineRule="auto"/>
        <w:ind w:left="2268" w:right="1701"/>
        <w:rPr>
          <w:rFonts w:ascii="Arial" w:hAnsi="Arial" w:cs="Arial"/>
          <w:i/>
          <w:iCs/>
          <w:color w:val="FF0000"/>
        </w:rPr>
      </w:pPr>
      <w:r w:rsidRPr="00262CC3">
        <w:rPr>
          <w:rFonts w:ascii="Arial" w:hAnsi="Arial" w:cs="Arial"/>
          <w:i/>
          <w:iCs/>
          <w:color w:val="FF0000"/>
        </w:rPr>
        <w:t>“Unit of pd” is no substitute for using volt and “unit of charge” is no substitute for coulomb.</w:t>
      </w:r>
    </w:p>
    <w:p w14:paraId="5325E3F6" w14:textId="77777777" w:rsidR="00262CC3" w:rsidRPr="00262CC3" w:rsidRDefault="00262CC3" w:rsidP="00262CC3">
      <w:pPr>
        <w:widowControl w:val="0"/>
        <w:autoSpaceDE w:val="0"/>
        <w:autoSpaceDN w:val="0"/>
        <w:adjustRightInd w:val="0"/>
        <w:spacing w:before="60" w:after="0" w:line="240" w:lineRule="auto"/>
        <w:ind w:left="2268" w:right="1701"/>
        <w:rPr>
          <w:rFonts w:ascii="Arial" w:hAnsi="Arial" w:cs="Arial"/>
          <w:i/>
          <w:iCs/>
          <w:color w:val="FF0000"/>
        </w:rPr>
      </w:pPr>
      <w:r w:rsidRPr="00262CC3">
        <w:rPr>
          <w:rFonts w:ascii="Arial" w:hAnsi="Arial" w:cs="Arial"/>
          <w:i/>
          <w:iCs/>
          <w:color w:val="FF0000"/>
        </w:rPr>
        <w:t>However the alternative marking could give a single mark for 370 × 10</w:t>
      </w:r>
      <w:r w:rsidRPr="00262CC3">
        <w:rPr>
          <w:rFonts w:ascii="Arial" w:hAnsi="Arial" w:cs="Arial"/>
          <w:i/>
          <w:iCs/>
          <w:color w:val="FF0000"/>
          <w:sz w:val="20"/>
          <w:szCs w:val="20"/>
          <w:vertAlign w:val="superscript"/>
        </w:rPr>
        <w:t>–6</w:t>
      </w:r>
      <w:r w:rsidRPr="00262CC3">
        <w:rPr>
          <w:rFonts w:ascii="Arial" w:hAnsi="Arial" w:cs="Arial"/>
          <w:i/>
          <w:iCs/>
          <w:color w:val="FF0000"/>
        </w:rPr>
        <w:t xml:space="preserve"> units of charge per unit of pd.</w:t>
      </w:r>
    </w:p>
    <w:p w14:paraId="6FA74668" w14:textId="77777777" w:rsidR="00262CC3" w:rsidRPr="00262CC3" w:rsidRDefault="00262CC3" w:rsidP="00262CC3">
      <w:pPr>
        <w:widowControl w:val="0"/>
        <w:autoSpaceDE w:val="0"/>
        <w:autoSpaceDN w:val="0"/>
        <w:adjustRightInd w:val="0"/>
        <w:spacing w:before="60" w:after="0" w:line="240" w:lineRule="auto"/>
        <w:ind w:left="2268" w:right="1701"/>
        <w:rPr>
          <w:rFonts w:ascii="Arial" w:hAnsi="Arial" w:cs="Arial"/>
          <w:i/>
          <w:iCs/>
          <w:color w:val="FF0000"/>
        </w:rPr>
      </w:pPr>
      <w:r w:rsidRPr="00262CC3">
        <w:rPr>
          <w:rFonts w:ascii="Arial" w:hAnsi="Arial" w:cs="Arial"/>
          <w:i/>
          <w:iCs/>
          <w:color w:val="FF0000"/>
        </w:rPr>
        <w:t>An equation may contribute towards the first mark but only if the symbols are identified. A second mark can be given if the units are identified.</w:t>
      </w:r>
    </w:p>
    <w:p w14:paraId="7F44EF26" w14:textId="77777777" w:rsidR="00262CC3" w:rsidRPr="00262CC3" w:rsidRDefault="00262CC3" w:rsidP="00262CC3">
      <w:pPr>
        <w:widowControl w:val="0"/>
        <w:autoSpaceDE w:val="0"/>
        <w:autoSpaceDN w:val="0"/>
        <w:adjustRightInd w:val="0"/>
        <w:spacing w:before="60" w:after="0" w:line="240" w:lineRule="auto"/>
        <w:ind w:left="2268" w:right="1701"/>
        <w:rPr>
          <w:rFonts w:ascii="Arial" w:hAnsi="Arial" w:cs="Arial"/>
          <w:i/>
          <w:iCs/>
          <w:color w:val="FF0000"/>
        </w:rPr>
      </w:pPr>
      <w:r w:rsidRPr="00262CC3">
        <w:rPr>
          <w:rFonts w:ascii="Arial" w:hAnsi="Arial" w:cs="Arial"/>
          <w:i/>
          <w:iCs/>
          <w:color w:val="FF0000"/>
        </w:rPr>
        <w:t>Ignore poor phrasing like ‘per unit volt passing through’.</w:t>
      </w:r>
    </w:p>
    <w:p w14:paraId="12979040" w14:textId="77777777" w:rsidR="00262CC3" w:rsidRPr="00262CC3" w:rsidRDefault="00262CC3" w:rsidP="00262CC3">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262CC3">
        <w:rPr>
          <w:rFonts w:ascii="Times New Roman" w:hAnsi="Times New Roman" w:cs="Times New Roman"/>
          <w:b/>
          <w:bCs/>
          <w:color w:val="FF0000"/>
          <w:sz w:val="18"/>
          <w:szCs w:val="18"/>
        </w:rPr>
        <w:t>2</w:t>
      </w:r>
    </w:p>
    <w:p w14:paraId="5B859C13" w14:textId="77777777" w:rsidR="00262CC3" w:rsidRPr="00262CC3" w:rsidRDefault="00262CC3" w:rsidP="00262CC3">
      <w:pPr>
        <w:widowControl w:val="0"/>
        <w:autoSpaceDE w:val="0"/>
        <w:autoSpaceDN w:val="0"/>
        <w:adjustRightInd w:val="0"/>
        <w:spacing w:before="240" w:after="0" w:line="240" w:lineRule="auto"/>
        <w:ind w:left="1134" w:right="567" w:hanging="567"/>
        <w:rPr>
          <w:rFonts w:ascii="Arial" w:hAnsi="Arial" w:cs="Arial"/>
          <w:color w:val="FF0000"/>
        </w:rPr>
      </w:pPr>
      <w:r w:rsidRPr="00262CC3">
        <w:rPr>
          <w:rFonts w:ascii="Arial" w:hAnsi="Arial" w:cs="Arial"/>
          <w:color w:val="FF0000"/>
        </w:rPr>
        <w:t xml:space="preserve">(b)     (Using time constant = </w:t>
      </w:r>
      <w:r w:rsidRPr="00262CC3">
        <w:rPr>
          <w:rFonts w:ascii="Arial" w:hAnsi="Arial" w:cs="Arial"/>
          <w:i/>
          <w:iCs/>
          <w:color w:val="FF0000"/>
        </w:rPr>
        <w:t>R C</w:t>
      </w:r>
      <w:r w:rsidRPr="00262CC3">
        <w:rPr>
          <w:rFonts w:ascii="Arial" w:hAnsi="Arial" w:cs="Arial"/>
          <w:color w:val="FF0000"/>
        </w:rPr>
        <w:t>)</w:t>
      </w:r>
    </w:p>
    <w:p w14:paraId="2FC160EA"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(R = 1.0 / 370 × 10</w:t>
      </w:r>
      <w:r w:rsidRPr="00262CC3">
        <w:rPr>
          <w:rFonts w:ascii="Arial" w:hAnsi="Arial" w:cs="Arial"/>
          <w:color w:val="FF0000"/>
          <w:sz w:val="20"/>
          <w:szCs w:val="20"/>
          <w:vertAlign w:val="superscript"/>
        </w:rPr>
        <w:t>–6</w:t>
      </w:r>
      <w:r w:rsidRPr="00262CC3">
        <w:rPr>
          <w:rFonts w:ascii="Arial" w:hAnsi="Arial" w:cs="Arial"/>
          <w:color w:val="FF0000"/>
        </w:rPr>
        <w:t>)</w:t>
      </w:r>
    </w:p>
    <w:p w14:paraId="28AFCCF2"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R = 2.7 × 10</w:t>
      </w:r>
      <w:r w:rsidRPr="00262CC3">
        <w:rPr>
          <w:rFonts w:ascii="Arial" w:hAnsi="Arial" w:cs="Arial"/>
          <w:color w:val="FF0000"/>
          <w:sz w:val="20"/>
          <w:szCs w:val="20"/>
          <w:vertAlign w:val="superscript"/>
        </w:rPr>
        <w:t>3</w:t>
      </w:r>
      <w:r w:rsidRPr="00262CC3">
        <w:rPr>
          <w:rFonts w:ascii="Arial" w:hAnsi="Arial" w:cs="Arial"/>
          <w:color w:val="FF0000"/>
        </w:rPr>
        <w:t xml:space="preserve"> (Ω) </w:t>
      </w:r>
      <w:r w:rsidRPr="00262CC3">
        <w:rPr>
          <w:rFonts w:ascii="Segoe UI Emoji" w:hAnsi="Segoe UI Emoji" w:cs="Segoe UI Emoji"/>
          <w:color w:val="FF0000"/>
        </w:rPr>
        <w:t>✔</w:t>
      </w:r>
    </w:p>
    <w:p w14:paraId="7B5634E1" w14:textId="77777777" w:rsidR="00262CC3" w:rsidRPr="00262CC3" w:rsidRDefault="00262CC3" w:rsidP="00262CC3">
      <w:pPr>
        <w:widowControl w:val="0"/>
        <w:autoSpaceDE w:val="0"/>
        <w:autoSpaceDN w:val="0"/>
        <w:adjustRightInd w:val="0"/>
        <w:spacing w:before="60" w:after="0" w:line="240" w:lineRule="auto"/>
        <w:ind w:left="2268" w:right="1701"/>
        <w:rPr>
          <w:rFonts w:ascii="Arial" w:hAnsi="Arial" w:cs="Arial"/>
          <w:i/>
          <w:iCs/>
          <w:color w:val="FF0000"/>
        </w:rPr>
      </w:pPr>
      <w:r w:rsidRPr="00262CC3">
        <w:rPr>
          <w:rFonts w:ascii="Arial" w:hAnsi="Arial" w:cs="Arial"/>
          <w:i/>
          <w:iCs/>
          <w:color w:val="FF0000"/>
        </w:rPr>
        <w:t>Check that the unit on answer line has not been altered.</w:t>
      </w:r>
    </w:p>
    <w:p w14:paraId="35379B31" w14:textId="77777777" w:rsidR="00262CC3" w:rsidRPr="00262CC3" w:rsidRDefault="00262CC3" w:rsidP="00262CC3">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262CC3">
        <w:rPr>
          <w:rFonts w:ascii="Times New Roman" w:hAnsi="Times New Roman" w:cs="Times New Roman"/>
          <w:b/>
          <w:bCs/>
          <w:color w:val="FF0000"/>
          <w:sz w:val="18"/>
          <w:szCs w:val="18"/>
        </w:rPr>
        <w:t>1</w:t>
      </w:r>
    </w:p>
    <w:p w14:paraId="31497F98" w14:textId="77777777" w:rsidR="00262CC3" w:rsidRPr="00262CC3" w:rsidRDefault="00262CC3" w:rsidP="00262CC3">
      <w:pPr>
        <w:widowControl w:val="0"/>
        <w:autoSpaceDE w:val="0"/>
        <w:autoSpaceDN w:val="0"/>
        <w:adjustRightInd w:val="0"/>
        <w:spacing w:before="240" w:after="0" w:line="240" w:lineRule="auto"/>
        <w:ind w:left="1134" w:right="567" w:hanging="567"/>
        <w:rPr>
          <w:rFonts w:ascii="Arial" w:hAnsi="Arial" w:cs="Arial"/>
          <w:color w:val="FF0000"/>
        </w:rPr>
      </w:pPr>
      <w:r w:rsidRPr="00262CC3">
        <w:rPr>
          <w:rFonts w:ascii="Arial" w:hAnsi="Arial" w:cs="Arial"/>
          <w:color w:val="FF0000"/>
        </w:rPr>
        <w:t xml:space="preserve">(c)     First mark for marking a cross at 2 s and 8.5 V (by eye) </w:t>
      </w:r>
      <w:r w:rsidRPr="00262CC3">
        <w:rPr>
          <w:rFonts w:ascii="Segoe UI Emoji" w:hAnsi="Segoe UI Emoji" w:cs="Segoe UI Emoji"/>
          <w:color w:val="FF0000"/>
        </w:rPr>
        <w:t>✔</w:t>
      </w:r>
    </w:p>
    <w:p w14:paraId="6BB0A70F"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 xml:space="preserve">Second mark for graph starting at the origin and having a decreasing gradient ie not reaching horizontal </w:t>
      </w:r>
      <w:r w:rsidRPr="00262CC3">
        <w:rPr>
          <w:rFonts w:ascii="Segoe UI Emoji" w:hAnsi="Segoe UI Emoji" w:cs="Segoe UI Emoji"/>
          <w:color w:val="FF0000"/>
        </w:rPr>
        <w:t>✔</w:t>
      </w:r>
    </w:p>
    <w:p w14:paraId="7305D72B" w14:textId="1DD04CF3"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noProof/>
          <w:color w:val="FF0000"/>
        </w:rPr>
        <w:lastRenderedPageBreak/>
        <w:drawing>
          <wp:inline distT="0" distB="0" distL="0" distR="0" wp14:anchorId="2653A1C2" wp14:editId="1134488F">
            <wp:extent cx="1534795" cy="1017905"/>
            <wp:effectExtent l="0" t="0" r="825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534795" cy="1017905"/>
                    </a:xfrm>
                    <a:prstGeom prst="rect">
                      <a:avLst/>
                    </a:prstGeom>
                    <a:noFill/>
                    <a:ln>
                      <a:noFill/>
                    </a:ln>
                  </pic:spPr>
                </pic:pic>
              </a:graphicData>
            </a:graphic>
          </wp:inline>
        </w:drawing>
      </w:r>
      <w:r w:rsidRPr="00262CC3">
        <w:rPr>
          <w:rFonts w:ascii="Arial" w:hAnsi="Arial" w:cs="Arial"/>
          <w:color w:val="FF0000"/>
        </w:rPr>
        <w:t> </w:t>
      </w:r>
    </w:p>
    <w:p w14:paraId="421C7C0A" w14:textId="77777777" w:rsidR="00262CC3" w:rsidRPr="00262CC3" w:rsidRDefault="00262CC3" w:rsidP="00262CC3">
      <w:pPr>
        <w:widowControl w:val="0"/>
        <w:autoSpaceDE w:val="0"/>
        <w:autoSpaceDN w:val="0"/>
        <w:adjustRightInd w:val="0"/>
        <w:spacing w:before="60" w:after="0" w:line="240" w:lineRule="auto"/>
        <w:ind w:left="2268" w:right="1701"/>
        <w:rPr>
          <w:rFonts w:ascii="Arial" w:hAnsi="Arial" w:cs="Arial"/>
          <w:i/>
          <w:iCs/>
          <w:color w:val="FF0000"/>
        </w:rPr>
      </w:pPr>
      <w:r w:rsidRPr="00262CC3">
        <w:rPr>
          <w:rFonts w:ascii="Arial" w:hAnsi="Arial" w:cs="Arial"/>
          <w:i/>
          <w:iCs/>
          <w:color w:val="FF0000"/>
        </w:rPr>
        <w:t>Cross must be in the bottom half but not on the 8.0 V major grid line or exactly half way up (9.0 V).</w:t>
      </w:r>
    </w:p>
    <w:p w14:paraId="59CF695E" w14:textId="77777777" w:rsidR="00262CC3" w:rsidRPr="00262CC3" w:rsidRDefault="00262CC3" w:rsidP="00262CC3">
      <w:pPr>
        <w:widowControl w:val="0"/>
        <w:autoSpaceDE w:val="0"/>
        <w:autoSpaceDN w:val="0"/>
        <w:adjustRightInd w:val="0"/>
        <w:spacing w:before="60" w:after="0" w:line="240" w:lineRule="auto"/>
        <w:ind w:left="2268" w:right="1701"/>
        <w:rPr>
          <w:rFonts w:ascii="Arial" w:hAnsi="Arial" w:cs="Arial"/>
          <w:i/>
          <w:iCs/>
          <w:color w:val="FF0000"/>
        </w:rPr>
      </w:pPr>
      <w:r w:rsidRPr="00262CC3">
        <w:rPr>
          <w:rFonts w:ascii="Arial" w:hAnsi="Arial" w:cs="Arial"/>
          <w:i/>
          <w:iCs/>
          <w:color w:val="FF0000"/>
        </w:rPr>
        <w:t>If a series of plotting crosses are given only consider the one placed at 2 s for the first mark.</w:t>
      </w:r>
    </w:p>
    <w:p w14:paraId="050A1DE8" w14:textId="77777777" w:rsidR="00262CC3" w:rsidRPr="00262CC3" w:rsidRDefault="00262CC3" w:rsidP="00262CC3">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262CC3">
        <w:rPr>
          <w:rFonts w:ascii="Times New Roman" w:hAnsi="Times New Roman" w:cs="Times New Roman"/>
          <w:b/>
          <w:bCs/>
          <w:color w:val="FF0000"/>
          <w:sz w:val="18"/>
          <w:szCs w:val="18"/>
        </w:rPr>
        <w:t>2</w:t>
      </w:r>
    </w:p>
    <w:p w14:paraId="702A1031" w14:textId="77777777" w:rsidR="00262CC3" w:rsidRPr="00262CC3" w:rsidRDefault="00262CC3" w:rsidP="00262CC3">
      <w:pPr>
        <w:widowControl w:val="0"/>
        <w:autoSpaceDE w:val="0"/>
        <w:autoSpaceDN w:val="0"/>
        <w:adjustRightInd w:val="0"/>
        <w:spacing w:before="240" w:after="0" w:line="240" w:lineRule="auto"/>
        <w:ind w:left="1134" w:right="567" w:hanging="567"/>
        <w:rPr>
          <w:rFonts w:ascii="Arial" w:hAnsi="Arial" w:cs="Arial"/>
          <w:color w:val="FF0000"/>
        </w:rPr>
      </w:pPr>
      <w:r w:rsidRPr="00262CC3">
        <w:rPr>
          <w:rFonts w:ascii="Arial" w:hAnsi="Arial" w:cs="Arial"/>
          <w:color w:val="FF0000"/>
        </w:rPr>
        <w:t xml:space="preserve">(d)     (Using </w:t>
      </w:r>
      <w:r w:rsidRPr="00262CC3">
        <w:rPr>
          <w:rFonts w:ascii="Arial" w:hAnsi="Arial" w:cs="Arial"/>
          <w:i/>
          <w:iCs/>
          <w:color w:val="FF0000"/>
        </w:rPr>
        <w:t>T</w:t>
      </w:r>
      <w:r w:rsidRPr="00262CC3">
        <w:rPr>
          <w:rFonts w:ascii="Arial" w:hAnsi="Arial" w:cs="Arial"/>
          <w:color w:val="FF0000"/>
        </w:rPr>
        <w:t xml:space="preserve">½ = 0.69 </w:t>
      </w:r>
      <w:r w:rsidRPr="00262CC3">
        <w:rPr>
          <w:rFonts w:ascii="Arial" w:hAnsi="Arial" w:cs="Arial"/>
          <w:i/>
          <w:iCs/>
          <w:color w:val="FF0000"/>
        </w:rPr>
        <w:t>RC</w:t>
      </w:r>
      <w:r w:rsidRPr="00262CC3">
        <w:rPr>
          <w:rFonts w:ascii="Arial" w:hAnsi="Arial" w:cs="Arial"/>
          <w:color w:val="FF0000"/>
        </w:rPr>
        <w:t xml:space="preserve"> = 0.69 × 1.0)</w:t>
      </w:r>
    </w:p>
    <w:p w14:paraId="18BC0983"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i/>
          <w:iCs/>
          <w:color w:val="FF0000"/>
        </w:rPr>
        <w:t>T</w:t>
      </w:r>
      <w:r w:rsidRPr="00262CC3">
        <w:rPr>
          <w:rFonts w:ascii="Arial" w:hAnsi="Arial" w:cs="Arial"/>
          <w:color w:val="FF0000"/>
        </w:rPr>
        <w:t xml:space="preserve">½ = 0.69 (s) </w:t>
      </w:r>
      <w:r w:rsidRPr="00262CC3">
        <w:rPr>
          <w:rFonts w:ascii="Segoe UI Emoji" w:hAnsi="Segoe UI Emoji" w:cs="Segoe UI Emoji"/>
          <w:color w:val="FF0000"/>
        </w:rPr>
        <w:t>✔</w:t>
      </w:r>
    </w:p>
    <w:p w14:paraId="00C594AD" w14:textId="77777777" w:rsidR="00262CC3" w:rsidRPr="00262CC3" w:rsidRDefault="00262CC3" w:rsidP="00262CC3">
      <w:pPr>
        <w:widowControl w:val="0"/>
        <w:autoSpaceDE w:val="0"/>
        <w:autoSpaceDN w:val="0"/>
        <w:adjustRightInd w:val="0"/>
        <w:spacing w:before="60" w:after="0" w:line="240" w:lineRule="auto"/>
        <w:ind w:left="2268" w:right="1701"/>
        <w:rPr>
          <w:rFonts w:ascii="Arial" w:hAnsi="Arial" w:cs="Arial"/>
          <w:i/>
          <w:iCs/>
          <w:color w:val="FF0000"/>
        </w:rPr>
      </w:pPr>
      <w:r w:rsidRPr="00262CC3">
        <w:rPr>
          <w:rFonts w:ascii="Arial" w:hAnsi="Arial" w:cs="Arial"/>
          <w:i/>
          <w:iCs/>
          <w:color w:val="FF0000"/>
        </w:rPr>
        <w:t>1 sig fig is not acceptable</w:t>
      </w:r>
    </w:p>
    <w:p w14:paraId="36E55929" w14:textId="77777777" w:rsidR="00262CC3" w:rsidRPr="00262CC3" w:rsidRDefault="00262CC3" w:rsidP="00262CC3">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262CC3">
        <w:rPr>
          <w:rFonts w:ascii="Times New Roman" w:hAnsi="Times New Roman" w:cs="Times New Roman"/>
          <w:b/>
          <w:bCs/>
          <w:color w:val="FF0000"/>
          <w:sz w:val="18"/>
          <w:szCs w:val="18"/>
        </w:rPr>
        <w:t>1</w:t>
      </w:r>
    </w:p>
    <w:p w14:paraId="179A4919" w14:textId="15F39EB6" w:rsidR="00262CC3" w:rsidRPr="00262CC3" w:rsidRDefault="00262CC3" w:rsidP="00262CC3">
      <w:pPr>
        <w:widowControl w:val="0"/>
        <w:autoSpaceDE w:val="0"/>
        <w:autoSpaceDN w:val="0"/>
        <w:adjustRightInd w:val="0"/>
        <w:spacing w:before="240" w:after="0" w:line="240" w:lineRule="auto"/>
        <w:ind w:left="1134" w:right="567" w:hanging="567"/>
        <w:rPr>
          <w:rFonts w:ascii="Arial" w:hAnsi="Arial" w:cs="Arial"/>
          <w:color w:val="FF0000"/>
        </w:rPr>
      </w:pPr>
      <w:r w:rsidRPr="00262CC3">
        <w:rPr>
          <w:rFonts w:ascii="Arial" w:hAnsi="Arial" w:cs="Arial"/>
          <w:color w:val="FF0000"/>
        </w:rPr>
        <w:t xml:space="preserve">(e)     (Use of </w:t>
      </w:r>
      <w:r w:rsidRPr="00262CC3">
        <w:rPr>
          <w:rFonts w:ascii="Times New Roman" w:hAnsi="Times New Roman" w:cs="Times New Roman"/>
          <w:i/>
          <w:iCs/>
          <w:color w:val="FF0000"/>
          <w:sz w:val="26"/>
          <w:szCs w:val="26"/>
        </w:rPr>
        <w:t>Q = Q</w:t>
      </w:r>
      <w:r w:rsidRPr="00262CC3">
        <w:rPr>
          <w:rFonts w:ascii="Arial" w:hAnsi="Arial" w:cs="Arial"/>
          <w:color w:val="FF0000"/>
          <w:sz w:val="20"/>
          <w:szCs w:val="20"/>
          <w:vertAlign w:val="subscript"/>
        </w:rPr>
        <w:t>o</w:t>
      </w:r>
      <w:r w:rsidRPr="00262CC3">
        <w:rPr>
          <w:rFonts w:ascii="Arial" w:hAnsi="Arial" w:cs="Arial"/>
          <w:color w:val="FF0000"/>
        </w:rPr>
        <w:t xml:space="preserve">(1 − </w:t>
      </w:r>
      <w:r w:rsidRPr="00262CC3">
        <w:rPr>
          <w:rFonts w:ascii="Arial" w:hAnsi="Arial" w:cs="Arial"/>
          <w:noProof/>
          <w:color w:val="FF0000"/>
        </w:rPr>
        <w:drawing>
          <wp:inline distT="0" distB="0" distL="0" distR="0" wp14:anchorId="71715B27" wp14:editId="20F5EF8C">
            <wp:extent cx="286385" cy="19875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86385" cy="198755"/>
                    </a:xfrm>
                    <a:prstGeom prst="rect">
                      <a:avLst/>
                    </a:prstGeom>
                    <a:noFill/>
                    <a:ln>
                      <a:noFill/>
                    </a:ln>
                  </pic:spPr>
                </pic:pic>
              </a:graphicData>
            </a:graphic>
          </wp:inline>
        </w:drawing>
      </w:r>
      <w:r w:rsidRPr="00262CC3">
        <w:rPr>
          <w:rFonts w:ascii="Arial" w:hAnsi="Arial" w:cs="Arial"/>
          <w:color w:val="FF0000"/>
        </w:rPr>
        <w:t xml:space="preserve"> )= </w:t>
      </w:r>
      <w:r w:rsidRPr="00262CC3">
        <w:rPr>
          <w:rFonts w:ascii="Arial" w:hAnsi="Arial" w:cs="Arial"/>
          <w:i/>
          <w:iCs/>
          <w:color w:val="FF0000"/>
        </w:rPr>
        <w:t>CV</w:t>
      </w:r>
      <w:r w:rsidRPr="00262CC3">
        <w:rPr>
          <w:rFonts w:ascii="Arial" w:hAnsi="Arial" w:cs="Arial"/>
          <w:color w:val="FF0000"/>
          <w:sz w:val="20"/>
          <w:szCs w:val="20"/>
          <w:vertAlign w:val="subscript"/>
        </w:rPr>
        <w:t>o</w:t>
      </w:r>
      <w:r w:rsidRPr="00262CC3">
        <w:rPr>
          <w:rFonts w:ascii="Arial" w:hAnsi="Arial" w:cs="Arial"/>
          <w:color w:val="FF0000"/>
        </w:rPr>
        <w:t xml:space="preserve"> (1 − </w:t>
      </w:r>
      <w:r w:rsidRPr="00262CC3">
        <w:rPr>
          <w:rFonts w:ascii="Arial" w:hAnsi="Arial" w:cs="Arial"/>
          <w:noProof/>
          <w:color w:val="FF0000"/>
        </w:rPr>
        <w:drawing>
          <wp:inline distT="0" distB="0" distL="0" distR="0" wp14:anchorId="24C2D28B" wp14:editId="5076DF00">
            <wp:extent cx="286385" cy="19875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86385" cy="198755"/>
                    </a:xfrm>
                    <a:prstGeom prst="rect">
                      <a:avLst/>
                    </a:prstGeom>
                    <a:noFill/>
                    <a:ln>
                      <a:noFill/>
                    </a:ln>
                  </pic:spPr>
                </pic:pic>
              </a:graphicData>
            </a:graphic>
          </wp:inline>
        </w:drawing>
      </w:r>
      <w:r w:rsidRPr="00262CC3">
        <w:rPr>
          <w:rFonts w:ascii="Arial" w:hAnsi="Arial" w:cs="Arial"/>
          <w:color w:val="FF0000"/>
        </w:rPr>
        <w:t> ))</w:t>
      </w:r>
    </w:p>
    <w:p w14:paraId="14F302CD"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 xml:space="preserve">Mark for max charge = </w:t>
      </w:r>
      <w:r w:rsidRPr="00262CC3">
        <w:rPr>
          <w:rFonts w:ascii="Arial" w:hAnsi="Arial" w:cs="Arial"/>
          <w:i/>
          <w:iCs/>
          <w:color w:val="FF0000"/>
        </w:rPr>
        <w:t>CV</w:t>
      </w:r>
      <w:r w:rsidRPr="00262CC3">
        <w:rPr>
          <w:rFonts w:ascii="Arial" w:hAnsi="Arial" w:cs="Arial"/>
          <w:color w:val="FF0000"/>
          <w:sz w:val="20"/>
          <w:szCs w:val="20"/>
          <w:vertAlign w:val="subscript"/>
        </w:rPr>
        <w:t>o</w:t>
      </w:r>
      <w:r w:rsidRPr="00262CC3">
        <w:rPr>
          <w:rFonts w:ascii="Arial" w:hAnsi="Arial" w:cs="Arial"/>
          <w:color w:val="FF0000"/>
        </w:rPr>
        <w:t xml:space="preserve"> which may come from substitution or seeing 3.6(2) × 10</w:t>
      </w:r>
      <w:r w:rsidRPr="00262CC3">
        <w:rPr>
          <w:rFonts w:ascii="Arial" w:hAnsi="Arial" w:cs="Arial"/>
          <w:color w:val="FF0000"/>
          <w:sz w:val="20"/>
          <w:szCs w:val="20"/>
          <w:vertAlign w:val="superscript"/>
        </w:rPr>
        <w:t>–3</w:t>
      </w:r>
      <w:r w:rsidRPr="00262CC3">
        <w:rPr>
          <w:rFonts w:ascii="Arial" w:hAnsi="Arial" w:cs="Arial"/>
          <w:color w:val="FF0000"/>
        </w:rPr>
        <w:t xml:space="preserve"> C </w:t>
      </w:r>
      <w:r w:rsidRPr="00262CC3">
        <w:rPr>
          <w:rFonts w:ascii="Segoe UI Emoji" w:hAnsi="Segoe UI Emoji" w:cs="Segoe UI Emoji"/>
          <w:color w:val="FF0000"/>
        </w:rPr>
        <w:t>✔</w:t>
      </w:r>
    </w:p>
    <w:p w14:paraId="49BF2739"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3.0 × 10</w:t>
      </w:r>
      <w:r w:rsidRPr="00262CC3">
        <w:rPr>
          <w:rFonts w:ascii="Arial" w:hAnsi="Arial" w:cs="Arial"/>
          <w:color w:val="FF0000"/>
          <w:sz w:val="20"/>
          <w:szCs w:val="20"/>
          <w:vertAlign w:val="superscript"/>
        </w:rPr>
        <w:t>–3</w:t>
      </w:r>
      <w:r w:rsidRPr="00262CC3">
        <w:rPr>
          <w:rFonts w:ascii="Arial" w:hAnsi="Arial" w:cs="Arial"/>
          <w:color w:val="FF0000"/>
        </w:rPr>
        <w:t xml:space="preserve"> = 370 × 10</w:t>
      </w:r>
      <w:r w:rsidRPr="00262CC3">
        <w:rPr>
          <w:rFonts w:ascii="Arial" w:hAnsi="Arial" w:cs="Arial"/>
          <w:color w:val="FF0000"/>
          <w:sz w:val="20"/>
          <w:szCs w:val="20"/>
          <w:vertAlign w:val="superscript"/>
        </w:rPr>
        <w:t>–6</w:t>
      </w:r>
      <w:r w:rsidRPr="00262CC3">
        <w:rPr>
          <w:rFonts w:ascii="Arial" w:hAnsi="Arial" w:cs="Arial"/>
          <w:color w:val="FF0000"/>
        </w:rPr>
        <w:t xml:space="preserve"> × 9.8 (1 – </w:t>
      </w:r>
      <w:r w:rsidRPr="00262CC3">
        <w:rPr>
          <w:rFonts w:ascii="Times New Roman" w:hAnsi="Times New Roman" w:cs="Times New Roman"/>
          <w:i/>
          <w:iCs/>
          <w:color w:val="FF0000"/>
          <w:sz w:val="26"/>
          <w:szCs w:val="26"/>
        </w:rPr>
        <w:t>e</w:t>
      </w:r>
      <w:r w:rsidRPr="00262CC3">
        <w:rPr>
          <w:rFonts w:ascii="Arial" w:hAnsi="Arial" w:cs="Arial"/>
          <w:color w:val="FF0000"/>
          <w:sz w:val="20"/>
          <w:szCs w:val="20"/>
          <w:vertAlign w:val="superscript"/>
        </w:rPr>
        <w:t>–</w:t>
      </w:r>
      <w:r w:rsidRPr="00262CC3">
        <w:rPr>
          <w:rFonts w:ascii="Times New Roman" w:hAnsi="Times New Roman" w:cs="Times New Roman"/>
          <w:i/>
          <w:iCs/>
          <w:color w:val="FF0000"/>
          <w:sz w:val="26"/>
          <w:szCs w:val="26"/>
          <w:vertAlign w:val="superscript"/>
        </w:rPr>
        <w:t>t</w:t>
      </w:r>
      <w:r w:rsidRPr="00262CC3">
        <w:rPr>
          <w:rFonts w:ascii="Arial" w:hAnsi="Arial" w:cs="Arial"/>
          <w:color w:val="FF0000"/>
        </w:rPr>
        <w:t xml:space="preserve">) </w:t>
      </w:r>
      <w:r w:rsidRPr="00262CC3">
        <w:rPr>
          <w:rFonts w:ascii="Segoe UI Emoji" w:hAnsi="Segoe UI Emoji" w:cs="Segoe UI Emoji"/>
          <w:color w:val="FF0000"/>
        </w:rPr>
        <w:t>✔</w:t>
      </w:r>
    </w:p>
    <w:p w14:paraId="45508AC0"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 xml:space="preserve">Mark for substitution (0.8274 = (1 – </w:t>
      </w:r>
      <w:r w:rsidRPr="00262CC3">
        <w:rPr>
          <w:rFonts w:ascii="Times New Roman" w:hAnsi="Times New Roman" w:cs="Times New Roman"/>
          <w:i/>
          <w:iCs/>
          <w:color w:val="FF0000"/>
          <w:sz w:val="26"/>
          <w:szCs w:val="26"/>
        </w:rPr>
        <w:t>e</w:t>
      </w:r>
      <w:r w:rsidRPr="00262CC3">
        <w:rPr>
          <w:rFonts w:ascii="Arial" w:hAnsi="Arial" w:cs="Arial"/>
          <w:color w:val="FF0000"/>
          <w:sz w:val="20"/>
          <w:szCs w:val="20"/>
          <w:vertAlign w:val="superscript"/>
        </w:rPr>
        <w:t>–</w:t>
      </w:r>
      <w:r w:rsidRPr="00262CC3">
        <w:rPr>
          <w:rFonts w:ascii="Times New Roman" w:hAnsi="Times New Roman" w:cs="Times New Roman"/>
          <w:i/>
          <w:iCs/>
          <w:color w:val="FF0000"/>
          <w:sz w:val="26"/>
          <w:szCs w:val="26"/>
          <w:vertAlign w:val="superscript"/>
        </w:rPr>
        <w:t>t</w:t>
      </w:r>
      <w:r w:rsidRPr="00262CC3">
        <w:rPr>
          <w:rFonts w:ascii="Arial" w:hAnsi="Arial" w:cs="Arial"/>
          <w:color w:val="FF0000"/>
        </w:rPr>
        <w:t xml:space="preserve">) so </w:t>
      </w:r>
      <w:r w:rsidRPr="00262CC3">
        <w:rPr>
          <w:rFonts w:ascii="Arial" w:hAnsi="Arial" w:cs="Arial"/>
          <w:i/>
          <w:iCs/>
          <w:color w:val="FF0000"/>
        </w:rPr>
        <w:t>e</w:t>
      </w:r>
      <w:r w:rsidRPr="00262CC3">
        <w:rPr>
          <w:rFonts w:ascii="Arial" w:hAnsi="Arial" w:cs="Arial"/>
          <w:color w:val="FF0000"/>
          <w:sz w:val="20"/>
          <w:szCs w:val="20"/>
          <w:vertAlign w:val="superscript"/>
        </w:rPr>
        <w:t>t</w:t>
      </w:r>
      <w:r w:rsidRPr="00262CC3">
        <w:rPr>
          <w:rFonts w:ascii="Arial" w:hAnsi="Arial" w:cs="Arial"/>
          <w:color w:val="FF0000"/>
        </w:rPr>
        <w:t xml:space="preserve"> = 1/0.173 = 5.79)</w:t>
      </w:r>
    </w:p>
    <w:p w14:paraId="3DE7C7CF"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i/>
          <w:iCs/>
          <w:color w:val="FF0000"/>
        </w:rPr>
        <w:t>t</w:t>
      </w:r>
      <w:r w:rsidRPr="00262CC3">
        <w:rPr>
          <w:rFonts w:ascii="Arial" w:hAnsi="Arial" w:cs="Arial"/>
          <w:color w:val="FF0000"/>
        </w:rPr>
        <w:t xml:space="preserve"> = 1.7 s or 1.8 s </w:t>
      </w:r>
      <w:r w:rsidRPr="00262CC3">
        <w:rPr>
          <w:rFonts w:ascii="Segoe UI Emoji" w:hAnsi="Segoe UI Emoji" w:cs="Segoe UI Emoji"/>
          <w:color w:val="FF0000"/>
        </w:rPr>
        <w:t>✔</w:t>
      </w:r>
    </w:p>
    <w:p w14:paraId="7FE924CA"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b/>
          <w:bCs/>
          <w:color w:val="FF0000"/>
        </w:rPr>
      </w:pPr>
      <w:r w:rsidRPr="00262CC3">
        <w:rPr>
          <w:rFonts w:ascii="Arial" w:hAnsi="Arial" w:cs="Arial"/>
          <w:b/>
          <w:bCs/>
          <w:color w:val="FF0000"/>
        </w:rPr>
        <w:t>OR</w:t>
      </w:r>
    </w:p>
    <w:p w14:paraId="2E355C5C"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sz w:val="20"/>
          <w:szCs w:val="20"/>
          <w:vertAlign w:val="superscript"/>
        </w:rPr>
      </w:pPr>
      <w:r w:rsidRPr="00262CC3">
        <w:rPr>
          <w:rFonts w:ascii="Arial" w:hAnsi="Arial" w:cs="Arial"/>
          <w:color w:val="FF0000"/>
        </w:rPr>
        <w:t xml:space="preserve">Voltage </w:t>
      </w:r>
      <w:r w:rsidRPr="00262CC3">
        <w:rPr>
          <w:rFonts w:ascii="Arial" w:hAnsi="Arial" w:cs="Arial"/>
          <w:i/>
          <w:iCs/>
          <w:color w:val="FF0000"/>
        </w:rPr>
        <w:t>V = Q/C</w:t>
      </w:r>
      <w:r w:rsidRPr="00262CC3">
        <w:rPr>
          <w:rFonts w:ascii="Arial" w:hAnsi="Arial" w:cs="Arial"/>
          <w:color w:val="FF0000"/>
        </w:rPr>
        <w:t xml:space="preserve"> = 3 × 10</w:t>
      </w:r>
      <w:r w:rsidRPr="00262CC3">
        <w:rPr>
          <w:rFonts w:ascii="Arial" w:hAnsi="Arial" w:cs="Arial"/>
          <w:color w:val="FF0000"/>
          <w:sz w:val="20"/>
          <w:szCs w:val="20"/>
          <w:vertAlign w:val="superscript"/>
        </w:rPr>
        <w:t>–3</w:t>
      </w:r>
      <w:r w:rsidRPr="00262CC3">
        <w:rPr>
          <w:rFonts w:ascii="Arial" w:hAnsi="Arial" w:cs="Arial"/>
          <w:color w:val="FF0000"/>
        </w:rPr>
        <w:t xml:space="preserve"> / 370 × 10</w:t>
      </w:r>
      <w:r w:rsidRPr="00262CC3">
        <w:rPr>
          <w:rFonts w:ascii="Arial" w:hAnsi="Arial" w:cs="Arial"/>
          <w:color w:val="FF0000"/>
          <w:sz w:val="20"/>
          <w:szCs w:val="20"/>
          <w:vertAlign w:val="superscript"/>
        </w:rPr>
        <w:t>–6</w:t>
      </w:r>
    </w:p>
    <w:p w14:paraId="5024FC61" w14:textId="77777777" w:rsidR="00262CC3" w:rsidRPr="00262CC3" w:rsidRDefault="00262CC3" w:rsidP="00262CC3">
      <w:pPr>
        <w:widowControl w:val="0"/>
        <w:autoSpaceDE w:val="0"/>
        <w:autoSpaceDN w:val="0"/>
        <w:adjustRightInd w:val="0"/>
        <w:spacing w:after="0" w:line="240" w:lineRule="auto"/>
        <w:ind w:left="1134" w:right="567"/>
        <w:rPr>
          <w:rFonts w:ascii="Arial" w:hAnsi="Arial" w:cs="Arial"/>
          <w:color w:val="FF0000"/>
        </w:rPr>
      </w:pPr>
      <w:r w:rsidRPr="00262CC3">
        <w:rPr>
          <w:rFonts w:ascii="Arial" w:hAnsi="Arial" w:cs="Arial"/>
          <w:color w:val="FF0000"/>
        </w:rPr>
        <w:t xml:space="preserve">= 8.1(1) V </w:t>
      </w:r>
      <w:r w:rsidRPr="00262CC3">
        <w:rPr>
          <w:rFonts w:ascii="Segoe UI Emoji" w:hAnsi="Segoe UI Emoji" w:cs="Segoe UI Emoji"/>
          <w:color w:val="FF0000"/>
        </w:rPr>
        <w:t>✔</w:t>
      </w:r>
    </w:p>
    <w:p w14:paraId="35F2EF9A" w14:textId="64EF78A1"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 xml:space="preserve">(Substitute into </w:t>
      </w:r>
      <w:r w:rsidRPr="00262CC3">
        <w:rPr>
          <w:rFonts w:ascii="Times New Roman" w:hAnsi="Times New Roman" w:cs="Times New Roman"/>
          <w:i/>
          <w:iCs/>
          <w:color w:val="FF0000"/>
          <w:sz w:val="26"/>
          <w:szCs w:val="26"/>
        </w:rPr>
        <w:t>V = V</w:t>
      </w:r>
      <w:r w:rsidRPr="00262CC3">
        <w:rPr>
          <w:rFonts w:ascii="Arial" w:hAnsi="Arial" w:cs="Arial"/>
          <w:color w:val="FF0000"/>
          <w:sz w:val="20"/>
          <w:szCs w:val="20"/>
          <w:vertAlign w:val="subscript"/>
        </w:rPr>
        <w:t>o</w:t>
      </w:r>
      <w:r w:rsidRPr="00262CC3">
        <w:rPr>
          <w:rFonts w:ascii="Arial" w:hAnsi="Arial" w:cs="Arial"/>
          <w:color w:val="FF0000"/>
        </w:rPr>
        <w:t xml:space="preserve">(1 − </w:t>
      </w:r>
      <w:r w:rsidRPr="00262CC3">
        <w:rPr>
          <w:rFonts w:ascii="Arial" w:hAnsi="Arial" w:cs="Arial"/>
          <w:noProof/>
          <w:color w:val="FF0000"/>
        </w:rPr>
        <w:drawing>
          <wp:inline distT="0" distB="0" distL="0" distR="0" wp14:anchorId="6113DD36" wp14:editId="2569BFCA">
            <wp:extent cx="286385" cy="19875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86385" cy="198755"/>
                    </a:xfrm>
                    <a:prstGeom prst="rect">
                      <a:avLst/>
                    </a:prstGeom>
                    <a:noFill/>
                    <a:ln>
                      <a:noFill/>
                    </a:ln>
                  </pic:spPr>
                </pic:pic>
              </a:graphicData>
            </a:graphic>
          </wp:inline>
        </w:drawing>
      </w:r>
      <w:r w:rsidRPr="00262CC3">
        <w:rPr>
          <w:rFonts w:ascii="Arial" w:hAnsi="Arial" w:cs="Arial"/>
          <w:color w:val="FF0000"/>
        </w:rPr>
        <w:t> ) )</w:t>
      </w:r>
    </w:p>
    <w:p w14:paraId="43DEC308"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 xml:space="preserve">8.1 = 9.8 (1 – </w:t>
      </w:r>
      <w:r w:rsidRPr="00262CC3">
        <w:rPr>
          <w:rFonts w:ascii="Times New Roman" w:hAnsi="Times New Roman" w:cs="Times New Roman"/>
          <w:i/>
          <w:iCs/>
          <w:color w:val="FF0000"/>
          <w:sz w:val="26"/>
          <w:szCs w:val="26"/>
        </w:rPr>
        <w:t>e</w:t>
      </w:r>
      <w:r w:rsidRPr="00262CC3">
        <w:rPr>
          <w:rFonts w:ascii="Arial" w:hAnsi="Arial" w:cs="Arial"/>
          <w:color w:val="FF0000"/>
          <w:sz w:val="20"/>
          <w:szCs w:val="20"/>
          <w:vertAlign w:val="superscript"/>
        </w:rPr>
        <w:t>–</w:t>
      </w:r>
      <w:r w:rsidRPr="00262CC3">
        <w:rPr>
          <w:rFonts w:ascii="Times New Roman" w:hAnsi="Times New Roman" w:cs="Times New Roman"/>
          <w:i/>
          <w:iCs/>
          <w:color w:val="FF0000"/>
          <w:sz w:val="26"/>
          <w:szCs w:val="26"/>
          <w:vertAlign w:val="superscript"/>
        </w:rPr>
        <w:t>t</w:t>
      </w:r>
      <w:r w:rsidRPr="00262CC3">
        <w:rPr>
          <w:rFonts w:ascii="Arial" w:hAnsi="Arial" w:cs="Arial"/>
          <w:color w:val="FF0000"/>
        </w:rPr>
        <w:t xml:space="preserve">) </w:t>
      </w:r>
      <w:r w:rsidRPr="00262CC3">
        <w:rPr>
          <w:rFonts w:ascii="Segoe UI Emoji" w:hAnsi="Segoe UI Emoji" w:cs="Segoe UI Emoji"/>
          <w:color w:val="FF0000"/>
        </w:rPr>
        <w:t>✔</w:t>
      </w:r>
    </w:p>
    <w:p w14:paraId="53ECECD0"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i/>
          <w:iCs/>
          <w:color w:val="FF0000"/>
        </w:rPr>
        <w:t>t</w:t>
      </w:r>
      <w:r w:rsidRPr="00262CC3">
        <w:rPr>
          <w:rFonts w:ascii="Arial" w:hAnsi="Arial" w:cs="Arial"/>
          <w:color w:val="FF0000"/>
        </w:rPr>
        <w:t xml:space="preserve"> = 1.7 s or 1.8 s </w:t>
      </w:r>
      <w:r w:rsidRPr="00262CC3">
        <w:rPr>
          <w:rFonts w:ascii="Segoe UI Emoji" w:hAnsi="Segoe UI Emoji" w:cs="Segoe UI Emoji"/>
          <w:color w:val="FF0000"/>
        </w:rPr>
        <w:t>✔</w:t>
      </w:r>
    </w:p>
    <w:p w14:paraId="4345B869" w14:textId="77777777" w:rsidR="00262CC3" w:rsidRPr="00262CC3" w:rsidRDefault="00262CC3" w:rsidP="00262CC3">
      <w:pPr>
        <w:widowControl w:val="0"/>
        <w:autoSpaceDE w:val="0"/>
        <w:autoSpaceDN w:val="0"/>
        <w:adjustRightInd w:val="0"/>
        <w:spacing w:before="60" w:after="0" w:line="240" w:lineRule="auto"/>
        <w:ind w:left="2268" w:right="1701"/>
        <w:rPr>
          <w:rFonts w:ascii="Arial" w:hAnsi="Arial" w:cs="Arial"/>
          <w:i/>
          <w:iCs/>
          <w:color w:val="FF0000"/>
        </w:rPr>
      </w:pPr>
      <w:r w:rsidRPr="00262CC3">
        <w:rPr>
          <w:rFonts w:ascii="Arial" w:hAnsi="Arial" w:cs="Arial"/>
          <w:i/>
          <w:iCs/>
          <w:color w:val="FF0000"/>
        </w:rPr>
        <w:t>Alternative mark scheme uses the voltage as proportional to the charge.</w:t>
      </w:r>
    </w:p>
    <w:p w14:paraId="64C06D9B" w14:textId="77777777" w:rsidR="00262CC3" w:rsidRPr="00262CC3" w:rsidRDefault="00262CC3" w:rsidP="00262CC3">
      <w:pPr>
        <w:widowControl w:val="0"/>
        <w:autoSpaceDE w:val="0"/>
        <w:autoSpaceDN w:val="0"/>
        <w:adjustRightInd w:val="0"/>
        <w:spacing w:before="60" w:after="0" w:line="240" w:lineRule="auto"/>
        <w:ind w:left="2268" w:right="1701"/>
        <w:rPr>
          <w:rFonts w:ascii="Arial" w:hAnsi="Arial" w:cs="Arial"/>
          <w:i/>
          <w:iCs/>
          <w:color w:val="FF0000"/>
        </w:rPr>
      </w:pPr>
      <w:r w:rsidRPr="00262CC3">
        <w:rPr>
          <w:rFonts w:ascii="Arial" w:hAnsi="Arial" w:cs="Arial"/>
          <w:i/>
          <w:iCs/>
          <w:color w:val="FF0000"/>
        </w:rPr>
        <w:t>Do not allow use of the graph for 2nd mark and 3rd mark.</w:t>
      </w:r>
    </w:p>
    <w:p w14:paraId="4539CEDE" w14:textId="77777777" w:rsidR="00262CC3" w:rsidRPr="00262CC3" w:rsidRDefault="00262CC3" w:rsidP="00262CC3">
      <w:pPr>
        <w:widowControl w:val="0"/>
        <w:autoSpaceDE w:val="0"/>
        <w:autoSpaceDN w:val="0"/>
        <w:adjustRightInd w:val="0"/>
        <w:spacing w:before="60" w:after="0" w:line="240" w:lineRule="auto"/>
        <w:ind w:left="2268" w:right="1701"/>
        <w:rPr>
          <w:rFonts w:ascii="Arial" w:hAnsi="Arial" w:cs="Arial"/>
          <w:i/>
          <w:iCs/>
          <w:color w:val="FF0000"/>
        </w:rPr>
      </w:pPr>
      <w:r w:rsidRPr="00262CC3">
        <w:rPr>
          <w:rFonts w:ascii="Arial" w:hAnsi="Arial" w:cs="Arial"/>
          <w:i/>
          <w:iCs/>
          <w:color w:val="FF0000"/>
        </w:rPr>
        <w:t>An answer only gains only the last mark.</w:t>
      </w:r>
    </w:p>
    <w:p w14:paraId="55C1E247" w14:textId="77777777" w:rsidR="00262CC3" w:rsidRPr="00262CC3" w:rsidRDefault="00262CC3" w:rsidP="00262CC3">
      <w:pPr>
        <w:widowControl w:val="0"/>
        <w:autoSpaceDE w:val="0"/>
        <w:autoSpaceDN w:val="0"/>
        <w:adjustRightInd w:val="0"/>
        <w:spacing w:before="60" w:after="0" w:line="240" w:lineRule="auto"/>
        <w:ind w:left="2268" w:right="1701"/>
        <w:rPr>
          <w:rFonts w:ascii="Arial" w:hAnsi="Arial" w:cs="Arial"/>
          <w:i/>
          <w:iCs/>
          <w:color w:val="FF0000"/>
        </w:rPr>
      </w:pPr>
      <w:r w:rsidRPr="00262CC3">
        <w:rPr>
          <w:rFonts w:ascii="Arial" w:hAnsi="Arial" w:cs="Arial"/>
          <w:i/>
          <w:iCs/>
          <w:color w:val="FF0000"/>
        </w:rPr>
        <w:t xml:space="preserve">Evidence of working must be shown which shows substitution into a (1 – </w:t>
      </w:r>
      <w:r w:rsidRPr="00262CC3">
        <w:rPr>
          <w:rFonts w:ascii="Times New Roman" w:hAnsi="Times New Roman" w:cs="Times New Roman"/>
          <w:i/>
          <w:iCs/>
          <w:color w:val="FF0000"/>
          <w:sz w:val="26"/>
          <w:szCs w:val="26"/>
        </w:rPr>
        <w:t>e</w:t>
      </w:r>
      <w:r w:rsidRPr="00262CC3">
        <w:rPr>
          <w:rFonts w:ascii="Arial" w:hAnsi="Arial" w:cs="Arial"/>
          <w:i/>
          <w:iCs/>
          <w:color w:val="FF0000"/>
          <w:sz w:val="20"/>
          <w:szCs w:val="20"/>
          <w:vertAlign w:val="superscript"/>
        </w:rPr>
        <w:t>–</w:t>
      </w:r>
      <w:r w:rsidRPr="00262CC3">
        <w:rPr>
          <w:rFonts w:ascii="Times New Roman" w:hAnsi="Times New Roman" w:cs="Times New Roman"/>
          <w:i/>
          <w:iCs/>
          <w:color w:val="FF0000"/>
          <w:sz w:val="26"/>
          <w:szCs w:val="26"/>
          <w:vertAlign w:val="superscript"/>
        </w:rPr>
        <w:t>t</w:t>
      </w:r>
      <w:r w:rsidRPr="00262CC3">
        <w:rPr>
          <w:rFonts w:ascii="Arial" w:hAnsi="Arial" w:cs="Arial"/>
          <w:i/>
          <w:iCs/>
          <w:color w:val="FF0000"/>
        </w:rPr>
        <w:t>) form of the equation.</w:t>
      </w:r>
    </w:p>
    <w:p w14:paraId="0A12B083" w14:textId="77777777" w:rsidR="00262CC3" w:rsidRPr="00262CC3" w:rsidRDefault="00262CC3" w:rsidP="00262CC3">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262CC3">
        <w:rPr>
          <w:rFonts w:ascii="Times New Roman" w:hAnsi="Times New Roman" w:cs="Times New Roman"/>
          <w:b/>
          <w:bCs/>
          <w:color w:val="FF0000"/>
          <w:sz w:val="18"/>
          <w:szCs w:val="18"/>
        </w:rPr>
        <w:t>3</w:t>
      </w:r>
    </w:p>
    <w:p w14:paraId="0A0A4897" w14:textId="77777777" w:rsidR="00262CC3" w:rsidRPr="00262CC3" w:rsidRDefault="00262CC3" w:rsidP="00262CC3">
      <w:pPr>
        <w:widowControl w:val="0"/>
        <w:autoSpaceDE w:val="0"/>
        <w:autoSpaceDN w:val="0"/>
        <w:adjustRightInd w:val="0"/>
        <w:spacing w:before="60" w:after="0" w:line="240" w:lineRule="auto"/>
        <w:jc w:val="right"/>
        <w:rPr>
          <w:rFonts w:ascii="Arial" w:hAnsi="Arial" w:cs="Arial"/>
          <w:b/>
          <w:bCs/>
          <w:color w:val="FF0000"/>
          <w:sz w:val="20"/>
          <w:szCs w:val="20"/>
        </w:rPr>
      </w:pPr>
      <w:r w:rsidRPr="00262CC3">
        <w:rPr>
          <w:rFonts w:ascii="Arial" w:hAnsi="Arial" w:cs="Arial"/>
          <w:b/>
          <w:bCs/>
          <w:color w:val="FF0000"/>
          <w:sz w:val="20"/>
          <w:szCs w:val="20"/>
        </w:rPr>
        <w:t>[9]</w:t>
      </w:r>
    </w:p>
    <w:p w14:paraId="478F88C5" w14:textId="77777777" w:rsidR="00262CC3" w:rsidRPr="00262CC3" w:rsidRDefault="00262CC3" w:rsidP="00262CC3">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262CC3">
        <w:rPr>
          <w:rFonts w:ascii="Arial" w:hAnsi="Arial" w:cs="Arial"/>
          <w:b/>
          <w:bCs/>
          <w:color w:val="FF0000"/>
          <w:sz w:val="27"/>
          <w:szCs w:val="27"/>
        </w:rPr>
        <w:t>Q3.</w:t>
      </w:r>
    </w:p>
    <w:p w14:paraId="687EC515" w14:textId="77777777" w:rsidR="00262CC3" w:rsidRPr="00262CC3" w:rsidRDefault="00262CC3" w:rsidP="00262CC3">
      <w:pPr>
        <w:widowControl w:val="0"/>
        <w:autoSpaceDE w:val="0"/>
        <w:autoSpaceDN w:val="0"/>
        <w:adjustRightInd w:val="0"/>
        <w:spacing w:after="0" w:line="240" w:lineRule="auto"/>
        <w:ind w:left="1134" w:right="567" w:hanging="567"/>
        <w:rPr>
          <w:rFonts w:ascii="Arial" w:hAnsi="Arial" w:cs="Arial"/>
          <w:color w:val="FF0000"/>
        </w:rPr>
      </w:pPr>
      <w:r w:rsidRPr="00262CC3">
        <w:rPr>
          <w:rFonts w:ascii="Arial" w:hAnsi="Arial" w:cs="Arial"/>
          <w:color w:val="FF0000"/>
        </w:rPr>
        <w:t>(a)     time to halve = 0.008 s or two coordinates correct</w:t>
      </w:r>
    </w:p>
    <w:p w14:paraId="625B9676" w14:textId="77777777" w:rsidR="00262CC3" w:rsidRPr="00262CC3" w:rsidRDefault="00262CC3" w:rsidP="00262CC3">
      <w:pPr>
        <w:widowControl w:val="0"/>
        <w:autoSpaceDE w:val="0"/>
        <w:autoSpaceDN w:val="0"/>
        <w:adjustRightInd w:val="0"/>
        <w:spacing w:before="240" w:after="0" w:line="240" w:lineRule="auto"/>
        <w:ind w:right="2098"/>
        <w:jc w:val="right"/>
        <w:rPr>
          <w:rFonts w:ascii="Arial" w:hAnsi="Arial" w:cs="Arial"/>
          <w:color w:val="FF0000"/>
        </w:rPr>
      </w:pPr>
      <w:r w:rsidRPr="00262CC3">
        <w:rPr>
          <w:rFonts w:ascii="Arial" w:hAnsi="Arial" w:cs="Arial"/>
          <w:color w:val="FF0000"/>
        </w:rPr>
        <w:t>C1</w:t>
      </w:r>
    </w:p>
    <w:p w14:paraId="6EA812EB"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sz w:val="20"/>
          <w:szCs w:val="20"/>
          <w:vertAlign w:val="superscript"/>
        </w:rPr>
      </w:pPr>
      <w:r w:rsidRPr="00262CC3">
        <w:rPr>
          <w:rFonts w:ascii="Arial" w:hAnsi="Arial" w:cs="Arial"/>
          <w:i/>
          <w:iCs/>
          <w:color w:val="FF0000"/>
        </w:rPr>
        <w:t>C = T</w:t>
      </w:r>
      <w:r w:rsidRPr="00262CC3">
        <w:rPr>
          <w:rFonts w:ascii="Arial" w:hAnsi="Arial" w:cs="Arial"/>
          <w:i/>
          <w:iCs/>
          <w:color w:val="FF0000"/>
          <w:sz w:val="20"/>
          <w:szCs w:val="20"/>
          <w:vertAlign w:val="subscript"/>
        </w:rPr>
        <w:t>1/2</w:t>
      </w:r>
      <w:r w:rsidRPr="00262CC3">
        <w:rPr>
          <w:rFonts w:ascii="Arial" w:hAnsi="Arial" w:cs="Arial"/>
          <w:color w:val="FF0000"/>
        </w:rPr>
        <w:t>/(0.69 × 150) or eg 0.4 = 1.4 e</w:t>
      </w:r>
      <w:r w:rsidRPr="00262CC3">
        <w:rPr>
          <w:rFonts w:ascii="Arial" w:hAnsi="Arial" w:cs="Arial"/>
          <w:color w:val="FF0000"/>
          <w:sz w:val="20"/>
          <w:szCs w:val="20"/>
          <w:vertAlign w:val="superscript"/>
        </w:rPr>
        <w:t>–0.015/150C</w:t>
      </w:r>
    </w:p>
    <w:p w14:paraId="40EAAA59" w14:textId="77777777" w:rsidR="00262CC3" w:rsidRPr="00262CC3" w:rsidRDefault="00262CC3" w:rsidP="00262CC3">
      <w:pPr>
        <w:widowControl w:val="0"/>
        <w:autoSpaceDE w:val="0"/>
        <w:autoSpaceDN w:val="0"/>
        <w:adjustRightInd w:val="0"/>
        <w:spacing w:before="240" w:after="0" w:line="240" w:lineRule="auto"/>
        <w:ind w:right="2098"/>
        <w:jc w:val="right"/>
        <w:rPr>
          <w:rFonts w:ascii="Arial" w:hAnsi="Arial" w:cs="Arial"/>
          <w:color w:val="FF0000"/>
        </w:rPr>
      </w:pPr>
      <w:r w:rsidRPr="00262CC3">
        <w:rPr>
          <w:rFonts w:ascii="Arial" w:hAnsi="Arial" w:cs="Arial"/>
          <w:color w:val="FF0000"/>
        </w:rPr>
        <w:t>A1</w:t>
      </w:r>
    </w:p>
    <w:p w14:paraId="0595DE3E"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lastRenderedPageBreak/>
        <w:t>77 μF (consistent with numerical answer)</w:t>
      </w:r>
    </w:p>
    <w:p w14:paraId="617BB60E" w14:textId="77777777" w:rsidR="00262CC3" w:rsidRPr="00262CC3" w:rsidRDefault="00262CC3" w:rsidP="00262CC3">
      <w:pPr>
        <w:widowControl w:val="0"/>
        <w:autoSpaceDE w:val="0"/>
        <w:autoSpaceDN w:val="0"/>
        <w:adjustRightInd w:val="0"/>
        <w:spacing w:before="240" w:after="0" w:line="240" w:lineRule="auto"/>
        <w:ind w:right="2098"/>
        <w:jc w:val="right"/>
        <w:rPr>
          <w:rFonts w:ascii="Arial" w:hAnsi="Arial" w:cs="Arial"/>
          <w:color w:val="FF0000"/>
        </w:rPr>
      </w:pPr>
      <w:r w:rsidRPr="00262CC3">
        <w:rPr>
          <w:rFonts w:ascii="Arial" w:hAnsi="Arial" w:cs="Arial"/>
          <w:color w:val="FF0000"/>
        </w:rPr>
        <w:t>A1</w:t>
      </w:r>
    </w:p>
    <w:p w14:paraId="62042681" w14:textId="77777777" w:rsidR="00262CC3" w:rsidRPr="00262CC3" w:rsidRDefault="00262CC3" w:rsidP="00262CC3">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62CC3">
        <w:rPr>
          <w:rFonts w:ascii="Times New Roman" w:hAnsi="Times New Roman" w:cs="Times New Roman"/>
          <w:b/>
          <w:bCs/>
          <w:color w:val="FF0000"/>
          <w:sz w:val="18"/>
          <w:szCs w:val="18"/>
        </w:rPr>
        <w:t>3</w:t>
      </w:r>
    </w:p>
    <w:p w14:paraId="54460086" w14:textId="77777777" w:rsidR="00262CC3" w:rsidRPr="00262CC3" w:rsidRDefault="00262CC3" w:rsidP="00262CC3">
      <w:pPr>
        <w:widowControl w:val="0"/>
        <w:autoSpaceDE w:val="0"/>
        <w:autoSpaceDN w:val="0"/>
        <w:adjustRightInd w:val="0"/>
        <w:spacing w:before="240" w:after="0" w:line="240" w:lineRule="auto"/>
        <w:ind w:left="1134" w:right="567" w:hanging="567"/>
        <w:rPr>
          <w:rFonts w:ascii="Arial" w:hAnsi="Arial" w:cs="Arial"/>
          <w:b/>
          <w:bCs/>
          <w:color w:val="FF0000"/>
        </w:rPr>
      </w:pPr>
      <w:r w:rsidRPr="00262CC3">
        <w:rPr>
          <w:rFonts w:ascii="Arial" w:hAnsi="Arial" w:cs="Arial"/>
          <w:color w:val="FF0000"/>
        </w:rPr>
        <w:t>(b)     </w:t>
      </w:r>
      <w:r w:rsidRPr="00262CC3">
        <w:rPr>
          <w:rFonts w:ascii="Arial" w:hAnsi="Arial" w:cs="Arial"/>
          <w:b/>
          <w:bCs/>
          <w:color w:val="FF0000"/>
        </w:rPr>
        <w:t>max 3 from</w:t>
      </w:r>
    </w:p>
    <w:p w14:paraId="1C8EF078"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as capacitor discharges:</w:t>
      </w:r>
    </w:p>
    <w:p w14:paraId="32ABF2A0"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pd decreases</w:t>
      </w:r>
    </w:p>
    <w:p w14:paraId="0987C576" w14:textId="77777777" w:rsidR="00262CC3" w:rsidRPr="00262CC3" w:rsidRDefault="00262CC3" w:rsidP="00262CC3">
      <w:pPr>
        <w:widowControl w:val="0"/>
        <w:autoSpaceDE w:val="0"/>
        <w:autoSpaceDN w:val="0"/>
        <w:adjustRightInd w:val="0"/>
        <w:spacing w:before="240" w:after="0" w:line="240" w:lineRule="auto"/>
        <w:ind w:right="2098"/>
        <w:jc w:val="right"/>
        <w:rPr>
          <w:rFonts w:ascii="Arial" w:hAnsi="Arial" w:cs="Arial"/>
          <w:color w:val="FF0000"/>
        </w:rPr>
      </w:pPr>
      <w:r w:rsidRPr="00262CC3">
        <w:rPr>
          <w:rFonts w:ascii="Arial" w:hAnsi="Arial" w:cs="Arial"/>
          <w:color w:val="FF0000"/>
        </w:rPr>
        <w:t>B1</w:t>
      </w:r>
    </w:p>
    <w:p w14:paraId="38AEF178" w14:textId="3C613D7B"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current through resistor decreases (since</w:t>
      </w:r>
      <w:r w:rsidRPr="00262CC3">
        <w:rPr>
          <w:rFonts w:ascii="Arial" w:hAnsi="Arial" w:cs="Arial"/>
          <w:i/>
          <w:iCs/>
          <w:color w:val="FF0000"/>
        </w:rPr>
        <w:t xml:space="preserve"> I</w:t>
      </w:r>
      <w:r w:rsidRPr="00262CC3">
        <w:rPr>
          <w:rFonts w:ascii="Arial" w:hAnsi="Arial" w:cs="Arial"/>
          <w:i/>
          <w:iCs/>
          <w:noProof/>
          <w:color w:val="FF0000"/>
        </w:rPr>
        <w:drawing>
          <wp:inline distT="0" distB="0" distL="0" distR="0" wp14:anchorId="521A3BBB" wp14:editId="37546987">
            <wp:extent cx="198755" cy="1587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98755" cy="158750"/>
                    </a:xfrm>
                    <a:prstGeom prst="rect">
                      <a:avLst/>
                    </a:prstGeom>
                    <a:noFill/>
                    <a:ln>
                      <a:noFill/>
                    </a:ln>
                  </pic:spPr>
                </pic:pic>
              </a:graphicData>
            </a:graphic>
          </wp:inline>
        </w:drawing>
      </w:r>
      <w:r w:rsidRPr="00262CC3">
        <w:rPr>
          <w:rFonts w:ascii="Arial" w:hAnsi="Arial" w:cs="Arial"/>
          <w:i/>
          <w:iCs/>
          <w:color w:val="FF0000"/>
        </w:rPr>
        <w:t>V</w:t>
      </w:r>
      <w:r w:rsidRPr="00262CC3">
        <w:rPr>
          <w:rFonts w:ascii="Arial" w:hAnsi="Arial" w:cs="Arial"/>
          <w:color w:val="FF0000"/>
        </w:rPr>
        <w:t>)</w:t>
      </w:r>
    </w:p>
    <w:p w14:paraId="2A726BE0" w14:textId="77777777" w:rsidR="00262CC3" w:rsidRPr="00262CC3" w:rsidRDefault="00262CC3" w:rsidP="00262CC3">
      <w:pPr>
        <w:widowControl w:val="0"/>
        <w:autoSpaceDE w:val="0"/>
        <w:autoSpaceDN w:val="0"/>
        <w:adjustRightInd w:val="0"/>
        <w:spacing w:before="240" w:after="0" w:line="240" w:lineRule="auto"/>
        <w:ind w:right="2098"/>
        <w:jc w:val="right"/>
        <w:rPr>
          <w:rFonts w:ascii="Arial" w:hAnsi="Arial" w:cs="Arial"/>
          <w:color w:val="FF0000"/>
        </w:rPr>
      </w:pPr>
      <w:r w:rsidRPr="00262CC3">
        <w:rPr>
          <w:rFonts w:ascii="Arial" w:hAnsi="Arial" w:cs="Arial"/>
          <w:color w:val="FF0000"/>
        </w:rPr>
        <w:t>B1</w:t>
      </w:r>
    </w:p>
    <w:p w14:paraId="02A13DB4"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 xml:space="preserve">rate at which charge leaves the capacitor decreases (since </w:t>
      </w:r>
      <w:r w:rsidRPr="00262CC3">
        <w:rPr>
          <w:rFonts w:ascii="Arial" w:hAnsi="Arial" w:cs="Arial"/>
          <w:i/>
          <w:iCs/>
          <w:color w:val="FF0000"/>
        </w:rPr>
        <w:t>I = ∆Q/∆t</w:t>
      </w:r>
      <w:r w:rsidRPr="00262CC3">
        <w:rPr>
          <w:rFonts w:ascii="Arial" w:hAnsi="Arial" w:cs="Arial"/>
          <w:color w:val="FF0000"/>
        </w:rPr>
        <w:t>)</w:t>
      </w:r>
    </w:p>
    <w:p w14:paraId="7EC8E73F" w14:textId="77777777" w:rsidR="00262CC3" w:rsidRPr="00262CC3" w:rsidRDefault="00262CC3" w:rsidP="00262CC3">
      <w:pPr>
        <w:widowControl w:val="0"/>
        <w:autoSpaceDE w:val="0"/>
        <w:autoSpaceDN w:val="0"/>
        <w:adjustRightInd w:val="0"/>
        <w:spacing w:before="240" w:after="0" w:line="240" w:lineRule="auto"/>
        <w:ind w:right="2098"/>
        <w:jc w:val="right"/>
        <w:rPr>
          <w:rFonts w:ascii="Arial" w:hAnsi="Arial" w:cs="Arial"/>
          <w:color w:val="FF0000"/>
        </w:rPr>
      </w:pPr>
      <w:r w:rsidRPr="00262CC3">
        <w:rPr>
          <w:rFonts w:ascii="Arial" w:hAnsi="Arial" w:cs="Arial"/>
          <w:color w:val="FF0000"/>
        </w:rPr>
        <w:t>B1</w:t>
      </w:r>
    </w:p>
    <w:p w14:paraId="7C5C5951" w14:textId="54F43906"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rate of change of charge is proportional to rate of change of pd</w:t>
      </w:r>
      <w:r w:rsidRPr="00262CC3">
        <w:rPr>
          <w:rFonts w:ascii="Arial" w:hAnsi="Arial" w:cs="Arial"/>
          <w:color w:val="FF0000"/>
        </w:rPr>
        <w:br/>
        <w:t xml:space="preserve">(since </w:t>
      </w:r>
      <w:r w:rsidRPr="00262CC3">
        <w:rPr>
          <w:rFonts w:ascii="Arial" w:hAnsi="Arial" w:cs="Arial"/>
          <w:i/>
          <w:iCs/>
          <w:color w:val="FF0000"/>
        </w:rPr>
        <w:t>V</w:t>
      </w:r>
      <w:r w:rsidRPr="00262CC3">
        <w:rPr>
          <w:rFonts w:ascii="Arial" w:hAnsi="Arial" w:cs="Arial"/>
          <w:i/>
          <w:iCs/>
          <w:noProof/>
          <w:color w:val="FF0000"/>
        </w:rPr>
        <w:drawing>
          <wp:inline distT="0" distB="0" distL="0" distR="0" wp14:anchorId="537249FA" wp14:editId="3AEA98C9">
            <wp:extent cx="198755" cy="1587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98755" cy="158750"/>
                    </a:xfrm>
                    <a:prstGeom prst="rect">
                      <a:avLst/>
                    </a:prstGeom>
                    <a:noFill/>
                    <a:ln>
                      <a:noFill/>
                    </a:ln>
                  </pic:spPr>
                </pic:pic>
              </a:graphicData>
            </a:graphic>
          </wp:inline>
        </w:drawing>
      </w:r>
      <w:r w:rsidRPr="00262CC3">
        <w:rPr>
          <w:rFonts w:ascii="Arial" w:hAnsi="Arial" w:cs="Arial"/>
          <w:i/>
          <w:iCs/>
          <w:color w:val="FF0000"/>
        </w:rPr>
        <w:t>Q</w:t>
      </w:r>
      <w:r w:rsidRPr="00262CC3">
        <w:rPr>
          <w:rFonts w:ascii="Arial" w:hAnsi="Arial" w:cs="Arial"/>
          <w:color w:val="FF0000"/>
        </w:rPr>
        <w:t>)</w:t>
      </w:r>
    </w:p>
    <w:p w14:paraId="7DDB6BE3" w14:textId="77777777" w:rsidR="00262CC3" w:rsidRPr="00262CC3" w:rsidRDefault="00262CC3" w:rsidP="00262CC3">
      <w:pPr>
        <w:widowControl w:val="0"/>
        <w:autoSpaceDE w:val="0"/>
        <w:autoSpaceDN w:val="0"/>
        <w:adjustRightInd w:val="0"/>
        <w:spacing w:before="240" w:after="0" w:line="240" w:lineRule="auto"/>
        <w:ind w:right="2098"/>
        <w:jc w:val="right"/>
        <w:rPr>
          <w:rFonts w:ascii="Arial" w:hAnsi="Arial" w:cs="Arial"/>
          <w:color w:val="FF0000"/>
        </w:rPr>
      </w:pPr>
      <w:r w:rsidRPr="00262CC3">
        <w:rPr>
          <w:rFonts w:ascii="Arial" w:hAnsi="Arial" w:cs="Arial"/>
          <w:color w:val="FF0000"/>
        </w:rPr>
        <w:t>B1</w:t>
      </w:r>
    </w:p>
    <w:p w14:paraId="65C6E038"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condone quicker discharge when pd is larger</w:t>
      </w:r>
    </w:p>
    <w:p w14:paraId="1994AED2" w14:textId="77777777" w:rsidR="00262CC3" w:rsidRPr="00262CC3" w:rsidRDefault="00262CC3" w:rsidP="00262CC3">
      <w:pPr>
        <w:widowControl w:val="0"/>
        <w:autoSpaceDE w:val="0"/>
        <w:autoSpaceDN w:val="0"/>
        <w:adjustRightInd w:val="0"/>
        <w:spacing w:before="240" w:after="0" w:line="240" w:lineRule="auto"/>
        <w:ind w:right="2098"/>
        <w:jc w:val="right"/>
        <w:rPr>
          <w:rFonts w:ascii="Arial" w:hAnsi="Arial" w:cs="Arial"/>
          <w:color w:val="FF0000"/>
        </w:rPr>
      </w:pPr>
      <w:r w:rsidRPr="00262CC3">
        <w:rPr>
          <w:rFonts w:ascii="Arial" w:hAnsi="Arial" w:cs="Arial"/>
          <w:color w:val="FF0000"/>
        </w:rPr>
        <w:t>B1</w:t>
      </w:r>
    </w:p>
    <w:p w14:paraId="78036608" w14:textId="77777777" w:rsidR="00262CC3" w:rsidRPr="00262CC3" w:rsidRDefault="00262CC3" w:rsidP="00262CC3">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62CC3">
        <w:rPr>
          <w:rFonts w:ascii="Times New Roman" w:hAnsi="Times New Roman" w:cs="Times New Roman"/>
          <w:b/>
          <w:bCs/>
          <w:color w:val="FF0000"/>
          <w:sz w:val="18"/>
          <w:szCs w:val="18"/>
        </w:rPr>
        <w:t>3</w:t>
      </w:r>
    </w:p>
    <w:p w14:paraId="356E4681" w14:textId="77777777" w:rsidR="00262CC3" w:rsidRPr="00262CC3" w:rsidRDefault="00262CC3" w:rsidP="00262CC3">
      <w:pPr>
        <w:widowControl w:val="0"/>
        <w:autoSpaceDE w:val="0"/>
        <w:autoSpaceDN w:val="0"/>
        <w:adjustRightInd w:val="0"/>
        <w:spacing w:before="240" w:after="0" w:line="240" w:lineRule="auto"/>
        <w:ind w:left="1134" w:right="567" w:hanging="567"/>
        <w:rPr>
          <w:rFonts w:ascii="Arial" w:hAnsi="Arial" w:cs="Arial"/>
          <w:color w:val="FF0000"/>
        </w:rPr>
      </w:pPr>
      <w:r w:rsidRPr="00262CC3">
        <w:rPr>
          <w:rFonts w:ascii="Arial" w:hAnsi="Arial" w:cs="Arial"/>
          <w:color w:val="FF0000"/>
        </w:rPr>
        <w:t xml:space="preserve">(c)     energy stored </w:t>
      </w:r>
      <w:r w:rsidRPr="00262CC3">
        <w:rPr>
          <w:rFonts w:ascii="Cambria Math" w:hAnsi="Cambria Math" w:cs="Cambria Math"/>
          <w:color w:val="FF0000"/>
        </w:rPr>
        <w:t>∝</w:t>
      </w:r>
      <w:r w:rsidRPr="00262CC3">
        <w:rPr>
          <w:rFonts w:ascii="Arial" w:hAnsi="Arial" w:cs="Arial"/>
          <w:color w:val="FF0000"/>
        </w:rPr>
        <w:t xml:space="preserve"> </w:t>
      </w:r>
      <w:r w:rsidRPr="00262CC3">
        <w:rPr>
          <w:rFonts w:ascii="Arial" w:hAnsi="Arial" w:cs="Arial"/>
          <w:i/>
          <w:iCs/>
          <w:color w:val="FF0000"/>
        </w:rPr>
        <w:t xml:space="preserve">V </w:t>
      </w:r>
      <w:r w:rsidRPr="00262CC3">
        <w:rPr>
          <w:rFonts w:ascii="Arial" w:hAnsi="Arial" w:cs="Arial"/>
          <w:i/>
          <w:iCs/>
          <w:color w:val="FF0000"/>
          <w:sz w:val="20"/>
          <w:szCs w:val="20"/>
          <w:vertAlign w:val="superscript"/>
        </w:rPr>
        <w:t>2</w:t>
      </w:r>
      <w:r w:rsidRPr="00262CC3">
        <w:rPr>
          <w:rFonts w:ascii="Arial" w:hAnsi="Arial" w:cs="Arial"/>
          <w:color w:val="FF0000"/>
        </w:rPr>
        <w:t xml:space="preserve"> or use of ½ </w:t>
      </w:r>
      <w:r w:rsidRPr="00262CC3">
        <w:rPr>
          <w:rFonts w:ascii="Arial" w:hAnsi="Arial" w:cs="Arial"/>
          <w:i/>
          <w:iCs/>
          <w:color w:val="FF0000"/>
        </w:rPr>
        <w:t xml:space="preserve">CV </w:t>
      </w:r>
      <w:r w:rsidRPr="00262CC3">
        <w:rPr>
          <w:rFonts w:ascii="Arial" w:hAnsi="Arial" w:cs="Arial"/>
          <w:i/>
          <w:iCs/>
          <w:color w:val="FF0000"/>
          <w:sz w:val="20"/>
          <w:szCs w:val="20"/>
          <w:vertAlign w:val="superscript"/>
        </w:rPr>
        <w:t>2</w:t>
      </w:r>
      <w:r w:rsidRPr="00262CC3">
        <w:rPr>
          <w:rFonts w:ascii="Arial" w:hAnsi="Arial" w:cs="Arial"/>
          <w:color w:val="FF0000"/>
        </w:rPr>
        <w:t xml:space="preserve"> </w:t>
      </w:r>
      <w:r w:rsidRPr="00262CC3">
        <w:rPr>
          <w:rFonts w:ascii="Arial" w:hAnsi="Arial" w:cs="Arial"/>
          <w:color w:val="FF0000"/>
        </w:rPr>
        <w:br/>
      </w:r>
      <w:r w:rsidRPr="00262CC3">
        <w:rPr>
          <w:rFonts w:ascii="Arial" w:hAnsi="Arial" w:cs="Arial"/>
          <w:b/>
          <w:bCs/>
          <w:color w:val="FF0000"/>
        </w:rPr>
        <w:t>or</w:t>
      </w:r>
      <w:r w:rsidRPr="00262CC3">
        <w:rPr>
          <w:rFonts w:ascii="Arial" w:hAnsi="Arial" w:cs="Arial"/>
          <w:color w:val="FF0000"/>
        </w:rPr>
        <w:t xml:space="preserve"> initial energy = 78.4 (or 75.5) μJ </w:t>
      </w:r>
      <w:r w:rsidRPr="00262CC3">
        <w:rPr>
          <w:rFonts w:ascii="Arial" w:hAnsi="Arial" w:cs="Arial"/>
          <w:color w:val="FF0000"/>
        </w:rPr>
        <w:br/>
      </w:r>
      <w:r w:rsidRPr="00262CC3">
        <w:rPr>
          <w:rFonts w:ascii="Arial" w:hAnsi="Arial" w:cs="Arial"/>
          <w:b/>
          <w:bCs/>
          <w:color w:val="FF0000"/>
        </w:rPr>
        <w:t>or</w:t>
      </w:r>
      <w:r w:rsidRPr="00262CC3">
        <w:rPr>
          <w:rFonts w:ascii="Arial" w:hAnsi="Arial" w:cs="Arial"/>
          <w:color w:val="FF0000"/>
        </w:rPr>
        <w:t xml:space="preserve"> final energy using V = 0.38–0.4 0 V </w:t>
      </w:r>
      <w:r w:rsidRPr="00262CC3">
        <w:rPr>
          <w:rFonts w:ascii="Arial" w:hAnsi="Arial" w:cs="Arial"/>
          <w:color w:val="FF0000"/>
        </w:rPr>
        <w:br/>
        <w:t>(answer in range 5.6 – 6.4 μJ)</w:t>
      </w:r>
    </w:p>
    <w:p w14:paraId="6293979B" w14:textId="77777777" w:rsidR="00262CC3" w:rsidRPr="00262CC3" w:rsidRDefault="00262CC3" w:rsidP="00262CC3">
      <w:pPr>
        <w:widowControl w:val="0"/>
        <w:autoSpaceDE w:val="0"/>
        <w:autoSpaceDN w:val="0"/>
        <w:adjustRightInd w:val="0"/>
        <w:spacing w:before="240" w:after="0" w:line="240" w:lineRule="auto"/>
        <w:ind w:right="2098"/>
        <w:jc w:val="right"/>
        <w:rPr>
          <w:rFonts w:ascii="Arial" w:hAnsi="Arial" w:cs="Arial"/>
          <w:color w:val="FF0000"/>
        </w:rPr>
      </w:pPr>
      <w:r w:rsidRPr="00262CC3">
        <w:rPr>
          <w:rFonts w:ascii="Arial" w:hAnsi="Arial" w:cs="Arial"/>
          <w:color w:val="FF0000"/>
        </w:rPr>
        <w:t>C1</w:t>
      </w:r>
    </w:p>
    <w:p w14:paraId="532BFFDB"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fraction remaining = (0.4/1.4)</w:t>
      </w:r>
      <w:r w:rsidRPr="00262CC3">
        <w:rPr>
          <w:rFonts w:ascii="Arial" w:hAnsi="Arial" w:cs="Arial"/>
          <w:color w:val="FF0000"/>
          <w:sz w:val="20"/>
          <w:szCs w:val="20"/>
          <w:vertAlign w:val="superscript"/>
        </w:rPr>
        <w:t>2</w:t>
      </w:r>
      <w:r w:rsidRPr="00262CC3">
        <w:rPr>
          <w:rFonts w:ascii="Arial" w:hAnsi="Arial" w:cs="Arial"/>
          <w:color w:val="FF0000"/>
        </w:rPr>
        <w:t xml:space="preserve"> or 0.072 – 0.081 </w:t>
      </w:r>
      <w:r w:rsidRPr="00262CC3">
        <w:rPr>
          <w:rFonts w:ascii="Arial" w:hAnsi="Arial" w:cs="Arial"/>
          <w:color w:val="FF0000"/>
        </w:rPr>
        <w:br/>
      </w:r>
      <w:r w:rsidRPr="00262CC3">
        <w:rPr>
          <w:rFonts w:ascii="Arial" w:hAnsi="Arial" w:cs="Arial"/>
          <w:b/>
          <w:bCs/>
          <w:color w:val="FF0000"/>
        </w:rPr>
        <w:t>or</w:t>
      </w:r>
      <w:r w:rsidRPr="00262CC3">
        <w:rPr>
          <w:rFonts w:ascii="Arial" w:hAnsi="Arial" w:cs="Arial"/>
          <w:color w:val="FF0000"/>
        </w:rPr>
        <w:t xml:space="preserve"> energy lost = 72 μJ</w:t>
      </w:r>
    </w:p>
    <w:p w14:paraId="5A0359A3" w14:textId="77777777" w:rsidR="00262CC3" w:rsidRPr="00262CC3" w:rsidRDefault="00262CC3" w:rsidP="00262CC3">
      <w:pPr>
        <w:widowControl w:val="0"/>
        <w:autoSpaceDE w:val="0"/>
        <w:autoSpaceDN w:val="0"/>
        <w:adjustRightInd w:val="0"/>
        <w:spacing w:before="240" w:after="0" w:line="240" w:lineRule="auto"/>
        <w:ind w:right="2098"/>
        <w:jc w:val="right"/>
        <w:rPr>
          <w:rFonts w:ascii="Arial" w:hAnsi="Arial" w:cs="Arial"/>
          <w:color w:val="FF0000"/>
        </w:rPr>
      </w:pPr>
      <w:r w:rsidRPr="00262CC3">
        <w:rPr>
          <w:rFonts w:ascii="Arial" w:hAnsi="Arial" w:cs="Arial"/>
          <w:color w:val="FF0000"/>
        </w:rPr>
        <w:t>C1</w:t>
      </w:r>
    </w:p>
    <w:p w14:paraId="4D929D54" w14:textId="77777777" w:rsidR="00262CC3" w:rsidRPr="00262CC3" w:rsidRDefault="00262CC3" w:rsidP="00262CC3">
      <w:pPr>
        <w:widowControl w:val="0"/>
        <w:autoSpaceDE w:val="0"/>
        <w:autoSpaceDN w:val="0"/>
        <w:adjustRightInd w:val="0"/>
        <w:spacing w:before="240" w:after="0" w:line="240" w:lineRule="auto"/>
        <w:ind w:left="1134" w:right="567"/>
        <w:rPr>
          <w:rFonts w:ascii="Arial" w:hAnsi="Arial" w:cs="Arial"/>
          <w:color w:val="FF0000"/>
        </w:rPr>
      </w:pPr>
      <w:r w:rsidRPr="00262CC3">
        <w:rPr>
          <w:rFonts w:ascii="Arial" w:hAnsi="Arial" w:cs="Arial"/>
          <w:color w:val="FF0000"/>
        </w:rPr>
        <w:t>91.8 to 92.8% lost</w:t>
      </w:r>
    </w:p>
    <w:p w14:paraId="0CAA7490" w14:textId="77777777" w:rsidR="00262CC3" w:rsidRPr="00262CC3" w:rsidRDefault="00262CC3" w:rsidP="00262CC3">
      <w:pPr>
        <w:widowControl w:val="0"/>
        <w:autoSpaceDE w:val="0"/>
        <w:autoSpaceDN w:val="0"/>
        <w:adjustRightInd w:val="0"/>
        <w:spacing w:before="240" w:after="0" w:line="240" w:lineRule="auto"/>
        <w:ind w:right="2098"/>
        <w:jc w:val="right"/>
        <w:rPr>
          <w:rFonts w:ascii="Arial" w:hAnsi="Arial" w:cs="Arial"/>
          <w:color w:val="FF0000"/>
        </w:rPr>
      </w:pPr>
      <w:r w:rsidRPr="00262CC3">
        <w:rPr>
          <w:rFonts w:ascii="Arial" w:hAnsi="Arial" w:cs="Arial"/>
          <w:color w:val="FF0000"/>
        </w:rPr>
        <w:t>A1</w:t>
      </w:r>
    </w:p>
    <w:p w14:paraId="02467203" w14:textId="77777777" w:rsidR="00262CC3" w:rsidRPr="00262CC3" w:rsidRDefault="00262CC3" w:rsidP="00262CC3">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62CC3">
        <w:rPr>
          <w:rFonts w:ascii="Times New Roman" w:hAnsi="Times New Roman" w:cs="Times New Roman"/>
          <w:b/>
          <w:bCs/>
          <w:color w:val="FF0000"/>
          <w:sz w:val="18"/>
          <w:szCs w:val="18"/>
        </w:rPr>
        <w:t>3</w:t>
      </w:r>
    </w:p>
    <w:p w14:paraId="63908B52" w14:textId="77777777" w:rsidR="00262CC3" w:rsidRPr="00262CC3" w:rsidRDefault="00262CC3" w:rsidP="00262CC3">
      <w:pPr>
        <w:widowControl w:val="0"/>
        <w:autoSpaceDE w:val="0"/>
        <w:autoSpaceDN w:val="0"/>
        <w:adjustRightInd w:val="0"/>
        <w:spacing w:before="240" w:after="0" w:line="240" w:lineRule="auto"/>
        <w:ind w:left="1701" w:right="567" w:hanging="1134"/>
        <w:rPr>
          <w:rFonts w:ascii="Arial" w:hAnsi="Arial" w:cs="Arial"/>
          <w:color w:val="FF0000"/>
        </w:rPr>
      </w:pPr>
      <w:r w:rsidRPr="00262CC3">
        <w:rPr>
          <w:rFonts w:ascii="Arial" w:hAnsi="Arial" w:cs="Arial"/>
          <w:color w:val="FF0000"/>
        </w:rPr>
        <w:t>(d)     (i)      charge = 77 μC to 82 μC</w:t>
      </w:r>
    </w:p>
    <w:p w14:paraId="3B3DA567" w14:textId="77777777" w:rsidR="00262CC3" w:rsidRPr="00262CC3" w:rsidRDefault="00262CC3" w:rsidP="00262CC3">
      <w:pPr>
        <w:widowControl w:val="0"/>
        <w:autoSpaceDE w:val="0"/>
        <w:autoSpaceDN w:val="0"/>
        <w:adjustRightInd w:val="0"/>
        <w:spacing w:before="240" w:after="0" w:line="240" w:lineRule="auto"/>
        <w:ind w:right="2098"/>
        <w:jc w:val="right"/>
        <w:rPr>
          <w:rFonts w:ascii="Arial" w:hAnsi="Arial" w:cs="Arial"/>
          <w:color w:val="FF0000"/>
        </w:rPr>
      </w:pPr>
      <w:r w:rsidRPr="00262CC3">
        <w:rPr>
          <w:rFonts w:ascii="Arial" w:hAnsi="Arial" w:cs="Arial"/>
          <w:color w:val="FF0000"/>
        </w:rPr>
        <w:t>B1</w:t>
      </w:r>
    </w:p>
    <w:p w14:paraId="46FF3E61" w14:textId="77777777" w:rsidR="00262CC3" w:rsidRPr="00262CC3" w:rsidRDefault="00262CC3" w:rsidP="00262CC3">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62CC3">
        <w:rPr>
          <w:rFonts w:ascii="Times New Roman" w:hAnsi="Times New Roman" w:cs="Times New Roman"/>
          <w:b/>
          <w:bCs/>
          <w:color w:val="FF0000"/>
          <w:sz w:val="18"/>
          <w:szCs w:val="18"/>
        </w:rPr>
        <w:t>1</w:t>
      </w:r>
    </w:p>
    <w:p w14:paraId="4908E089" w14:textId="77777777" w:rsidR="00262CC3" w:rsidRPr="00262CC3" w:rsidRDefault="00262CC3" w:rsidP="00262CC3">
      <w:pPr>
        <w:widowControl w:val="0"/>
        <w:autoSpaceDE w:val="0"/>
        <w:autoSpaceDN w:val="0"/>
        <w:adjustRightInd w:val="0"/>
        <w:spacing w:before="240" w:after="0" w:line="240" w:lineRule="auto"/>
        <w:ind w:left="1701" w:right="567" w:hanging="567"/>
        <w:rPr>
          <w:rFonts w:ascii="Arial" w:hAnsi="Arial" w:cs="Arial"/>
          <w:color w:val="FF0000"/>
        </w:rPr>
      </w:pPr>
      <w:r w:rsidRPr="00262CC3">
        <w:rPr>
          <w:rFonts w:ascii="Arial" w:hAnsi="Arial" w:cs="Arial"/>
          <w:color w:val="FF0000"/>
        </w:rPr>
        <w:t>(ii)     charge required = 77 × 10</w:t>
      </w:r>
      <w:r w:rsidRPr="00262CC3">
        <w:rPr>
          <w:rFonts w:ascii="Arial" w:hAnsi="Arial" w:cs="Arial"/>
          <w:color w:val="FF0000"/>
          <w:sz w:val="20"/>
          <w:szCs w:val="20"/>
          <w:vertAlign w:val="superscript"/>
        </w:rPr>
        <w:t>–6</w:t>
      </w:r>
      <w:r w:rsidRPr="00262CC3">
        <w:rPr>
          <w:rFonts w:ascii="Arial" w:hAnsi="Arial" w:cs="Arial"/>
          <w:color w:val="FF0000"/>
        </w:rPr>
        <w:t xml:space="preserve"> × 5 × 3.15 × 10</w:t>
      </w:r>
      <w:r w:rsidRPr="00262CC3">
        <w:rPr>
          <w:rFonts w:ascii="Arial" w:hAnsi="Arial" w:cs="Arial"/>
          <w:color w:val="FF0000"/>
          <w:sz w:val="20"/>
          <w:szCs w:val="20"/>
          <w:vertAlign w:val="superscript"/>
        </w:rPr>
        <w:t>7</w:t>
      </w:r>
      <w:r w:rsidRPr="00262CC3">
        <w:rPr>
          <w:rFonts w:ascii="Arial" w:hAnsi="Arial" w:cs="Arial"/>
          <w:color w:val="FF0000"/>
        </w:rPr>
        <w:t xml:space="preserve"> (= 12128 C) </w:t>
      </w:r>
      <w:r w:rsidRPr="00262CC3">
        <w:rPr>
          <w:rFonts w:ascii="Arial" w:hAnsi="Arial" w:cs="Arial"/>
          <w:color w:val="FF0000"/>
        </w:rPr>
        <w:br/>
        <w:t>or 1A–h =3600 C</w:t>
      </w:r>
    </w:p>
    <w:p w14:paraId="749AC4AD" w14:textId="77777777" w:rsidR="00262CC3" w:rsidRPr="00262CC3" w:rsidRDefault="00262CC3" w:rsidP="00262CC3">
      <w:pPr>
        <w:widowControl w:val="0"/>
        <w:autoSpaceDE w:val="0"/>
        <w:autoSpaceDN w:val="0"/>
        <w:adjustRightInd w:val="0"/>
        <w:spacing w:before="240" w:after="0" w:line="240" w:lineRule="auto"/>
        <w:ind w:right="2098"/>
        <w:jc w:val="right"/>
        <w:rPr>
          <w:rFonts w:ascii="Arial" w:hAnsi="Arial" w:cs="Arial"/>
          <w:color w:val="FF0000"/>
        </w:rPr>
      </w:pPr>
      <w:r w:rsidRPr="00262CC3">
        <w:rPr>
          <w:rFonts w:ascii="Arial" w:hAnsi="Arial" w:cs="Arial"/>
          <w:color w:val="FF0000"/>
        </w:rPr>
        <w:t>C1</w:t>
      </w:r>
    </w:p>
    <w:p w14:paraId="70782A0A" w14:textId="77777777" w:rsidR="00262CC3" w:rsidRPr="00262CC3" w:rsidRDefault="00262CC3" w:rsidP="00262CC3">
      <w:pPr>
        <w:widowControl w:val="0"/>
        <w:autoSpaceDE w:val="0"/>
        <w:autoSpaceDN w:val="0"/>
        <w:adjustRightInd w:val="0"/>
        <w:spacing w:before="240" w:after="0" w:line="240" w:lineRule="auto"/>
        <w:ind w:left="1701" w:right="567"/>
        <w:rPr>
          <w:rFonts w:ascii="Arial" w:hAnsi="Arial" w:cs="Arial"/>
          <w:color w:val="FF0000"/>
        </w:rPr>
      </w:pPr>
      <w:r w:rsidRPr="00262CC3">
        <w:rPr>
          <w:rFonts w:ascii="Arial" w:hAnsi="Arial" w:cs="Arial"/>
          <w:color w:val="FF0000"/>
        </w:rPr>
        <w:t>3.36(3.4) Ah</w:t>
      </w:r>
    </w:p>
    <w:p w14:paraId="3DB562AF" w14:textId="0674257D" w:rsidR="008D12FF" w:rsidRPr="00262CC3" w:rsidRDefault="008D12FF" w:rsidP="00262CC3">
      <w:pPr>
        <w:widowControl w:val="0"/>
        <w:autoSpaceDE w:val="0"/>
        <w:autoSpaceDN w:val="0"/>
        <w:adjustRightInd w:val="0"/>
        <w:spacing w:before="240" w:after="0" w:line="240" w:lineRule="auto"/>
        <w:ind w:right="2098"/>
        <w:rPr>
          <w:rFonts w:ascii="Arial" w:hAnsi="Arial" w:cs="Arial"/>
          <w:color w:val="FF0000"/>
        </w:rPr>
      </w:pPr>
      <w:r w:rsidRPr="003322D7">
        <w:rPr>
          <w:rFonts w:asciiTheme="majorHAnsi" w:eastAsia="Arial" w:hAnsiTheme="majorHAnsi" w:cstheme="majorHAnsi"/>
          <w:sz w:val="60"/>
        </w:rPr>
        <w:lastRenderedPageBreak/>
        <w:t xml:space="preserve">Practical </w:t>
      </w:r>
    </w:p>
    <w:p w14:paraId="7297A8FD" w14:textId="50343D2A" w:rsidR="008D12FF" w:rsidRPr="003322D7" w:rsidRDefault="005F097F" w:rsidP="008D12FF">
      <w:pPr>
        <w:spacing w:line="0" w:lineRule="atLeast"/>
        <w:ind w:left="3"/>
        <w:rPr>
          <w:rFonts w:asciiTheme="majorHAnsi" w:eastAsia="Times New Roman" w:hAnsiTheme="majorHAnsi" w:cstheme="majorHAnsi"/>
          <w:i/>
          <w:color w:val="4D4D4D"/>
          <w:sz w:val="33"/>
        </w:rPr>
      </w:pPr>
      <w:r>
        <w:rPr>
          <w:rFonts w:asciiTheme="majorHAnsi" w:eastAsia="Times New Roman" w:hAnsiTheme="majorHAnsi" w:cstheme="majorHAnsi"/>
          <w:i/>
          <w:color w:val="4D4D4D"/>
          <w:sz w:val="33"/>
        </w:rPr>
        <w:t>Determining the capacitance of an unmarked commercial capacitor</w:t>
      </w:r>
    </w:p>
    <w:p w14:paraId="3F3AF4CF" w14:textId="77777777" w:rsidR="008D12FF" w:rsidRPr="00EA6952" w:rsidRDefault="008D12FF" w:rsidP="008D12FF">
      <w:pPr>
        <w:spacing w:line="0" w:lineRule="atLeast"/>
        <w:ind w:left="3"/>
        <w:rPr>
          <w:rFonts w:asciiTheme="majorHAnsi" w:eastAsia="Times New Roman" w:hAnsiTheme="majorHAnsi" w:cstheme="majorHAnsi"/>
          <w:b/>
          <w:i/>
          <w:iCs/>
        </w:rPr>
      </w:pPr>
      <w:r w:rsidRPr="00EA6952">
        <w:rPr>
          <w:rFonts w:asciiTheme="majorHAnsi" w:eastAsia="Times New Roman" w:hAnsiTheme="majorHAnsi" w:cstheme="majorHAnsi"/>
          <w:b/>
          <w:i/>
          <w:iCs/>
        </w:rPr>
        <w:t>Apparatus</w:t>
      </w:r>
    </w:p>
    <w:p w14:paraId="53CE8FA0" w14:textId="77777777" w:rsidR="008D12FF" w:rsidRPr="003322D7" w:rsidRDefault="008D12FF" w:rsidP="008D12FF">
      <w:pPr>
        <w:spacing w:line="91" w:lineRule="exact"/>
        <w:rPr>
          <w:rFonts w:asciiTheme="majorHAnsi" w:eastAsia="Times New Roman" w:hAnsiTheme="majorHAnsi" w:cstheme="majorHAnsi"/>
        </w:rPr>
      </w:pPr>
    </w:p>
    <w:tbl>
      <w:tblPr>
        <w:tblW w:w="0" w:type="auto"/>
        <w:tblInd w:w="3" w:type="dxa"/>
        <w:tblLayout w:type="fixed"/>
        <w:tblCellMar>
          <w:left w:w="0" w:type="dxa"/>
          <w:right w:w="0" w:type="dxa"/>
        </w:tblCellMar>
        <w:tblLook w:val="0000" w:firstRow="0" w:lastRow="0" w:firstColumn="0" w:lastColumn="0" w:noHBand="0" w:noVBand="0"/>
      </w:tblPr>
      <w:tblGrid>
        <w:gridCol w:w="200"/>
        <w:gridCol w:w="5326"/>
      </w:tblGrid>
      <w:tr w:rsidR="005F097F" w:rsidRPr="003322D7" w14:paraId="39AE859F" w14:textId="77777777" w:rsidTr="005F097F">
        <w:trPr>
          <w:trHeight w:val="230"/>
        </w:trPr>
        <w:tc>
          <w:tcPr>
            <w:tcW w:w="200" w:type="dxa"/>
            <w:shd w:val="clear" w:color="auto" w:fill="auto"/>
            <w:vAlign w:val="bottom"/>
          </w:tcPr>
          <w:p w14:paraId="3668D294" w14:textId="77777777" w:rsidR="005F097F" w:rsidRPr="003322D7" w:rsidRDefault="005F097F" w:rsidP="0024589E">
            <w:pPr>
              <w:spacing w:line="0" w:lineRule="atLeast"/>
              <w:rPr>
                <w:rFonts w:asciiTheme="majorHAnsi" w:eastAsia="Times New Roman" w:hAnsiTheme="majorHAnsi" w:cstheme="majorHAnsi"/>
              </w:rPr>
            </w:pPr>
            <w:r w:rsidRPr="003322D7">
              <w:rPr>
                <w:rFonts w:asciiTheme="majorHAnsi" w:eastAsia="Times New Roman" w:hAnsiTheme="majorHAnsi" w:cstheme="majorHAnsi"/>
              </w:rPr>
              <w:t>•</w:t>
            </w:r>
          </w:p>
        </w:tc>
        <w:tc>
          <w:tcPr>
            <w:tcW w:w="5326" w:type="dxa"/>
            <w:shd w:val="clear" w:color="auto" w:fill="auto"/>
            <w:vAlign w:val="bottom"/>
          </w:tcPr>
          <w:p w14:paraId="6E634F5B" w14:textId="40A52B75" w:rsidR="005F097F" w:rsidRPr="003322D7" w:rsidRDefault="005F097F" w:rsidP="0024589E">
            <w:pPr>
              <w:spacing w:line="0" w:lineRule="atLeast"/>
              <w:ind w:left="80"/>
              <w:rPr>
                <w:rFonts w:asciiTheme="majorHAnsi" w:eastAsia="Times New Roman" w:hAnsiTheme="majorHAnsi" w:cstheme="majorHAnsi"/>
              </w:rPr>
            </w:pPr>
            <w:r>
              <w:rPr>
                <w:rFonts w:asciiTheme="majorHAnsi" w:eastAsia="Times New Roman" w:hAnsiTheme="majorHAnsi" w:cstheme="majorHAnsi"/>
              </w:rPr>
              <w:t>Low-voltage power supply (or battery pack)</w:t>
            </w:r>
          </w:p>
        </w:tc>
      </w:tr>
      <w:tr w:rsidR="005F097F" w:rsidRPr="003322D7" w14:paraId="27089DC5" w14:textId="77777777" w:rsidTr="005F097F">
        <w:trPr>
          <w:trHeight w:val="268"/>
        </w:trPr>
        <w:tc>
          <w:tcPr>
            <w:tcW w:w="200" w:type="dxa"/>
            <w:shd w:val="clear" w:color="auto" w:fill="auto"/>
            <w:vAlign w:val="bottom"/>
          </w:tcPr>
          <w:p w14:paraId="7748EE0A" w14:textId="77777777" w:rsidR="005F097F" w:rsidRPr="003322D7" w:rsidRDefault="005F097F" w:rsidP="0024589E">
            <w:pPr>
              <w:spacing w:line="0" w:lineRule="atLeast"/>
              <w:rPr>
                <w:rFonts w:asciiTheme="majorHAnsi" w:eastAsia="Times New Roman" w:hAnsiTheme="majorHAnsi" w:cstheme="majorHAnsi"/>
              </w:rPr>
            </w:pPr>
            <w:r w:rsidRPr="003322D7">
              <w:rPr>
                <w:rFonts w:asciiTheme="majorHAnsi" w:eastAsia="Times New Roman" w:hAnsiTheme="majorHAnsi" w:cstheme="majorHAnsi"/>
              </w:rPr>
              <w:t>•</w:t>
            </w:r>
          </w:p>
        </w:tc>
        <w:tc>
          <w:tcPr>
            <w:tcW w:w="5326" w:type="dxa"/>
            <w:shd w:val="clear" w:color="auto" w:fill="auto"/>
            <w:vAlign w:val="bottom"/>
          </w:tcPr>
          <w:p w14:paraId="43E0E833" w14:textId="3356859A" w:rsidR="005F097F" w:rsidRPr="003322D7" w:rsidRDefault="005F097F" w:rsidP="0024589E">
            <w:pPr>
              <w:spacing w:line="0" w:lineRule="atLeast"/>
              <w:ind w:left="80"/>
              <w:rPr>
                <w:rFonts w:asciiTheme="majorHAnsi" w:eastAsia="Times New Roman" w:hAnsiTheme="majorHAnsi" w:cstheme="majorHAnsi"/>
              </w:rPr>
            </w:pPr>
            <w:r>
              <w:rPr>
                <w:rFonts w:asciiTheme="majorHAnsi" w:eastAsia="Times New Roman" w:hAnsiTheme="majorHAnsi" w:cstheme="majorHAnsi"/>
              </w:rPr>
              <w:t>Digital voltmeter</w:t>
            </w:r>
          </w:p>
        </w:tc>
      </w:tr>
      <w:tr w:rsidR="005F097F" w:rsidRPr="003322D7" w14:paraId="485C3DBA" w14:textId="77777777" w:rsidTr="005F097F">
        <w:trPr>
          <w:trHeight w:val="268"/>
        </w:trPr>
        <w:tc>
          <w:tcPr>
            <w:tcW w:w="200" w:type="dxa"/>
            <w:shd w:val="clear" w:color="auto" w:fill="auto"/>
            <w:vAlign w:val="bottom"/>
          </w:tcPr>
          <w:p w14:paraId="10994F75" w14:textId="77777777" w:rsidR="005F097F" w:rsidRPr="003322D7" w:rsidRDefault="005F097F" w:rsidP="0024589E">
            <w:pPr>
              <w:spacing w:line="0" w:lineRule="atLeast"/>
              <w:rPr>
                <w:rFonts w:asciiTheme="majorHAnsi" w:eastAsia="Times New Roman" w:hAnsiTheme="majorHAnsi" w:cstheme="majorHAnsi"/>
              </w:rPr>
            </w:pPr>
            <w:r w:rsidRPr="003322D7">
              <w:rPr>
                <w:rFonts w:asciiTheme="majorHAnsi" w:eastAsia="Times New Roman" w:hAnsiTheme="majorHAnsi" w:cstheme="majorHAnsi"/>
              </w:rPr>
              <w:t>•</w:t>
            </w:r>
          </w:p>
        </w:tc>
        <w:tc>
          <w:tcPr>
            <w:tcW w:w="5326" w:type="dxa"/>
            <w:shd w:val="clear" w:color="auto" w:fill="auto"/>
            <w:vAlign w:val="bottom"/>
          </w:tcPr>
          <w:p w14:paraId="6489FA84" w14:textId="4D12AC07" w:rsidR="005F097F" w:rsidRPr="003322D7" w:rsidRDefault="005F097F" w:rsidP="0024589E">
            <w:pPr>
              <w:spacing w:line="0" w:lineRule="atLeast"/>
              <w:ind w:left="80"/>
              <w:rPr>
                <w:rFonts w:asciiTheme="majorHAnsi" w:eastAsia="Times New Roman" w:hAnsiTheme="majorHAnsi" w:cstheme="majorHAnsi"/>
              </w:rPr>
            </w:pPr>
            <w:r>
              <w:rPr>
                <w:rFonts w:asciiTheme="majorHAnsi" w:eastAsia="Times New Roman" w:hAnsiTheme="majorHAnsi" w:cstheme="majorHAnsi"/>
              </w:rPr>
              <w:t>Commercial capacitor (its rating obscured with tape)</w:t>
            </w:r>
          </w:p>
        </w:tc>
      </w:tr>
      <w:tr w:rsidR="005F097F" w:rsidRPr="003322D7" w14:paraId="2C95F504" w14:textId="77777777" w:rsidTr="005F097F">
        <w:trPr>
          <w:trHeight w:val="268"/>
        </w:trPr>
        <w:tc>
          <w:tcPr>
            <w:tcW w:w="200" w:type="dxa"/>
            <w:shd w:val="clear" w:color="auto" w:fill="auto"/>
            <w:vAlign w:val="bottom"/>
          </w:tcPr>
          <w:p w14:paraId="15B8F572" w14:textId="77777777" w:rsidR="005F097F" w:rsidRPr="003322D7" w:rsidRDefault="005F097F" w:rsidP="0024589E">
            <w:pPr>
              <w:spacing w:line="0" w:lineRule="atLeast"/>
              <w:rPr>
                <w:rFonts w:asciiTheme="majorHAnsi" w:eastAsia="Times New Roman" w:hAnsiTheme="majorHAnsi" w:cstheme="majorHAnsi"/>
              </w:rPr>
            </w:pPr>
            <w:r w:rsidRPr="003322D7">
              <w:rPr>
                <w:rFonts w:asciiTheme="majorHAnsi" w:eastAsia="Times New Roman" w:hAnsiTheme="majorHAnsi" w:cstheme="majorHAnsi"/>
              </w:rPr>
              <w:t>•</w:t>
            </w:r>
          </w:p>
        </w:tc>
        <w:tc>
          <w:tcPr>
            <w:tcW w:w="5326" w:type="dxa"/>
            <w:shd w:val="clear" w:color="auto" w:fill="auto"/>
            <w:vAlign w:val="bottom"/>
          </w:tcPr>
          <w:p w14:paraId="73ACC6F7" w14:textId="2D02BDC8" w:rsidR="005F097F" w:rsidRPr="003322D7" w:rsidRDefault="005F097F" w:rsidP="0024589E">
            <w:pPr>
              <w:spacing w:line="0" w:lineRule="atLeast"/>
              <w:ind w:left="80"/>
              <w:rPr>
                <w:rFonts w:asciiTheme="majorHAnsi" w:eastAsia="Times New Roman" w:hAnsiTheme="majorHAnsi" w:cstheme="majorHAnsi"/>
              </w:rPr>
            </w:pPr>
            <w:r>
              <w:rPr>
                <w:rFonts w:asciiTheme="majorHAnsi" w:eastAsia="Times New Roman" w:hAnsiTheme="majorHAnsi" w:cstheme="majorHAnsi"/>
              </w:rPr>
              <w:t xml:space="preserve">Resistor/resistance substitution box. </w:t>
            </w:r>
          </w:p>
        </w:tc>
      </w:tr>
      <w:tr w:rsidR="005F097F" w:rsidRPr="003322D7" w14:paraId="7DC9C8D7" w14:textId="77777777" w:rsidTr="005F097F">
        <w:trPr>
          <w:trHeight w:val="268"/>
        </w:trPr>
        <w:tc>
          <w:tcPr>
            <w:tcW w:w="200" w:type="dxa"/>
            <w:shd w:val="clear" w:color="auto" w:fill="auto"/>
            <w:vAlign w:val="bottom"/>
          </w:tcPr>
          <w:p w14:paraId="0FE57858" w14:textId="77777777" w:rsidR="005F097F" w:rsidRPr="003322D7" w:rsidRDefault="005F097F" w:rsidP="0024589E">
            <w:pPr>
              <w:spacing w:line="0" w:lineRule="atLeast"/>
              <w:rPr>
                <w:rFonts w:asciiTheme="majorHAnsi" w:eastAsia="Times New Roman" w:hAnsiTheme="majorHAnsi" w:cstheme="majorHAnsi"/>
              </w:rPr>
            </w:pPr>
            <w:r w:rsidRPr="003322D7">
              <w:rPr>
                <w:rFonts w:asciiTheme="majorHAnsi" w:eastAsia="Times New Roman" w:hAnsiTheme="majorHAnsi" w:cstheme="majorHAnsi"/>
              </w:rPr>
              <w:t>•</w:t>
            </w:r>
          </w:p>
        </w:tc>
        <w:tc>
          <w:tcPr>
            <w:tcW w:w="5326" w:type="dxa"/>
            <w:shd w:val="clear" w:color="auto" w:fill="auto"/>
            <w:vAlign w:val="bottom"/>
          </w:tcPr>
          <w:p w14:paraId="3275FF68" w14:textId="77777777" w:rsidR="005F097F" w:rsidRDefault="005F097F" w:rsidP="0024589E">
            <w:pPr>
              <w:spacing w:line="0" w:lineRule="atLeast"/>
              <w:ind w:left="80"/>
              <w:rPr>
                <w:rFonts w:asciiTheme="majorHAnsi" w:eastAsia="Times New Roman" w:hAnsiTheme="majorHAnsi" w:cstheme="majorHAnsi"/>
              </w:rPr>
            </w:pPr>
            <w:r>
              <w:rPr>
                <w:rFonts w:asciiTheme="majorHAnsi" w:eastAsia="Times New Roman" w:hAnsiTheme="majorHAnsi" w:cstheme="majorHAnsi"/>
              </w:rPr>
              <w:t>Stopwatch</w:t>
            </w:r>
          </w:p>
          <w:p w14:paraId="714682EF" w14:textId="39969CA0" w:rsidR="005F097F" w:rsidRPr="003322D7" w:rsidRDefault="005F097F" w:rsidP="0024589E">
            <w:pPr>
              <w:spacing w:line="0" w:lineRule="atLeast"/>
              <w:ind w:left="80"/>
              <w:rPr>
                <w:rFonts w:asciiTheme="majorHAnsi" w:eastAsia="Times New Roman" w:hAnsiTheme="majorHAnsi" w:cstheme="majorHAnsi"/>
              </w:rPr>
            </w:pPr>
            <w:r>
              <w:rPr>
                <w:rFonts w:asciiTheme="majorHAnsi" w:eastAsia="Times New Roman" w:hAnsiTheme="majorHAnsi" w:cstheme="majorHAnsi"/>
              </w:rPr>
              <w:t>Connecting leads</w:t>
            </w:r>
          </w:p>
        </w:tc>
      </w:tr>
    </w:tbl>
    <w:p w14:paraId="412AE973" w14:textId="77777777" w:rsidR="008D12FF" w:rsidRDefault="008D12FF" w:rsidP="00EE653A">
      <w:pPr>
        <w:spacing w:line="0" w:lineRule="atLeast"/>
        <w:rPr>
          <w:rFonts w:asciiTheme="majorHAnsi" w:eastAsia="Times New Roman" w:hAnsiTheme="majorHAnsi" w:cstheme="majorHAnsi"/>
          <w:b/>
        </w:rPr>
      </w:pPr>
    </w:p>
    <w:p w14:paraId="1B9B546F" w14:textId="7C8B975B" w:rsidR="008D12FF" w:rsidRPr="00EE653A" w:rsidRDefault="008D12FF" w:rsidP="00EE653A">
      <w:pPr>
        <w:spacing w:line="0" w:lineRule="atLeast"/>
        <w:ind w:left="3"/>
        <w:rPr>
          <w:rFonts w:asciiTheme="majorHAnsi" w:eastAsia="Times New Roman" w:hAnsiTheme="majorHAnsi" w:cstheme="majorHAnsi"/>
          <w:b/>
          <w:i/>
          <w:iCs/>
        </w:rPr>
      </w:pPr>
      <w:r>
        <w:rPr>
          <w:rFonts w:asciiTheme="majorHAnsi" w:eastAsia="Times New Roman" w:hAnsiTheme="majorHAnsi" w:cstheme="majorHAnsi"/>
          <w:b/>
          <w:i/>
          <w:iCs/>
        </w:rPr>
        <w:t>Aim</w:t>
      </w:r>
    </w:p>
    <w:p w14:paraId="3102F7C6" w14:textId="239187FD" w:rsidR="008D12FF" w:rsidRDefault="008D12FF" w:rsidP="008D12FF">
      <w:pPr>
        <w:widowControl w:val="0"/>
        <w:autoSpaceDE w:val="0"/>
        <w:autoSpaceDN w:val="0"/>
        <w:adjustRightInd w:val="0"/>
        <w:spacing w:before="60" w:after="0" w:line="240" w:lineRule="auto"/>
        <w:rPr>
          <w:rFonts w:asciiTheme="majorHAnsi" w:eastAsia="Times New Roman" w:hAnsiTheme="majorHAnsi" w:cstheme="majorHAnsi"/>
        </w:rPr>
      </w:pPr>
      <w:r w:rsidRPr="003322D7">
        <w:rPr>
          <w:rFonts w:asciiTheme="majorHAnsi" w:eastAsia="Times New Roman" w:hAnsiTheme="majorHAnsi" w:cstheme="majorHAnsi"/>
        </w:rPr>
        <w:t>In this experiment</w:t>
      </w:r>
      <w:r w:rsidR="00F06640">
        <w:rPr>
          <w:rFonts w:asciiTheme="majorHAnsi" w:eastAsia="Times New Roman" w:hAnsiTheme="majorHAnsi" w:cstheme="majorHAnsi"/>
        </w:rPr>
        <w:t xml:space="preserve">, the definition for the time constant is used to determine the capacitance of an unmarked capacitor. </w:t>
      </w:r>
    </w:p>
    <w:p w14:paraId="3AD65C19" w14:textId="08CB797E" w:rsidR="008D12FF" w:rsidRPr="003322D7" w:rsidRDefault="008D12FF" w:rsidP="008D12FF">
      <w:pPr>
        <w:widowControl w:val="0"/>
        <w:autoSpaceDE w:val="0"/>
        <w:autoSpaceDN w:val="0"/>
        <w:adjustRightInd w:val="0"/>
        <w:spacing w:before="60" w:after="0" w:line="240" w:lineRule="auto"/>
        <w:rPr>
          <w:rFonts w:asciiTheme="majorHAnsi" w:eastAsia="Times New Roman" w:hAnsiTheme="majorHAnsi" w:cstheme="majorHAnsi"/>
        </w:rPr>
      </w:pPr>
    </w:p>
    <w:p w14:paraId="4C97F5B6" w14:textId="448B2091" w:rsidR="008D12FF" w:rsidRPr="00EA6952" w:rsidRDefault="008D12FF" w:rsidP="008D12FF">
      <w:pPr>
        <w:spacing w:before="120" w:after="120" w:line="0" w:lineRule="atLeast"/>
        <w:ind w:left="3"/>
        <w:rPr>
          <w:rFonts w:asciiTheme="majorHAnsi" w:eastAsia="Times New Roman" w:hAnsiTheme="majorHAnsi" w:cstheme="majorHAnsi"/>
          <w:b/>
          <w:i/>
          <w:iCs/>
        </w:rPr>
      </w:pPr>
      <w:r w:rsidRPr="00EA6952">
        <w:rPr>
          <w:rFonts w:asciiTheme="majorHAnsi" w:eastAsia="Times New Roman" w:hAnsiTheme="majorHAnsi" w:cstheme="majorHAnsi"/>
          <w:b/>
          <w:i/>
          <w:iCs/>
        </w:rPr>
        <w:t>Procedure</w:t>
      </w:r>
    </w:p>
    <w:p w14:paraId="10E948A4" w14:textId="286D21B6" w:rsidR="00EE653A" w:rsidRDefault="00EE653A" w:rsidP="00EE653A">
      <w:pPr>
        <w:jc w:val="center"/>
        <w:rPr>
          <w:rFonts w:ascii="Arial" w:hAnsi="Arial" w:cs="Arial"/>
        </w:rPr>
      </w:pPr>
      <w:r>
        <w:rPr>
          <w:noProof/>
        </w:rPr>
        <w:drawing>
          <wp:anchor distT="0" distB="0" distL="114300" distR="114300" simplePos="0" relativeHeight="251772928" behindDoc="1" locked="0" layoutInCell="1" allowOverlap="1" wp14:anchorId="1431C945" wp14:editId="0E7C3770">
            <wp:simplePos x="0" y="0"/>
            <wp:positionH relativeFrom="column">
              <wp:posOffset>3855720</wp:posOffset>
            </wp:positionH>
            <wp:positionV relativeFrom="paragraph">
              <wp:posOffset>54610</wp:posOffset>
            </wp:positionV>
            <wp:extent cx="2893060" cy="2516505"/>
            <wp:effectExtent l="0" t="0" r="254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extLst>
                        <a:ext uri="{28A0092B-C50C-407E-A947-70E740481C1C}">
                          <a14:useLocalDpi xmlns:a14="http://schemas.microsoft.com/office/drawing/2010/main" val="0"/>
                        </a:ext>
                      </a:extLst>
                    </a:blip>
                    <a:stretch>
                      <a:fillRect/>
                    </a:stretch>
                  </pic:blipFill>
                  <pic:spPr>
                    <a:xfrm>
                      <a:off x="0" y="0"/>
                      <a:ext cx="2893060" cy="2516505"/>
                    </a:xfrm>
                    <a:prstGeom prst="rect">
                      <a:avLst/>
                    </a:prstGeom>
                  </pic:spPr>
                </pic:pic>
              </a:graphicData>
            </a:graphic>
            <wp14:sizeRelH relativeFrom="page">
              <wp14:pctWidth>0</wp14:pctWidth>
            </wp14:sizeRelH>
            <wp14:sizeRelV relativeFrom="page">
              <wp14:pctHeight>0</wp14:pctHeight>
            </wp14:sizeRelV>
          </wp:anchor>
        </w:drawing>
      </w:r>
    </w:p>
    <w:p w14:paraId="6094732C" w14:textId="77777777" w:rsidR="00EE653A" w:rsidRPr="00EE653A" w:rsidRDefault="00EE653A" w:rsidP="00EE653A">
      <w:pPr>
        <w:rPr>
          <w:rFonts w:asciiTheme="majorHAnsi" w:hAnsiTheme="majorHAnsi" w:cstheme="majorHAnsi"/>
        </w:rPr>
      </w:pPr>
      <w:r w:rsidRPr="00EE653A">
        <w:rPr>
          <w:rFonts w:asciiTheme="majorHAnsi" w:hAnsiTheme="majorHAnsi" w:cstheme="majorHAnsi"/>
        </w:rPr>
        <w:t xml:space="preserve">• Set up the circuit as shown in the diagram. (Ensure the capacitor is connected with correct polarity). With the switch open and the capacitor initially uncharged, the voltmeter should read zero. </w:t>
      </w:r>
    </w:p>
    <w:p w14:paraId="3A1356A5" w14:textId="77777777" w:rsidR="00EE653A" w:rsidRPr="00EE653A" w:rsidRDefault="00EE653A" w:rsidP="00EE653A">
      <w:pPr>
        <w:rPr>
          <w:rFonts w:asciiTheme="majorHAnsi" w:hAnsiTheme="majorHAnsi" w:cstheme="majorHAnsi"/>
        </w:rPr>
      </w:pPr>
      <w:r w:rsidRPr="00EE653A">
        <w:rPr>
          <w:rFonts w:asciiTheme="majorHAnsi" w:hAnsiTheme="majorHAnsi" w:cstheme="majorHAnsi"/>
        </w:rPr>
        <w:t>• Close the switch to start the charging process and observe and record the voltage across the capacitor at 5s intervals (or longer time intervals if the charging process is ‘slow’)</w:t>
      </w:r>
    </w:p>
    <w:p w14:paraId="7A9CFFF0" w14:textId="4E677FDB" w:rsidR="00EE653A" w:rsidRDefault="00EE653A" w:rsidP="00EE653A">
      <w:pPr>
        <w:rPr>
          <w:rFonts w:asciiTheme="majorHAnsi" w:hAnsiTheme="majorHAnsi" w:cstheme="majorHAnsi"/>
          <w:noProof/>
        </w:rPr>
      </w:pPr>
      <w:r w:rsidRPr="00EE653A">
        <w:rPr>
          <w:rFonts w:asciiTheme="majorHAnsi" w:hAnsiTheme="majorHAnsi" w:cstheme="majorHAnsi"/>
          <w:noProof/>
        </w:rPr>
        <w:drawing>
          <wp:anchor distT="0" distB="0" distL="114300" distR="114300" simplePos="0" relativeHeight="251771904" behindDoc="1" locked="0" layoutInCell="1" allowOverlap="1" wp14:anchorId="717AF909" wp14:editId="256431C1">
            <wp:simplePos x="0" y="0"/>
            <wp:positionH relativeFrom="column">
              <wp:posOffset>-129540</wp:posOffset>
            </wp:positionH>
            <wp:positionV relativeFrom="paragraph">
              <wp:posOffset>644525</wp:posOffset>
            </wp:positionV>
            <wp:extent cx="3226435" cy="219329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extLst>
                        <a:ext uri="{28A0092B-C50C-407E-A947-70E740481C1C}">
                          <a14:useLocalDpi xmlns:a14="http://schemas.microsoft.com/office/drawing/2010/main" val="0"/>
                        </a:ext>
                      </a:extLst>
                    </a:blip>
                    <a:stretch>
                      <a:fillRect/>
                    </a:stretch>
                  </pic:blipFill>
                  <pic:spPr>
                    <a:xfrm>
                      <a:off x="0" y="0"/>
                      <a:ext cx="3226435" cy="2193290"/>
                    </a:xfrm>
                    <a:prstGeom prst="rect">
                      <a:avLst/>
                    </a:prstGeom>
                  </pic:spPr>
                </pic:pic>
              </a:graphicData>
            </a:graphic>
            <wp14:sizeRelH relativeFrom="page">
              <wp14:pctWidth>0</wp14:pctWidth>
            </wp14:sizeRelH>
            <wp14:sizeRelV relativeFrom="page">
              <wp14:pctHeight>0</wp14:pctHeight>
            </wp14:sizeRelV>
          </wp:anchor>
        </w:drawing>
      </w:r>
      <w:r w:rsidRPr="00EE653A">
        <w:rPr>
          <w:rFonts w:asciiTheme="majorHAnsi" w:hAnsiTheme="majorHAnsi" w:cstheme="majorHAnsi"/>
        </w:rPr>
        <w:t>• Plot graphs of pd, V, on the y-axis against time, t. The graph will show an ‘exponential growth’ of pd across the capacitor as it charges as given by the equation V = V</w:t>
      </w:r>
      <w:r w:rsidRPr="00EE653A">
        <w:rPr>
          <w:rFonts w:asciiTheme="majorHAnsi" w:hAnsiTheme="majorHAnsi" w:cstheme="majorHAnsi"/>
          <w:vertAlign w:val="subscript"/>
        </w:rPr>
        <w:t>0</w:t>
      </w:r>
      <w:r w:rsidRPr="00EE653A">
        <w:rPr>
          <w:rFonts w:asciiTheme="majorHAnsi" w:hAnsiTheme="majorHAnsi" w:cstheme="majorHAnsi"/>
        </w:rPr>
        <w:t xml:space="preserve"> (1-e</w:t>
      </w:r>
      <w:r w:rsidRPr="00EE653A">
        <w:rPr>
          <w:rFonts w:asciiTheme="majorHAnsi" w:hAnsiTheme="majorHAnsi" w:cstheme="majorHAnsi"/>
          <w:vertAlign w:val="superscript"/>
        </w:rPr>
        <w:t>–t/RC</w:t>
      </w:r>
      <w:r w:rsidRPr="00EE653A">
        <w:rPr>
          <w:rFonts w:asciiTheme="majorHAnsi" w:hAnsiTheme="majorHAnsi" w:cstheme="majorHAnsi"/>
        </w:rPr>
        <w:t>)</w:t>
      </w:r>
      <w:r w:rsidRPr="00EE653A">
        <w:rPr>
          <w:rFonts w:asciiTheme="majorHAnsi" w:hAnsiTheme="majorHAnsi" w:cstheme="majorHAnsi"/>
          <w:noProof/>
        </w:rPr>
        <w:t xml:space="preserve"> </w:t>
      </w:r>
    </w:p>
    <w:p w14:paraId="73A0C8ED" w14:textId="7A491A2A" w:rsidR="00EE653A" w:rsidRDefault="00EE653A" w:rsidP="00EE653A">
      <w:pPr>
        <w:rPr>
          <w:rFonts w:asciiTheme="majorHAnsi" w:hAnsiTheme="majorHAnsi" w:cstheme="majorHAnsi"/>
          <w:noProof/>
        </w:rPr>
      </w:pPr>
    </w:p>
    <w:p w14:paraId="617DB704" w14:textId="77777777" w:rsidR="00EE653A" w:rsidRPr="00EE653A" w:rsidRDefault="00EE653A" w:rsidP="00EE653A">
      <w:pPr>
        <w:rPr>
          <w:rFonts w:asciiTheme="majorHAnsi" w:hAnsiTheme="majorHAnsi" w:cstheme="majorHAnsi"/>
        </w:rPr>
      </w:pPr>
    </w:p>
    <w:p w14:paraId="74139A50" w14:textId="272FEDC1" w:rsidR="00EE653A" w:rsidRPr="00EE653A" w:rsidRDefault="00EE653A" w:rsidP="00EE653A">
      <w:pPr>
        <w:rPr>
          <w:rFonts w:asciiTheme="majorHAnsi" w:hAnsiTheme="majorHAnsi" w:cstheme="majorHAnsi"/>
        </w:rPr>
      </w:pPr>
      <w:r w:rsidRPr="00EE653A">
        <w:rPr>
          <w:rFonts w:asciiTheme="majorHAnsi" w:hAnsiTheme="majorHAnsi" w:cstheme="majorHAnsi"/>
        </w:rPr>
        <w:t xml:space="preserve">• Once the capacitor has been charged detach the wires from the power supply and connect them together. This will immediately discharge the capacitor. </w:t>
      </w:r>
    </w:p>
    <w:p w14:paraId="2F13E048" w14:textId="21B418E9" w:rsidR="00EE653A" w:rsidRPr="00EE653A" w:rsidRDefault="00EE653A" w:rsidP="00EE653A">
      <w:pPr>
        <w:rPr>
          <w:rFonts w:asciiTheme="majorHAnsi" w:hAnsiTheme="majorHAnsi" w:cstheme="majorHAnsi"/>
        </w:rPr>
      </w:pPr>
      <w:r w:rsidRPr="00EE653A">
        <w:rPr>
          <w:rFonts w:asciiTheme="majorHAnsi" w:hAnsiTheme="majorHAnsi" w:cstheme="majorHAnsi"/>
        </w:rPr>
        <w:t>• Record the voltage across the capacitor at 5s intervals (or longer time intervals if the charging process is ‘slow’).</w:t>
      </w:r>
    </w:p>
    <w:p w14:paraId="288FEF51" w14:textId="5F3DF2DB" w:rsidR="00EE653A" w:rsidRPr="00EE653A" w:rsidRDefault="00EE653A" w:rsidP="00EE653A">
      <w:pPr>
        <w:rPr>
          <w:rFonts w:asciiTheme="majorHAnsi" w:hAnsiTheme="majorHAnsi" w:cstheme="majorHAnsi"/>
        </w:rPr>
      </w:pPr>
      <w:r w:rsidRPr="00EE653A">
        <w:rPr>
          <w:rFonts w:asciiTheme="majorHAnsi" w:hAnsiTheme="majorHAnsi" w:cstheme="majorHAnsi"/>
        </w:rPr>
        <w:t>• Plot a graph of pd across the capacitor, V, on the y-axis against time, t. This should give an exponential decay curve, as given by the equation V = V</w:t>
      </w:r>
      <w:r w:rsidRPr="00EE653A">
        <w:rPr>
          <w:rFonts w:asciiTheme="majorHAnsi" w:hAnsiTheme="majorHAnsi" w:cstheme="majorHAnsi"/>
          <w:vertAlign w:val="subscript"/>
        </w:rPr>
        <w:t>0</w:t>
      </w:r>
      <w:r w:rsidRPr="00EE653A">
        <w:rPr>
          <w:rFonts w:asciiTheme="majorHAnsi" w:hAnsiTheme="majorHAnsi" w:cstheme="majorHAnsi"/>
        </w:rPr>
        <w:t xml:space="preserve">e </w:t>
      </w:r>
      <w:r w:rsidRPr="00EE653A">
        <w:rPr>
          <w:rFonts w:asciiTheme="majorHAnsi" w:hAnsiTheme="majorHAnsi" w:cstheme="majorHAnsi"/>
          <w:vertAlign w:val="superscript"/>
        </w:rPr>
        <w:t>–t/RC</w:t>
      </w:r>
    </w:p>
    <w:p w14:paraId="55767D65" w14:textId="6B6786D6" w:rsidR="008D12FF" w:rsidRDefault="00EE653A" w:rsidP="00033670">
      <w:pPr>
        <w:rPr>
          <w:rFonts w:asciiTheme="majorHAnsi" w:hAnsiTheme="majorHAnsi" w:cstheme="majorHAnsi"/>
        </w:rPr>
      </w:pPr>
      <w:r w:rsidRPr="00EE653A">
        <w:rPr>
          <w:rFonts w:asciiTheme="majorHAnsi" w:hAnsiTheme="majorHAnsi" w:cstheme="majorHAnsi"/>
        </w:rPr>
        <w:t>• To confirm that this is an exponential, plot a graph of Ln(V) on the y-axis against t. This will give a straight line graph with a negative gradient according to the ‘log form’ of the equation lnV = lnV</w:t>
      </w:r>
      <w:r w:rsidRPr="00EE653A">
        <w:rPr>
          <w:rFonts w:asciiTheme="majorHAnsi" w:hAnsiTheme="majorHAnsi" w:cstheme="majorHAnsi"/>
          <w:vertAlign w:val="subscript"/>
        </w:rPr>
        <w:t>0</w:t>
      </w:r>
      <w:r w:rsidRPr="00EE653A">
        <w:rPr>
          <w:rFonts w:asciiTheme="majorHAnsi" w:hAnsiTheme="majorHAnsi" w:cstheme="majorHAnsi"/>
        </w:rPr>
        <w:t xml:space="preserve"> - t/RC This graph will have a gradient of – 1/RC Hence the time constant RC can be determined from the gradient of the graph. If C is known, the value of R can also be found.</w:t>
      </w:r>
    </w:p>
    <w:p w14:paraId="6EB8F200" w14:textId="77777777" w:rsidR="00033670" w:rsidRPr="00033670" w:rsidRDefault="00033670" w:rsidP="00033670">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033670">
        <w:rPr>
          <w:rFonts w:asciiTheme="majorHAnsi" w:hAnsiTheme="majorHAnsi" w:cstheme="majorHAnsi"/>
          <w:b/>
          <w:bCs/>
          <w:color w:val="000000"/>
          <w:sz w:val="27"/>
          <w:szCs w:val="27"/>
        </w:rPr>
        <w:lastRenderedPageBreak/>
        <w:t>Q1.</w:t>
      </w:r>
    </w:p>
    <w:p w14:paraId="4828CF87" w14:textId="77777777" w:rsidR="00033670" w:rsidRPr="00033670" w:rsidRDefault="00033670" w:rsidP="00033670">
      <w:pPr>
        <w:widowControl w:val="0"/>
        <w:autoSpaceDE w:val="0"/>
        <w:autoSpaceDN w:val="0"/>
        <w:adjustRightInd w:val="0"/>
        <w:spacing w:after="0" w:line="240" w:lineRule="auto"/>
        <w:ind w:left="567" w:right="567"/>
        <w:rPr>
          <w:rFonts w:asciiTheme="majorHAnsi" w:hAnsiTheme="majorHAnsi" w:cstheme="majorHAnsi"/>
        </w:rPr>
      </w:pPr>
      <w:r w:rsidRPr="00033670">
        <w:rPr>
          <w:rFonts w:asciiTheme="majorHAnsi" w:hAnsiTheme="majorHAnsi" w:cstheme="majorHAnsi"/>
          <w:b/>
          <w:bCs/>
        </w:rPr>
        <w:t>Figure 1</w:t>
      </w:r>
      <w:r w:rsidRPr="00033670">
        <w:rPr>
          <w:rFonts w:asciiTheme="majorHAnsi" w:hAnsiTheme="majorHAnsi" w:cstheme="majorHAnsi"/>
        </w:rPr>
        <w:t xml:space="preserve"> shows a circuit that is used in a defibrillator in which a short pulse of charge is used to revive a patient who suffers a cardiac arrest in which their heart stops beating.</w:t>
      </w:r>
    </w:p>
    <w:p w14:paraId="60AE4CAD" w14:textId="77777777" w:rsidR="00033670" w:rsidRPr="00033670" w:rsidRDefault="00033670" w:rsidP="00033670">
      <w:pPr>
        <w:widowControl w:val="0"/>
        <w:autoSpaceDE w:val="0"/>
        <w:autoSpaceDN w:val="0"/>
        <w:adjustRightInd w:val="0"/>
        <w:spacing w:before="240" w:after="0" w:line="240" w:lineRule="auto"/>
        <w:ind w:left="567" w:right="567"/>
        <w:rPr>
          <w:rFonts w:asciiTheme="majorHAnsi" w:hAnsiTheme="majorHAnsi" w:cstheme="majorHAnsi"/>
        </w:rPr>
      </w:pPr>
      <w:r w:rsidRPr="00033670">
        <w:rPr>
          <w:rFonts w:asciiTheme="majorHAnsi" w:hAnsiTheme="majorHAnsi" w:cstheme="majorHAnsi"/>
          <w:b/>
          <w:bCs/>
        </w:rPr>
        <w:t>Figure 2</w:t>
      </w:r>
      <w:r w:rsidRPr="00033670">
        <w:rPr>
          <w:rFonts w:asciiTheme="majorHAnsi" w:hAnsiTheme="majorHAnsi" w:cstheme="majorHAnsi"/>
        </w:rPr>
        <w:t xml:space="preserve"> shows how the charge on the capacitor varies with time when the capacitor is charging.</w:t>
      </w:r>
    </w:p>
    <w:p w14:paraId="19C07280" w14:textId="77777777" w:rsidR="00033670" w:rsidRPr="00033670" w:rsidRDefault="00033670" w:rsidP="00033670">
      <w:pPr>
        <w:widowControl w:val="0"/>
        <w:autoSpaceDE w:val="0"/>
        <w:autoSpaceDN w:val="0"/>
        <w:adjustRightInd w:val="0"/>
        <w:spacing w:before="240" w:after="0" w:line="240" w:lineRule="auto"/>
        <w:ind w:left="567" w:right="567" w:firstLine="3402"/>
        <w:rPr>
          <w:rFonts w:asciiTheme="majorHAnsi" w:hAnsiTheme="majorHAnsi" w:cstheme="majorHAnsi"/>
          <w:b/>
          <w:bCs/>
        </w:rPr>
      </w:pPr>
      <w:r w:rsidRPr="00033670">
        <w:rPr>
          <w:rFonts w:asciiTheme="majorHAnsi" w:hAnsiTheme="majorHAnsi" w:cstheme="majorHAnsi"/>
          <w:b/>
          <w:bCs/>
        </w:rPr>
        <w:t>Figure 1</w:t>
      </w:r>
    </w:p>
    <w:p w14:paraId="06F55053" w14:textId="3B5FDB19" w:rsidR="00033670" w:rsidRPr="00033670" w:rsidRDefault="00033670" w:rsidP="00033670">
      <w:pPr>
        <w:widowControl w:val="0"/>
        <w:autoSpaceDE w:val="0"/>
        <w:autoSpaceDN w:val="0"/>
        <w:adjustRightInd w:val="0"/>
        <w:spacing w:before="240" w:after="0" w:line="240" w:lineRule="auto"/>
        <w:ind w:left="2268" w:right="567" w:hanging="567"/>
        <w:rPr>
          <w:rFonts w:asciiTheme="majorHAnsi" w:hAnsiTheme="majorHAnsi" w:cstheme="majorHAnsi"/>
        </w:rPr>
      </w:pPr>
      <w:r w:rsidRPr="00033670">
        <w:rPr>
          <w:rFonts w:asciiTheme="majorHAnsi" w:hAnsiTheme="majorHAnsi" w:cstheme="majorHAnsi"/>
          <w:b/>
          <w:bCs/>
          <w:noProof/>
        </w:rPr>
        <w:drawing>
          <wp:inline distT="0" distB="0" distL="0" distR="0" wp14:anchorId="7EFA994C" wp14:editId="53A6A6F5">
            <wp:extent cx="3657600" cy="13595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57600" cy="1359535"/>
                    </a:xfrm>
                    <a:prstGeom prst="rect">
                      <a:avLst/>
                    </a:prstGeom>
                    <a:noFill/>
                    <a:ln>
                      <a:noFill/>
                    </a:ln>
                  </pic:spPr>
                </pic:pic>
              </a:graphicData>
            </a:graphic>
          </wp:inline>
        </w:drawing>
      </w:r>
      <w:r w:rsidRPr="00033670">
        <w:rPr>
          <w:rFonts w:asciiTheme="majorHAnsi" w:hAnsiTheme="majorHAnsi" w:cstheme="majorHAnsi"/>
        </w:rPr>
        <w:t> </w:t>
      </w:r>
    </w:p>
    <w:p w14:paraId="0C173FFF" w14:textId="77777777" w:rsidR="00033670" w:rsidRPr="00033670" w:rsidRDefault="00033670" w:rsidP="00033670">
      <w:pPr>
        <w:widowControl w:val="0"/>
        <w:autoSpaceDE w:val="0"/>
        <w:autoSpaceDN w:val="0"/>
        <w:adjustRightInd w:val="0"/>
        <w:spacing w:before="240" w:after="0" w:line="240" w:lineRule="auto"/>
        <w:ind w:left="567" w:right="567" w:firstLine="3402"/>
        <w:rPr>
          <w:rFonts w:asciiTheme="majorHAnsi" w:hAnsiTheme="majorHAnsi" w:cstheme="majorHAnsi"/>
          <w:b/>
          <w:bCs/>
        </w:rPr>
      </w:pPr>
      <w:r w:rsidRPr="00033670">
        <w:rPr>
          <w:rFonts w:asciiTheme="majorHAnsi" w:hAnsiTheme="majorHAnsi" w:cstheme="majorHAnsi"/>
          <w:b/>
          <w:bCs/>
        </w:rPr>
        <w:t>Figure 2</w:t>
      </w:r>
    </w:p>
    <w:p w14:paraId="72FEC3D2" w14:textId="633A268A" w:rsidR="00033670" w:rsidRPr="00033670" w:rsidRDefault="00033670" w:rsidP="00033670">
      <w:pPr>
        <w:widowControl w:val="0"/>
        <w:autoSpaceDE w:val="0"/>
        <w:autoSpaceDN w:val="0"/>
        <w:adjustRightInd w:val="0"/>
        <w:spacing w:before="240" w:after="0" w:line="240" w:lineRule="auto"/>
        <w:ind w:left="1134" w:right="567" w:hanging="567"/>
        <w:rPr>
          <w:rFonts w:asciiTheme="majorHAnsi" w:hAnsiTheme="majorHAnsi" w:cstheme="majorHAnsi"/>
        </w:rPr>
      </w:pPr>
      <w:r w:rsidRPr="00033670">
        <w:rPr>
          <w:rFonts w:asciiTheme="majorHAnsi" w:hAnsiTheme="majorHAnsi" w:cstheme="majorHAnsi"/>
          <w:b/>
          <w:bCs/>
          <w:noProof/>
        </w:rPr>
        <w:drawing>
          <wp:inline distT="0" distB="0" distL="0" distR="0" wp14:anchorId="6ED7FAAF" wp14:editId="291D4704">
            <wp:extent cx="4512310" cy="2677795"/>
            <wp:effectExtent l="0" t="0" r="254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12310" cy="2677795"/>
                    </a:xfrm>
                    <a:prstGeom prst="rect">
                      <a:avLst/>
                    </a:prstGeom>
                    <a:noFill/>
                    <a:ln>
                      <a:noFill/>
                    </a:ln>
                  </pic:spPr>
                </pic:pic>
              </a:graphicData>
            </a:graphic>
          </wp:inline>
        </w:drawing>
      </w:r>
      <w:r w:rsidRPr="00033670">
        <w:rPr>
          <w:rFonts w:asciiTheme="majorHAnsi" w:hAnsiTheme="majorHAnsi" w:cstheme="majorHAnsi"/>
        </w:rPr>
        <w:t> </w:t>
      </w:r>
    </w:p>
    <w:p w14:paraId="32AB333F" w14:textId="77777777" w:rsidR="00033670" w:rsidRPr="00033670" w:rsidRDefault="00033670" w:rsidP="00033670">
      <w:pPr>
        <w:widowControl w:val="0"/>
        <w:autoSpaceDE w:val="0"/>
        <w:autoSpaceDN w:val="0"/>
        <w:adjustRightInd w:val="0"/>
        <w:spacing w:before="240" w:after="0" w:line="240" w:lineRule="auto"/>
        <w:ind w:left="1701" w:right="567" w:hanging="1134"/>
        <w:rPr>
          <w:rFonts w:asciiTheme="majorHAnsi" w:hAnsiTheme="majorHAnsi" w:cstheme="majorHAnsi"/>
        </w:rPr>
      </w:pPr>
      <w:r w:rsidRPr="00033670">
        <w:rPr>
          <w:rFonts w:asciiTheme="majorHAnsi" w:hAnsiTheme="majorHAnsi" w:cstheme="majorHAnsi"/>
        </w:rPr>
        <w:t xml:space="preserve">(a)     (i)      Use </w:t>
      </w:r>
      <w:r w:rsidRPr="00033670">
        <w:rPr>
          <w:rFonts w:asciiTheme="majorHAnsi" w:hAnsiTheme="majorHAnsi" w:cstheme="majorHAnsi"/>
          <w:b/>
          <w:bCs/>
        </w:rPr>
        <w:t>Figure 2</w:t>
      </w:r>
      <w:r w:rsidRPr="00033670">
        <w:rPr>
          <w:rFonts w:asciiTheme="majorHAnsi" w:hAnsiTheme="majorHAnsi" w:cstheme="majorHAnsi"/>
        </w:rPr>
        <w:t xml:space="preserve"> to determine the initial charging current.</w:t>
      </w:r>
    </w:p>
    <w:p w14:paraId="6CD9B759"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775BCBC3"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17A4F08D"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2DAD1CAD"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6531EF50"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47B6C16E"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49276BFB"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08665FEB" w14:textId="77777777" w:rsidR="00033670" w:rsidRPr="00033670" w:rsidRDefault="00033670" w:rsidP="00033670">
      <w:pPr>
        <w:widowControl w:val="0"/>
        <w:autoSpaceDE w:val="0"/>
        <w:autoSpaceDN w:val="0"/>
        <w:adjustRightInd w:val="0"/>
        <w:spacing w:before="240" w:after="0" w:line="240" w:lineRule="auto"/>
        <w:ind w:right="567"/>
        <w:jc w:val="right"/>
        <w:rPr>
          <w:rFonts w:asciiTheme="majorHAnsi" w:hAnsiTheme="majorHAnsi" w:cstheme="majorHAnsi"/>
        </w:rPr>
      </w:pPr>
      <w:r w:rsidRPr="00033670">
        <w:rPr>
          <w:rFonts w:asciiTheme="majorHAnsi" w:hAnsiTheme="majorHAnsi" w:cstheme="majorHAnsi"/>
        </w:rPr>
        <w:t>initial charging current ______________________ A</w:t>
      </w:r>
    </w:p>
    <w:p w14:paraId="5A7A64C7" w14:textId="679AD1A6" w:rsid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33670">
        <w:rPr>
          <w:rFonts w:asciiTheme="majorHAnsi" w:hAnsiTheme="majorHAnsi" w:cstheme="majorHAnsi"/>
          <w:b/>
          <w:bCs/>
          <w:sz w:val="20"/>
          <w:szCs w:val="20"/>
        </w:rPr>
        <w:t>(2)</w:t>
      </w:r>
    </w:p>
    <w:p w14:paraId="3969C39E" w14:textId="298256F9" w:rsid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84F4861" w14:textId="77777777" w:rsidR="00033670" w:rsidRP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4791F28" w14:textId="77777777" w:rsidR="00033670" w:rsidRPr="00033670" w:rsidRDefault="00033670" w:rsidP="00033670">
      <w:pPr>
        <w:widowControl w:val="0"/>
        <w:autoSpaceDE w:val="0"/>
        <w:autoSpaceDN w:val="0"/>
        <w:adjustRightInd w:val="0"/>
        <w:spacing w:before="240" w:after="0" w:line="240" w:lineRule="auto"/>
        <w:ind w:left="1701" w:right="567" w:hanging="567"/>
        <w:rPr>
          <w:rFonts w:asciiTheme="majorHAnsi" w:hAnsiTheme="majorHAnsi" w:cstheme="majorHAnsi"/>
        </w:rPr>
      </w:pPr>
      <w:r w:rsidRPr="00033670">
        <w:rPr>
          <w:rFonts w:asciiTheme="majorHAnsi" w:hAnsiTheme="majorHAnsi" w:cstheme="majorHAnsi"/>
        </w:rPr>
        <w:lastRenderedPageBreak/>
        <w:t>(ii)     Calculate the emf of the supply used to charge the capacitor.</w:t>
      </w:r>
      <w:r w:rsidRPr="00033670">
        <w:rPr>
          <w:rFonts w:asciiTheme="majorHAnsi" w:hAnsiTheme="majorHAnsi" w:cstheme="majorHAnsi"/>
        </w:rPr>
        <w:br/>
        <w:t>Assume that the supply has negligible internal resistance.</w:t>
      </w:r>
    </w:p>
    <w:p w14:paraId="55ACF47B"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672C004D"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1E148036"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13876339"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4BF63FBF" w14:textId="77777777" w:rsidR="00033670" w:rsidRPr="00033670" w:rsidRDefault="00033670" w:rsidP="00033670">
      <w:pPr>
        <w:widowControl w:val="0"/>
        <w:autoSpaceDE w:val="0"/>
        <w:autoSpaceDN w:val="0"/>
        <w:adjustRightInd w:val="0"/>
        <w:spacing w:before="240" w:after="0" w:line="240" w:lineRule="auto"/>
        <w:ind w:right="567"/>
        <w:jc w:val="right"/>
        <w:rPr>
          <w:rFonts w:asciiTheme="majorHAnsi" w:hAnsiTheme="majorHAnsi" w:cstheme="majorHAnsi"/>
        </w:rPr>
      </w:pPr>
      <w:r w:rsidRPr="00033670">
        <w:rPr>
          <w:rFonts w:asciiTheme="majorHAnsi" w:hAnsiTheme="majorHAnsi" w:cstheme="majorHAnsi"/>
        </w:rPr>
        <w:t>emf of the supply ______________________ V</w:t>
      </w:r>
    </w:p>
    <w:p w14:paraId="40F86B83" w14:textId="77777777" w:rsidR="00033670" w:rsidRP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33670">
        <w:rPr>
          <w:rFonts w:asciiTheme="majorHAnsi" w:hAnsiTheme="majorHAnsi" w:cstheme="majorHAnsi"/>
          <w:b/>
          <w:bCs/>
          <w:sz w:val="20"/>
          <w:szCs w:val="20"/>
        </w:rPr>
        <w:t>(2)</w:t>
      </w:r>
    </w:p>
    <w:p w14:paraId="1541545D" w14:textId="77777777" w:rsidR="00033670" w:rsidRPr="00033670" w:rsidRDefault="00033670" w:rsidP="00033670">
      <w:pPr>
        <w:widowControl w:val="0"/>
        <w:autoSpaceDE w:val="0"/>
        <w:autoSpaceDN w:val="0"/>
        <w:adjustRightInd w:val="0"/>
        <w:spacing w:before="240" w:after="0" w:line="240" w:lineRule="auto"/>
        <w:ind w:left="1701" w:right="567" w:hanging="567"/>
        <w:rPr>
          <w:rFonts w:asciiTheme="majorHAnsi" w:hAnsiTheme="majorHAnsi" w:cstheme="majorHAnsi"/>
        </w:rPr>
      </w:pPr>
      <w:r w:rsidRPr="00033670">
        <w:rPr>
          <w:rFonts w:asciiTheme="majorHAnsi" w:hAnsiTheme="majorHAnsi" w:cstheme="majorHAnsi"/>
        </w:rPr>
        <w:t>(iii)     Explain why the current that charges the capacitor falls as the capacitor charges.</w:t>
      </w:r>
    </w:p>
    <w:p w14:paraId="064E2A1D"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7FB24218"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749E8F52"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01ED3FB1"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05B1295E"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788CBA3D"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49D1A4BF" w14:textId="77777777" w:rsidR="00033670" w:rsidRP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33670">
        <w:rPr>
          <w:rFonts w:asciiTheme="majorHAnsi" w:hAnsiTheme="majorHAnsi" w:cstheme="majorHAnsi"/>
          <w:b/>
          <w:bCs/>
          <w:sz w:val="20"/>
          <w:szCs w:val="20"/>
        </w:rPr>
        <w:t>(3)</w:t>
      </w:r>
    </w:p>
    <w:p w14:paraId="0AAA01FD" w14:textId="77777777" w:rsidR="00033670" w:rsidRPr="00033670" w:rsidRDefault="00033670" w:rsidP="00033670">
      <w:pPr>
        <w:widowControl w:val="0"/>
        <w:autoSpaceDE w:val="0"/>
        <w:autoSpaceDN w:val="0"/>
        <w:adjustRightInd w:val="0"/>
        <w:spacing w:before="240" w:after="0" w:line="240" w:lineRule="auto"/>
        <w:ind w:left="1134" w:right="567" w:hanging="567"/>
        <w:rPr>
          <w:rFonts w:asciiTheme="majorHAnsi" w:hAnsiTheme="majorHAnsi" w:cstheme="majorHAnsi"/>
        </w:rPr>
      </w:pPr>
      <w:r w:rsidRPr="00033670">
        <w:rPr>
          <w:rFonts w:asciiTheme="majorHAnsi" w:hAnsiTheme="majorHAnsi" w:cstheme="majorHAnsi"/>
        </w:rPr>
        <w:t>(b)     For the system to work successfully, the capacitor has to deliver 140 J of energy to the heart in a pulse that lasts for 10 ms.</w:t>
      </w:r>
    </w:p>
    <w:p w14:paraId="371B0F24" w14:textId="77777777" w:rsidR="00033670" w:rsidRPr="00033670" w:rsidRDefault="00033670" w:rsidP="00033670">
      <w:pPr>
        <w:widowControl w:val="0"/>
        <w:autoSpaceDE w:val="0"/>
        <w:autoSpaceDN w:val="0"/>
        <w:adjustRightInd w:val="0"/>
        <w:spacing w:before="240" w:after="0" w:line="240" w:lineRule="auto"/>
        <w:ind w:left="1701" w:right="567" w:hanging="567"/>
        <w:rPr>
          <w:rFonts w:asciiTheme="majorHAnsi" w:hAnsiTheme="majorHAnsi" w:cstheme="majorHAnsi"/>
        </w:rPr>
      </w:pPr>
      <w:r w:rsidRPr="00033670">
        <w:rPr>
          <w:rFonts w:asciiTheme="majorHAnsi" w:hAnsiTheme="majorHAnsi" w:cstheme="majorHAnsi"/>
        </w:rPr>
        <w:t>(i)      Show that the charge on the capacitor when it is storing this much energy is about 85 mC.</w:t>
      </w:r>
    </w:p>
    <w:p w14:paraId="2420B5D1"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15EBCF52"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127D3FB4"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6A0197BB"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5A26DBBD"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1FC8D6B3" w14:textId="77777777" w:rsidR="00033670" w:rsidRP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33670">
        <w:rPr>
          <w:rFonts w:asciiTheme="majorHAnsi" w:hAnsiTheme="majorHAnsi" w:cstheme="majorHAnsi"/>
          <w:b/>
          <w:bCs/>
          <w:sz w:val="20"/>
          <w:szCs w:val="20"/>
        </w:rPr>
        <w:t>(2)</w:t>
      </w:r>
    </w:p>
    <w:p w14:paraId="76E16039" w14:textId="77777777" w:rsidR="00033670" w:rsidRPr="00033670" w:rsidRDefault="00033670" w:rsidP="00033670">
      <w:pPr>
        <w:widowControl w:val="0"/>
        <w:autoSpaceDE w:val="0"/>
        <w:autoSpaceDN w:val="0"/>
        <w:adjustRightInd w:val="0"/>
        <w:spacing w:before="240" w:after="0" w:line="240" w:lineRule="auto"/>
        <w:ind w:left="1701" w:right="567" w:hanging="567"/>
        <w:rPr>
          <w:rFonts w:asciiTheme="majorHAnsi" w:hAnsiTheme="majorHAnsi" w:cstheme="majorHAnsi"/>
        </w:rPr>
      </w:pPr>
      <w:r w:rsidRPr="00033670">
        <w:rPr>
          <w:rFonts w:asciiTheme="majorHAnsi" w:hAnsiTheme="majorHAnsi" w:cstheme="majorHAnsi"/>
        </w:rPr>
        <w:t>(ii)     Calculate the average power supplied during the pulse.</w:t>
      </w:r>
    </w:p>
    <w:p w14:paraId="3F356AAF"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7F4A9EB3"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6CB74524" w14:textId="77777777" w:rsidR="00033670" w:rsidRPr="00033670" w:rsidRDefault="00033670" w:rsidP="00033670">
      <w:pPr>
        <w:widowControl w:val="0"/>
        <w:autoSpaceDE w:val="0"/>
        <w:autoSpaceDN w:val="0"/>
        <w:adjustRightInd w:val="0"/>
        <w:spacing w:before="240" w:after="0" w:line="240" w:lineRule="auto"/>
        <w:ind w:left="1701" w:right="567"/>
        <w:rPr>
          <w:rFonts w:asciiTheme="majorHAnsi" w:hAnsiTheme="majorHAnsi" w:cstheme="majorHAnsi"/>
        </w:rPr>
      </w:pPr>
      <w:r w:rsidRPr="00033670">
        <w:rPr>
          <w:rFonts w:asciiTheme="majorHAnsi" w:hAnsiTheme="majorHAnsi" w:cstheme="majorHAnsi"/>
        </w:rPr>
        <w:t>______________________________________________________________</w:t>
      </w:r>
    </w:p>
    <w:p w14:paraId="4DE469B1" w14:textId="77777777" w:rsidR="00033670" w:rsidRPr="00033670" w:rsidRDefault="00033670" w:rsidP="00033670">
      <w:pPr>
        <w:widowControl w:val="0"/>
        <w:autoSpaceDE w:val="0"/>
        <w:autoSpaceDN w:val="0"/>
        <w:adjustRightInd w:val="0"/>
        <w:spacing w:before="240" w:after="0" w:line="240" w:lineRule="auto"/>
        <w:ind w:right="567"/>
        <w:jc w:val="right"/>
        <w:rPr>
          <w:rFonts w:asciiTheme="majorHAnsi" w:hAnsiTheme="majorHAnsi" w:cstheme="majorHAnsi"/>
        </w:rPr>
      </w:pPr>
      <w:r w:rsidRPr="00033670">
        <w:rPr>
          <w:rFonts w:asciiTheme="majorHAnsi" w:hAnsiTheme="majorHAnsi" w:cstheme="majorHAnsi"/>
        </w:rPr>
        <w:t>average power ______________________ W</w:t>
      </w:r>
    </w:p>
    <w:p w14:paraId="4EB78FA1" w14:textId="6498745F" w:rsid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33670">
        <w:rPr>
          <w:rFonts w:asciiTheme="majorHAnsi" w:hAnsiTheme="majorHAnsi" w:cstheme="majorHAnsi"/>
          <w:b/>
          <w:bCs/>
          <w:sz w:val="20"/>
          <w:szCs w:val="20"/>
        </w:rPr>
        <w:t>(1)</w:t>
      </w:r>
    </w:p>
    <w:p w14:paraId="47B55720" w14:textId="12DC2EB6" w:rsid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3F8A58E" w14:textId="14F3FD39" w:rsid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F4635DE" w14:textId="77777777" w:rsidR="00033670" w:rsidRP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30DF5A4" w14:textId="77777777" w:rsidR="00033670" w:rsidRPr="00033670" w:rsidRDefault="00033670" w:rsidP="00033670">
      <w:pPr>
        <w:widowControl w:val="0"/>
        <w:autoSpaceDE w:val="0"/>
        <w:autoSpaceDN w:val="0"/>
        <w:adjustRightInd w:val="0"/>
        <w:spacing w:before="240" w:after="0" w:line="240" w:lineRule="auto"/>
        <w:ind w:left="1134" w:right="567" w:hanging="567"/>
        <w:rPr>
          <w:rFonts w:asciiTheme="majorHAnsi" w:hAnsiTheme="majorHAnsi" w:cstheme="majorHAnsi"/>
        </w:rPr>
      </w:pPr>
      <w:r w:rsidRPr="00033670">
        <w:rPr>
          <w:rFonts w:asciiTheme="majorHAnsi" w:hAnsiTheme="majorHAnsi" w:cstheme="majorHAnsi"/>
        </w:rPr>
        <w:lastRenderedPageBreak/>
        <w:t xml:space="preserve">(c)     The circuit designer suggests that the capacitor can be used successfully after a charging time equal to 1.5 time constants of the charging circuit shown in </w:t>
      </w:r>
      <w:r w:rsidRPr="00033670">
        <w:rPr>
          <w:rFonts w:asciiTheme="majorHAnsi" w:hAnsiTheme="majorHAnsi" w:cstheme="majorHAnsi"/>
          <w:b/>
          <w:bCs/>
        </w:rPr>
        <w:t>Figure 1</w:t>
      </w:r>
      <w:r w:rsidRPr="00033670">
        <w:rPr>
          <w:rFonts w:asciiTheme="majorHAnsi" w:hAnsiTheme="majorHAnsi" w:cstheme="majorHAnsi"/>
        </w:rPr>
        <w:t>.</w:t>
      </w:r>
    </w:p>
    <w:p w14:paraId="799592D4" w14:textId="77777777" w:rsidR="00033670" w:rsidRPr="00033670" w:rsidRDefault="00033670" w:rsidP="00033670">
      <w:pPr>
        <w:widowControl w:val="0"/>
        <w:autoSpaceDE w:val="0"/>
        <w:autoSpaceDN w:val="0"/>
        <w:adjustRightInd w:val="0"/>
        <w:spacing w:before="240" w:after="0" w:line="240" w:lineRule="auto"/>
        <w:ind w:left="1701" w:right="567" w:hanging="567"/>
        <w:rPr>
          <w:rFonts w:asciiTheme="majorHAnsi" w:hAnsiTheme="majorHAnsi" w:cstheme="majorHAnsi"/>
        </w:rPr>
      </w:pPr>
      <w:r w:rsidRPr="00033670">
        <w:rPr>
          <w:rFonts w:asciiTheme="majorHAnsi" w:hAnsiTheme="majorHAnsi" w:cstheme="majorHAnsi"/>
        </w:rPr>
        <w:t>Explain with a calculation whether or not the designer’s suggestion is valid.</w:t>
      </w:r>
    </w:p>
    <w:p w14:paraId="7A2ED1C3"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713224B1"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2BB68813"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148EF86D"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4BDD37ED"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00B76022"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15EFB472"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27EA46D1"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61AB9741"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0ED67A36" w14:textId="77777777" w:rsidR="00033670" w:rsidRPr="00033670" w:rsidRDefault="00033670" w:rsidP="00033670">
      <w:pPr>
        <w:widowControl w:val="0"/>
        <w:autoSpaceDE w:val="0"/>
        <w:autoSpaceDN w:val="0"/>
        <w:adjustRightInd w:val="0"/>
        <w:spacing w:before="240" w:after="0" w:line="240" w:lineRule="auto"/>
        <w:ind w:left="1134" w:right="567"/>
        <w:rPr>
          <w:rFonts w:asciiTheme="majorHAnsi" w:hAnsiTheme="majorHAnsi" w:cstheme="majorHAnsi"/>
        </w:rPr>
      </w:pPr>
      <w:r w:rsidRPr="00033670">
        <w:rPr>
          <w:rFonts w:asciiTheme="majorHAnsi" w:hAnsiTheme="majorHAnsi" w:cstheme="majorHAnsi"/>
        </w:rPr>
        <w:t>___________________________________________________________________</w:t>
      </w:r>
    </w:p>
    <w:p w14:paraId="551B2077" w14:textId="77777777" w:rsidR="00033670" w:rsidRP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33670">
        <w:rPr>
          <w:rFonts w:asciiTheme="majorHAnsi" w:hAnsiTheme="majorHAnsi" w:cstheme="majorHAnsi"/>
          <w:b/>
          <w:bCs/>
          <w:sz w:val="20"/>
          <w:szCs w:val="20"/>
        </w:rPr>
        <w:t>(3)</w:t>
      </w:r>
    </w:p>
    <w:p w14:paraId="0CB94D93" w14:textId="7BDA5398" w:rsidR="00033670" w:rsidRDefault="00033670"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33670">
        <w:rPr>
          <w:rFonts w:asciiTheme="majorHAnsi" w:hAnsiTheme="majorHAnsi" w:cstheme="majorHAnsi"/>
          <w:b/>
          <w:bCs/>
          <w:sz w:val="20"/>
          <w:szCs w:val="20"/>
        </w:rPr>
        <w:t>(Total 13 marks)</w:t>
      </w:r>
    </w:p>
    <w:p w14:paraId="01C5D5D9" w14:textId="1DA9A167" w:rsidR="00705B62" w:rsidRDefault="00705B62" w:rsidP="00033670">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87851A1" w14:textId="77777777" w:rsidR="00705B62" w:rsidRPr="00705B62" w:rsidRDefault="00705B62" w:rsidP="00705B62">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705B62">
        <w:rPr>
          <w:rFonts w:ascii="Arial" w:hAnsi="Arial" w:cs="Arial"/>
          <w:b/>
          <w:bCs/>
          <w:color w:val="FF0000"/>
          <w:sz w:val="27"/>
          <w:szCs w:val="27"/>
        </w:rPr>
        <w:t>Q1.</w:t>
      </w:r>
    </w:p>
    <w:p w14:paraId="2AE04323" w14:textId="77777777" w:rsidR="00705B62" w:rsidRPr="00705B62" w:rsidRDefault="00705B62" w:rsidP="00705B62">
      <w:pPr>
        <w:widowControl w:val="0"/>
        <w:autoSpaceDE w:val="0"/>
        <w:autoSpaceDN w:val="0"/>
        <w:adjustRightInd w:val="0"/>
        <w:spacing w:after="0" w:line="240" w:lineRule="auto"/>
        <w:ind w:left="1701" w:right="567" w:hanging="1134"/>
        <w:rPr>
          <w:rFonts w:ascii="Arial" w:hAnsi="Arial" w:cs="Arial"/>
          <w:color w:val="FF0000"/>
        </w:rPr>
      </w:pPr>
      <w:r w:rsidRPr="00705B62">
        <w:rPr>
          <w:rFonts w:ascii="Arial" w:hAnsi="Arial" w:cs="Arial"/>
          <w:color w:val="FF0000"/>
        </w:rPr>
        <w:t xml:space="preserve">(a)     (i)      tangent drawn at </w:t>
      </w:r>
      <w:r w:rsidRPr="00705B62">
        <w:rPr>
          <w:rFonts w:ascii="Arial" w:hAnsi="Arial" w:cs="Arial"/>
          <w:i/>
          <w:iCs/>
          <w:color w:val="FF0000"/>
        </w:rPr>
        <w:t>t</w:t>
      </w:r>
      <w:r w:rsidRPr="00705B62">
        <w:rPr>
          <w:rFonts w:ascii="Arial" w:hAnsi="Arial" w:cs="Arial"/>
          <w:color w:val="FF0000"/>
        </w:rPr>
        <w:t xml:space="preserve"> = 0</w:t>
      </w:r>
    </w:p>
    <w:p w14:paraId="787C71A6" w14:textId="77777777" w:rsidR="00705B62" w:rsidRPr="00705B62" w:rsidRDefault="00705B62" w:rsidP="00705B62">
      <w:pPr>
        <w:widowControl w:val="0"/>
        <w:autoSpaceDE w:val="0"/>
        <w:autoSpaceDN w:val="0"/>
        <w:adjustRightInd w:val="0"/>
        <w:spacing w:before="240" w:after="0" w:line="240" w:lineRule="auto"/>
        <w:ind w:right="2098"/>
        <w:jc w:val="right"/>
        <w:rPr>
          <w:rFonts w:ascii="Arial" w:hAnsi="Arial" w:cs="Arial"/>
          <w:color w:val="FF0000"/>
        </w:rPr>
      </w:pPr>
      <w:r w:rsidRPr="00705B62">
        <w:rPr>
          <w:rFonts w:ascii="Arial" w:hAnsi="Arial" w:cs="Arial"/>
          <w:color w:val="FF0000"/>
        </w:rPr>
        <w:t>M1</w:t>
      </w:r>
    </w:p>
    <w:p w14:paraId="5920E8A3" w14:textId="77777777" w:rsidR="00705B62" w:rsidRPr="00705B62" w:rsidRDefault="00705B62" w:rsidP="00705B62">
      <w:pPr>
        <w:widowControl w:val="0"/>
        <w:autoSpaceDE w:val="0"/>
        <w:autoSpaceDN w:val="0"/>
        <w:adjustRightInd w:val="0"/>
        <w:spacing w:before="240" w:after="0" w:line="240" w:lineRule="auto"/>
        <w:ind w:left="1701" w:right="567"/>
        <w:rPr>
          <w:rFonts w:ascii="Arial" w:hAnsi="Arial" w:cs="Arial"/>
          <w:color w:val="FF0000"/>
        </w:rPr>
      </w:pPr>
      <w:r w:rsidRPr="00705B62">
        <w:rPr>
          <w:rFonts w:ascii="Arial" w:hAnsi="Arial" w:cs="Arial"/>
          <w:color w:val="FF0000"/>
        </w:rPr>
        <w:t>coordinates correct and manipulated correctly</w:t>
      </w:r>
      <w:r w:rsidRPr="00705B62">
        <w:rPr>
          <w:rFonts w:ascii="Arial" w:hAnsi="Arial" w:cs="Arial"/>
          <w:color w:val="FF0000"/>
        </w:rPr>
        <w:br/>
        <w:t>0.015 to 0.020 (A) 15 mA – 20 mA</w:t>
      </w:r>
      <w:r w:rsidRPr="00705B62">
        <w:rPr>
          <w:rFonts w:ascii="Arial" w:hAnsi="Arial" w:cs="Arial"/>
          <w:color w:val="FF0000"/>
        </w:rPr>
        <w:br/>
      </w:r>
      <w:r w:rsidRPr="00705B62">
        <w:rPr>
          <w:rFonts w:ascii="Arial" w:hAnsi="Arial" w:cs="Arial"/>
          <w:b/>
          <w:bCs/>
          <w:color w:val="FF0000"/>
        </w:rPr>
        <w:t>or</w:t>
      </w:r>
      <w:r w:rsidRPr="00705B62">
        <w:rPr>
          <w:rFonts w:ascii="Arial" w:hAnsi="Arial" w:cs="Arial"/>
          <w:color w:val="FF0000"/>
        </w:rPr>
        <w:t xml:space="preserve"> </w:t>
      </w:r>
      <w:r w:rsidRPr="00705B62">
        <w:rPr>
          <w:rFonts w:ascii="Arial" w:hAnsi="Arial" w:cs="Arial"/>
          <w:i/>
          <w:iCs/>
          <w:color w:val="FF0000"/>
        </w:rPr>
        <w:t>V</w:t>
      </w:r>
      <w:r w:rsidRPr="00705B62">
        <w:rPr>
          <w:rFonts w:ascii="Arial" w:hAnsi="Arial" w:cs="Arial"/>
          <w:color w:val="FF0000"/>
        </w:rPr>
        <w:t xml:space="preserve"> = 4000 V as in (ii) then </w:t>
      </w:r>
      <w:r w:rsidRPr="00705B62">
        <w:rPr>
          <w:rFonts w:ascii="Arial" w:hAnsi="Arial" w:cs="Arial"/>
          <w:i/>
          <w:iCs/>
          <w:color w:val="FF0000"/>
        </w:rPr>
        <w:t>I</w:t>
      </w:r>
      <w:r w:rsidRPr="00705B62">
        <w:rPr>
          <w:rFonts w:ascii="Arial" w:hAnsi="Arial" w:cs="Arial"/>
          <w:color w:val="FF0000"/>
        </w:rPr>
        <w:t xml:space="preserve"> = 18 mA</w:t>
      </w:r>
    </w:p>
    <w:p w14:paraId="5E898E74" w14:textId="77777777" w:rsidR="00705B62" w:rsidRPr="00705B62" w:rsidRDefault="00705B62" w:rsidP="00705B62">
      <w:pPr>
        <w:widowControl w:val="0"/>
        <w:autoSpaceDE w:val="0"/>
        <w:autoSpaceDN w:val="0"/>
        <w:adjustRightInd w:val="0"/>
        <w:spacing w:before="240" w:after="0" w:line="240" w:lineRule="auto"/>
        <w:ind w:right="2098"/>
        <w:jc w:val="right"/>
        <w:rPr>
          <w:rFonts w:ascii="Arial" w:hAnsi="Arial" w:cs="Arial"/>
          <w:color w:val="FF0000"/>
        </w:rPr>
      </w:pPr>
      <w:r w:rsidRPr="00705B62">
        <w:rPr>
          <w:rFonts w:ascii="Arial" w:hAnsi="Arial" w:cs="Arial"/>
          <w:color w:val="FF0000"/>
        </w:rPr>
        <w:t>A1</w:t>
      </w:r>
    </w:p>
    <w:p w14:paraId="5E2ADECA" w14:textId="77777777" w:rsidR="00705B62" w:rsidRPr="00705B62" w:rsidRDefault="00705B62" w:rsidP="00705B62">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705B62">
        <w:rPr>
          <w:rFonts w:ascii="Times New Roman" w:hAnsi="Times New Roman" w:cs="Times New Roman"/>
          <w:b/>
          <w:bCs/>
          <w:color w:val="FF0000"/>
          <w:sz w:val="18"/>
          <w:szCs w:val="18"/>
        </w:rPr>
        <w:t>2</w:t>
      </w:r>
    </w:p>
    <w:p w14:paraId="2DB1E5BE" w14:textId="77777777" w:rsidR="00705B62" w:rsidRPr="00705B62" w:rsidRDefault="00705B62" w:rsidP="00705B62">
      <w:pPr>
        <w:widowControl w:val="0"/>
        <w:autoSpaceDE w:val="0"/>
        <w:autoSpaceDN w:val="0"/>
        <w:adjustRightInd w:val="0"/>
        <w:spacing w:before="240" w:after="0" w:line="240" w:lineRule="auto"/>
        <w:ind w:left="1701" w:right="567" w:hanging="567"/>
        <w:rPr>
          <w:rFonts w:ascii="Arial" w:hAnsi="Arial" w:cs="Arial"/>
          <w:color w:val="FF0000"/>
        </w:rPr>
      </w:pPr>
      <w:r w:rsidRPr="00705B62">
        <w:rPr>
          <w:rFonts w:ascii="Arial" w:hAnsi="Arial" w:cs="Arial"/>
          <w:color w:val="FF0000"/>
        </w:rPr>
        <w:t xml:space="preserve">(ii)     </w:t>
      </w:r>
      <w:r w:rsidRPr="00705B62">
        <w:rPr>
          <w:rFonts w:ascii="Arial" w:hAnsi="Arial" w:cs="Arial"/>
          <w:i/>
          <w:iCs/>
          <w:color w:val="FF0000"/>
        </w:rPr>
        <w:t>V</w:t>
      </w:r>
      <w:r w:rsidRPr="00705B62">
        <w:rPr>
          <w:rFonts w:ascii="Arial" w:hAnsi="Arial" w:cs="Arial"/>
          <w:color w:val="FF0000"/>
        </w:rPr>
        <w:t xml:space="preserve"> = 220 × their (i) condoning powers of 10</w:t>
      </w:r>
    </w:p>
    <w:p w14:paraId="1CC77541" w14:textId="77777777" w:rsidR="00705B62" w:rsidRPr="00705B62" w:rsidRDefault="00705B62" w:rsidP="00705B62">
      <w:pPr>
        <w:widowControl w:val="0"/>
        <w:autoSpaceDE w:val="0"/>
        <w:autoSpaceDN w:val="0"/>
        <w:adjustRightInd w:val="0"/>
        <w:spacing w:before="240" w:after="0" w:line="240" w:lineRule="auto"/>
        <w:ind w:right="2098"/>
        <w:jc w:val="right"/>
        <w:rPr>
          <w:rFonts w:ascii="Arial" w:hAnsi="Arial" w:cs="Arial"/>
          <w:color w:val="FF0000"/>
        </w:rPr>
      </w:pPr>
      <w:r w:rsidRPr="00705B62">
        <w:rPr>
          <w:rFonts w:ascii="Arial" w:hAnsi="Arial" w:cs="Arial"/>
          <w:color w:val="FF0000"/>
        </w:rPr>
        <w:t>C1</w:t>
      </w:r>
    </w:p>
    <w:p w14:paraId="2AEA002D" w14:textId="77777777" w:rsidR="00705B62" w:rsidRPr="00705B62" w:rsidRDefault="00705B62" w:rsidP="00705B62">
      <w:pPr>
        <w:widowControl w:val="0"/>
        <w:autoSpaceDE w:val="0"/>
        <w:autoSpaceDN w:val="0"/>
        <w:adjustRightInd w:val="0"/>
        <w:spacing w:before="240" w:after="0" w:line="240" w:lineRule="auto"/>
        <w:ind w:left="2268" w:right="567" w:hanging="567"/>
        <w:rPr>
          <w:rFonts w:ascii="Arial" w:hAnsi="Arial" w:cs="Arial"/>
          <w:color w:val="FF0000"/>
        </w:rPr>
      </w:pPr>
      <w:r w:rsidRPr="00705B62">
        <w:rPr>
          <w:rFonts w:ascii="Arial" w:hAnsi="Arial" w:cs="Arial"/>
          <w:color w:val="FF0000"/>
        </w:rPr>
        <w:t>about 4000 V (3300 – 4400 V)</w:t>
      </w:r>
    </w:p>
    <w:p w14:paraId="6E1595B6" w14:textId="77777777" w:rsidR="00705B62" w:rsidRPr="00705B62" w:rsidRDefault="00705B62" w:rsidP="00705B62">
      <w:pPr>
        <w:widowControl w:val="0"/>
        <w:autoSpaceDE w:val="0"/>
        <w:autoSpaceDN w:val="0"/>
        <w:adjustRightInd w:val="0"/>
        <w:spacing w:before="240" w:after="0" w:line="240" w:lineRule="auto"/>
        <w:ind w:right="2098"/>
        <w:jc w:val="right"/>
        <w:rPr>
          <w:rFonts w:ascii="Arial" w:hAnsi="Arial" w:cs="Arial"/>
          <w:color w:val="FF0000"/>
        </w:rPr>
      </w:pPr>
      <w:r w:rsidRPr="00705B62">
        <w:rPr>
          <w:rFonts w:ascii="Arial" w:hAnsi="Arial" w:cs="Arial"/>
          <w:color w:val="FF0000"/>
        </w:rPr>
        <w:t>A1</w:t>
      </w:r>
    </w:p>
    <w:p w14:paraId="4D1D5F60" w14:textId="77777777" w:rsidR="00705B62" w:rsidRPr="00705B62" w:rsidRDefault="00705B62" w:rsidP="00705B62">
      <w:pPr>
        <w:widowControl w:val="0"/>
        <w:autoSpaceDE w:val="0"/>
        <w:autoSpaceDN w:val="0"/>
        <w:adjustRightInd w:val="0"/>
        <w:spacing w:before="240" w:after="0" w:line="240" w:lineRule="auto"/>
        <w:ind w:left="2268" w:right="567" w:hanging="567"/>
        <w:rPr>
          <w:rFonts w:ascii="Arial" w:hAnsi="Arial" w:cs="Arial"/>
          <w:color w:val="FF0000"/>
        </w:rPr>
      </w:pPr>
      <w:r w:rsidRPr="00705B62">
        <w:rPr>
          <w:rFonts w:ascii="Arial" w:hAnsi="Arial" w:cs="Arial"/>
          <w:b/>
          <w:bCs/>
          <w:color w:val="FF0000"/>
        </w:rPr>
        <w:t>or</w:t>
      </w:r>
      <w:r w:rsidRPr="00705B62">
        <w:rPr>
          <w:rFonts w:ascii="Arial" w:hAnsi="Arial" w:cs="Arial"/>
          <w:color w:val="FF0000"/>
        </w:rPr>
        <w:t xml:space="preserve"> use of </w:t>
      </w:r>
      <w:r w:rsidRPr="00705B62">
        <w:rPr>
          <w:rFonts w:ascii="Arial" w:hAnsi="Arial" w:cs="Arial"/>
          <w:i/>
          <w:iCs/>
          <w:color w:val="FF0000"/>
        </w:rPr>
        <w:t>V</w:t>
      </w:r>
      <w:r w:rsidRPr="00705B62">
        <w:rPr>
          <w:rFonts w:ascii="Arial" w:hAnsi="Arial" w:cs="Arial"/>
          <w:color w:val="FF0000"/>
        </w:rPr>
        <w:t xml:space="preserve"> = </w:t>
      </w:r>
      <w:r w:rsidRPr="00705B62">
        <w:rPr>
          <w:rFonts w:ascii="Arial" w:hAnsi="Arial" w:cs="Arial"/>
          <w:i/>
          <w:iCs/>
          <w:color w:val="FF0000"/>
        </w:rPr>
        <w:t>Q</w:t>
      </w:r>
      <w:r w:rsidRPr="00705B62">
        <w:rPr>
          <w:rFonts w:ascii="Arial" w:hAnsi="Arial" w:cs="Arial"/>
          <w:color w:val="FF0000"/>
        </w:rPr>
        <w:t>/</w:t>
      </w:r>
      <w:r w:rsidRPr="00705B62">
        <w:rPr>
          <w:rFonts w:ascii="Arial" w:hAnsi="Arial" w:cs="Arial"/>
          <w:i/>
          <w:iCs/>
          <w:color w:val="FF0000"/>
        </w:rPr>
        <w:t>C</w:t>
      </w:r>
      <w:r w:rsidRPr="00705B62">
        <w:rPr>
          <w:rFonts w:ascii="Arial" w:hAnsi="Arial" w:cs="Arial"/>
          <w:color w:val="FF0000"/>
        </w:rPr>
        <w:t xml:space="preserve">; </w:t>
      </w:r>
      <w:r w:rsidRPr="00705B62">
        <w:rPr>
          <w:rFonts w:ascii="Arial" w:hAnsi="Arial" w:cs="Arial"/>
          <w:i/>
          <w:iCs/>
          <w:color w:val="FF0000"/>
        </w:rPr>
        <w:t>V</w:t>
      </w:r>
      <w:r w:rsidRPr="00705B62">
        <w:rPr>
          <w:rFonts w:ascii="Arial" w:hAnsi="Arial" w:cs="Arial"/>
          <w:color w:val="FF0000"/>
        </w:rPr>
        <w:t xml:space="preserve"> = 100 mC/25 µF</w:t>
      </w:r>
    </w:p>
    <w:p w14:paraId="7AE0D43E" w14:textId="77777777" w:rsidR="00705B62" w:rsidRPr="00705B62" w:rsidRDefault="00705B62" w:rsidP="00705B62">
      <w:pPr>
        <w:widowControl w:val="0"/>
        <w:autoSpaceDE w:val="0"/>
        <w:autoSpaceDN w:val="0"/>
        <w:adjustRightInd w:val="0"/>
        <w:spacing w:before="240" w:after="0" w:line="240" w:lineRule="auto"/>
        <w:ind w:right="2098"/>
        <w:jc w:val="right"/>
        <w:rPr>
          <w:rFonts w:ascii="Arial" w:hAnsi="Arial" w:cs="Arial"/>
          <w:color w:val="FF0000"/>
        </w:rPr>
      </w:pPr>
      <w:r w:rsidRPr="00705B62">
        <w:rPr>
          <w:rFonts w:ascii="Arial" w:hAnsi="Arial" w:cs="Arial"/>
          <w:color w:val="FF0000"/>
        </w:rPr>
        <w:t>C1</w:t>
      </w:r>
    </w:p>
    <w:p w14:paraId="1E3B3DB8" w14:textId="77777777" w:rsidR="00705B62" w:rsidRPr="00705B62" w:rsidRDefault="00705B62" w:rsidP="00705B62">
      <w:pPr>
        <w:widowControl w:val="0"/>
        <w:autoSpaceDE w:val="0"/>
        <w:autoSpaceDN w:val="0"/>
        <w:adjustRightInd w:val="0"/>
        <w:spacing w:before="240" w:after="0" w:line="240" w:lineRule="auto"/>
        <w:ind w:left="2268" w:right="567" w:hanging="567"/>
        <w:rPr>
          <w:rFonts w:ascii="Arial" w:hAnsi="Arial" w:cs="Arial"/>
          <w:color w:val="FF0000"/>
        </w:rPr>
      </w:pPr>
      <w:r w:rsidRPr="00705B62">
        <w:rPr>
          <w:rFonts w:ascii="Arial" w:hAnsi="Arial" w:cs="Arial"/>
          <w:color w:val="FF0000"/>
        </w:rPr>
        <w:t>4000 V</w:t>
      </w:r>
    </w:p>
    <w:p w14:paraId="61BB8499" w14:textId="77777777" w:rsidR="00705B62" w:rsidRPr="00705B62" w:rsidRDefault="00705B62" w:rsidP="00705B62">
      <w:pPr>
        <w:widowControl w:val="0"/>
        <w:autoSpaceDE w:val="0"/>
        <w:autoSpaceDN w:val="0"/>
        <w:adjustRightInd w:val="0"/>
        <w:spacing w:before="240" w:after="0" w:line="240" w:lineRule="auto"/>
        <w:ind w:right="2098"/>
        <w:jc w:val="right"/>
        <w:rPr>
          <w:rFonts w:ascii="Arial" w:hAnsi="Arial" w:cs="Arial"/>
          <w:color w:val="FF0000"/>
        </w:rPr>
      </w:pPr>
      <w:r w:rsidRPr="00705B62">
        <w:rPr>
          <w:rFonts w:ascii="Arial" w:hAnsi="Arial" w:cs="Arial"/>
          <w:color w:val="FF0000"/>
        </w:rPr>
        <w:t>A1</w:t>
      </w:r>
    </w:p>
    <w:p w14:paraId="71DAC9BB" w14:textId="77777777" w:rsidR="00705B62" w:rsidRPr="00705B62" w:rsidRDefault="00705B62" w:rsidP="00705B62">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705B62">
        <w:rPr>
          <w:rFonts w:ascii="Times New Roman" w:hAnsi="Times New Roman" w:cs="Times New Roman"/>
          <w:b/>
          <w:bCs/>
          <w:color w:val="FF0000"/>
          <w:sz w:val="18"/>
          <w:szCs w:val="18"/>
        </w:rPr>
        <w:t>2</w:t>
      </w:r>
    </w:p>
    <w:p w14:paraId="7179F734" w14:textId="77777777" w:rsidR="00705B62" w:rsidRPr="00705B62" w:rsidRDefault="00705B62" w:rsidP="00705B62">
      <w:pPr>
        <w:widowControl w:val="0"/>
        <w:autoSpaceDE w:val="0"/>
        <w:autoSpaceDN w:val="0"/>
        <w:adjustRightInd w:val="0"/>
        <w:spacing w:before="240" w:after="0" w:line="240" w:lineRule="auto"/>
        <w:ind w:left="1701" w:right="567" w:hanging="567"/>
        <w:rPr>
          <w:rFonts w:ascii="Arial" w:hAnsi="Arial" w:cs="Arial"/>
          <w:color w:val="FF0000"/>
        </w:rPr>
      </w:pPr>
      <w:r w:rsidRPr="00705B62">
        <w:rPr>
          <w:rFonts w:ascii="Arial" w:hAnsi="Arial" w:cs="Arial"/>
          <w:color w:val="FF0000"/>
        </w:rPr>
        <w:t>(iii)     more charge leads to increased potential difference across</w:t>
      </w:r>
      <w:r w:rsidRPr="00705B62">
        <w:rPr>
          <w:rFonts w:ascii="Arial" w:hAnsi="Arial" w:cs="Arial"/>
          <w:color w:val="FF0000"/>
        </w:rPr>
        <w:br/>
        <w:t>the capacitor</w:t>
      </w:r>
    </w:p>
    <w:p w14:paraId="6F0D71DC" w14:textId="77777777" w:rsidR="00705B62" w:rsidRPr="00705B62" w:rsidRDefault="00705B62" w:rsidP="00705B62">
      <w:pPr>
        <w:widowControl w:val="0"/>
        <w:autoSpaceDE w:val="0"/>
        <w:autoSpaceDN w:val="0"/>
        <w:adjustRightInd w:val="0"/>
        <w:spacing w:before="240" w:after="0" w:line="240" w:lineRule="auto"/>
        <w:ind w:right="2098"/>
        <w:jc w:val="right"/>
        <w:rPr>
          <w:rFonts w:ascii="Arial" w:hAnsi="Arial" w:cs="Arial"/>
          <w:color w:val="FF0000"/>
        </w:rPr>
      </w:pPr>
      <w:r w:rsidRPr="00705B62">
        <w:rPr>
          <w:rFonts w:ascii="Arial" w:hAnsi="Arial" w:cs="Arial"/>
          <w:color w:val="FF0000"/>
        </w:rPr>
        <w:lastRenderedPageBreak/>
        <w:t>M1</w:t>
      </w:r>
    </w:p>
    <w:p w14:paraId="71D5FB61" w14:textId="77777777" w:rsidR="00705B62" w:rsidRPr="00705B62" w:rsidRDefault="00705B62" w:rsidP="00705B62">
      <w:pPr>
        <w:widowControl w:val="0"/>
        <w:autoSpaceDE w:val="0"/>
        <w:autoSpaceDN w:val="0"/>
        <w:adjustRightInd w:val="0"/>
        <w:spacing w:before="240" w:after="0" w:line="240" w:lineRule="auto"/>
        <w:ind w:left="1701" w:right="567" w:hanging="567"/>
        <w:rPr>
          <w:rFonts w:ascii="Arial" w:hAnsi="Arial" w:cs="Arial"/>
          <w:color w:val="FF0000"/>
        </w:rPr>
      </w:pPr>
      <w:r w:rsidRPr="00705B62">
        <w:rPr>
          <w:rFonts w:ascii="Arial" w:hAnsi="Arial" w:cs="Arial"/>
          <w:color w:val="FF0000"/>
        </w:rPr>
        <w:t xml:space="preserve">         pd = </w:t>
      </w:r>
      <w:r w:rsidRPr="00705B62">
        <w:rPr>
          <w:rFonts w:ascii="Arial" w:hAnsi="Arial" w:cs="Arial"/>
          <w:i/>
          <w:iCs/>
          <w:color w:val="FF0000"/>
        </w:rPr>
        <w:t>V</w:t>
      </w:r>
      <w:r w:rsidRPr="00705B62">
        <w:rPr>
          <w:rFonts w:ascii="Arial" w:hAnsi="Arial" w:cs="Arial"/>
          <w:color w:val="FF0000"/>
          <w:sz w:val="20"/>
          <w:szCs w:val="20"/>
          <w:vertAlign w:val="subscript"/>
        </w:rPr>
        <w:t>R</w:t>
      </w:r>
      <w:r w:rsidRPr="00705B62">
        <w:rPr>
          <w:rFonts w:ascii="Arial" w:hAnsi="Arial" w:cs="Arial"/>
          <w:color w:val="FF0000"/>
        </w:rPr>
        <w:t xml:space="preserve"> + </w:t>
      </w:r>
      <w:r w:rsidRPr="00705B62">
        <w:rPr>
          <w:rFonts w:ascii="Arial" w:hAnsi="Arial" w:cs="Arial"/>
          <w:i/>
          <w:iCs/>
          <w:color w:val="FF0000"/>
        </w:rPr>
        <w:t>V</w:t>
      </w:r>
      <w:r w:rsidRPr="00705B62">
        <w:rPr>
          <w:rFonts w:ascii="Arial" w:hAnsi="Arial" w:cs="Arial"/>
          <w:color w:val="FF0000"/>
          <w:sz w:val="20"/>
          <w:szCs w:val="20"/>
          <w:vertAlign w:val="subscript"/>
        </w:rPr>
        <w:t>C</w:t>
      </w:r>
      <w:r w:rsidRPr="00705B62">
        <w:rPr>
          <w:rFonts w:ascii="Arial" w:hAnsi="Arial" w:cs="Arial"/>
          <w:color w:val="FF0000"/>
          <w:sz w:val="20"/>
          <w:szCs w:val="20"/>
          <w:vertAlign w:val="subscript"/>
        </w:rPr>
        <w:br/>
      </w:r>
      <w:r w:rsidRPr="00705B62">
        <w:rPr>
          <w:rFonts w:ascii="Arial" w:hAnsi="Arial" w:cs="Arial"/>
          <w:b/>
          <w:bCs/>
          <w:color w:val="FF0000"/>
        </w:rPr>
        <w:t>or</w:t>
      </w:r>
      <w:r w:rsidRPr="00705B62">
        <w:rPr>
          <w:rFonts w:ascii="Arial" w:hAnsi="Arial" w:cs="Arial"/>
          <w:color w:val="FF0000"/>
        </w:rPr>
        <w:t xml:space="preserve"> if </w:t>
      </w:r>
      <w:r w:rsidRPr="00705B62">
        <w:rPr>
          <w:rFonts w:ascii="Arial" w:hAnsi="Arial" w:cs="Arial"/>
          <w:i/>
          <w:iCs/>
          <w:color w:val="FF0000"/>
        </w:rPr>
        <w:t>V</w:t>
      </w:r>
      <w:r w:rsidRPr="00705B62">
        <w:rPr>
          <w:rFonts w:ascii="Arial" w:hAnsi="Arial" w:cs="Arial"/>
          <w:color w:val="FF0000"/>
          <w:sz w:val="20"/>
          <w:szCs w:val="20"/>
          <w:vertAlign w:val="subscript"/>
        </w:rPr>
        <w:t>C</w:t>
      </w:r>
      <w:r w:rsidRPr="00705B62">
        <w:rPr>
          <w:rFonts w:ascii="Arial" w:hAnsi="Arial" w:cs="Arial"/>
          <w:color w:val="FF0000"/>
        </w:rPr>
        <w:t xml:space="preserve"> increases then </w:t>
      </w:r>
      <w:r w:rsidRPr="00705B62">
        <w:rPr>
          <w:rFonts w:ascii="Arial" w:hAnsi="Arial" w:cs="Arial"/>
          <w:i/>
          <w:iCs/>
          <w:color w:val="FF0000"/>
        </w:rPr>
        <w:t>V</w:t>
      </w:r>
      <w:r w:rsidRPr="00705B62">
        <w:rPr>
          <w:rFonts w:ascii="Arial" w:hAnsi="Arial" w:cs="Arial"/>
          <w:color w:val="FF0000"/>
          <w:sz w:val="20"/>
          <w:szCs w:val="20"/>
          <w:vertAlign w:val="subscript"/>
        </w:rPr>
        <w:t>R</w:t>
      </w:r>
      <w:r w:rsidRPr="00705B62">
        <w:rPr>
          <w:rFonts w:ascii="Arial" w:hAnsi="Arial" w:cs="Arial"/>
          <w:color w:val="FF0000"/>
        </w:rPr>
        <w:t xml:space="preserve"> decreases</w:t>
      </w:r>
    </w:p>
    <w:p w14:paraId="3919BF2F" w14:textId="77777777" w:rsidR="00705B62" w:rsidRPr="00705B62" w:rsidRDefault="00705B62" w:rsidP="00705B62">
      <w:pPr>
        <w:widowControl w:val="0"/>
        <w:autoSpaceDE w:val="0"/>
        <w:autoSpaceDN w:val="0"/>
        <w:adjustRightInd w:val="0"/>
        <w:spacing w:before="240" w:after="0" w:line="240" w:lineRule="auto"/>
        <w:ind w:right="2098"/>
        <w:jc w:val="right"/>
        <w:rPr>
          <w:rFonts w:ascii="Arial" w:hAnsi="Arial" w:cs="Arial"/>
          <w:color w:val="FF0000"/>
        </w:rPr>
      </w:pPr>
      <w:r w:rsidRPr="00705B62">
        <w:rPr>
          <w:rFonts w:ascii="Arial" w:hAnsi="Arial" w:cs="Arial"/>
          <w:color w:val="FF0000"/>
        </w:rPr>
        <w:t>M1</w:t>
      </w:r>
    </w:p>
    <w:p w14:paraId="2BC84D29" w14:textId="77777777" w:rsidR="00705B62" w:rsidRPr="00705B62" w:rsidRDefault="00705B62" w:rsidP="00705B62">
      <w:pPr>
        <w:widowControl w:val="0"/>
        <w:autoSpaceDE w:val="0"/>
        <w:autoSpaceDN w:val="0"/>
        <w:adjustRightInd w:val="0"/>
        <w:spacing w:before="240" w:after="0" w:line="240" w:lineRule="auto"/>
        <w:ind w:left="2268" w:right="567" w:hanging="567"/>
        <w:rPr>
          <w:rFonts w:ascii="Arial" w:hAnsi="Arial" w:cs="Arial"/>
          <w:color w:val="FF0000"/>
        </w:rPr>
      </w:pPr>
      <w:r w:rsidRPr="00705B62">
        <w:rPr>
          <w:rFonts w:ascii="Arial" w:hAnsi="Arial" w:cs="Arial"/>
          <w:color w:val="FF0000"/>
        </w:rPr>
        <w:t xml:space="preserve">(if </w:t>
      </w:r>
      <w:r w:rsidRPr="00705B62">
        <w:rPr>
          <w:rFonts w:ascii="Arial" w:hAnsi="Arial" w:cs="Arial"/>
          <w:i/>
          <w:iCs/>
          <w:color w:val="FF0000"/>
        </w:rPr>
        <w:t>V</w:t>
      </w:r>
      <w:r w:rsidRPr="00705B62">
        <w:rPr>
          <w:rFonts w:ascii="Arial" w:hAnsi="Arial" w:cs="Arial"/>
          <w:color w:val="FF0000"/>
          <w:sz w:val="20"/>
          <w:szCs w:val="20"/>
          <w:vertAlign w:val="subscript"/>
        </w:rPr>
        <w:t>R</w:t>
      </w:r>
      <w:r w:rsidRPr="00705B62">
        <w:rPr>
          <w:rFonts w:ascii="Arial" w:hAnsi="Arial" w:cs="Arial"/>
          <w:color w:val="FF0000"/>
        </w:rPr>
        <w:t xml:space="preserve"> falls) so </w:t>
      </w:r>
      <w:r w:rsidRPr="00705B62">
        <w:rPr>
          <w:rFonts w:ascii="Arial" w:hAnsi="Arial" w:cs="Arial"/>
          <w:i/>
          <w:iCs/>
          <w:color w:val="FF0000"/>
        </w:rPr>
        <w:t>I</w:t>
      </w:r>
      <w:r w:rsidRPr="00705B62">
        <w:rPr>
          <w:rFonts w:ascii="Arial" w:hAnsi="Arial" w:cs="Arial"/>
          <w:color w:val="FF0000"/>
        </w:rPr>
        <w:t xml:space="preserve"> falls</w:t>
      </w:r>
    </w:p>
    <w:p w14:paraId="3E44E4A1" w14:textId="77777777" w:rsidR="00705B62" w:rsidRPr="00705B62" w:rsidRDefault="00705B62" w:rsidP="00705B62">
      <w:pPr>
        <w:widowControl w:val="0"/>
        <w:autoSpaceDE w:val="0"/>
        <w:autoSpaceDN w:val="0"/>
        <w:adjustRightInd w:val="0"/>
        <w:spacing w:before="240" w:after="0" w:line="240" w:lineRule="auto"/>
        <w:ind w:right="2098"/>
        <w:jc w:val="right"/>
        <w:rPr>
          <w:rFonts w:ascii="Arial" w:hAnsi="Arial" w:cs="Arial"/>
          <w:color w:val="FF0000"/>
        </w:rPr>
      </w:pPr>
      <w:r w:rsidRPr="00705B62">
        <w:rPr>
          <w:rFonts w:ascii="Arial" w:hAnsi="Arial" w:cs="Arial"/>
          <w:color w:val="FF0000"/>
        </w:rPr>
        <w:t>A1</w:t>
      </w:r>
    </w:p>
    <w:p w14:paraId="7403B9F2" w14:textId="77777777" w:rsidR="00705B62" w:rsidRPr="00705B62" w:rsidRDefault="00705B62" w:rsidP="00705B62">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705B62">
        <w:rPr>
          <w:rFonts w:ascii="Times New Roman" w:hAnsi="Times New Roman" w:cs="Times New Roman"/>
          <w:b/>
          <w:bCs/>
          <w:color w:val="FF0000"/>
          <w:sz w:val="18"/>
          <w:szCs w:val="18"/>
        </w:rPr>
        <w:t>3</w:t>
      </w:r>
    </w:p>
    <w:p w14:paraId="4E01615D" w14:textId="77777777" w:rsidR="00705B62" w:rsidRPr="00705B62" w:rsidRDefault="00705B62" w:rsidP="00705B62">
      <w:pPr>
        <w:widowControl w:val="0"/>
        <w:autoSpaceDE w:val="0"/>
        <w:autoSpaceDN w:val="0"/>
        <w:adjustRightInd w:val="0"/>
        <w:spacing w:before="240" w:after="0" w:line="240" w:lineRule="auto"/>
        <w:ind w:left="1701" w:right="567" w:hanging="1134"/>
        <w:rPr>
          <w:rFonts w:ascii="Arial" w:hAnsi="Arial" w:cs="Arial"/>
          <w:i/>
          <w:iCs/>
          <w:color w:val="FF0000"/>
        </w:rPr>
      </w:pPr>
      <w:r w:rsidRPr="00705B62">
        <w:rPr>
          <w:rFonts w:ascii="Arial" w:hAnsi="Arial" w:cs="Arial"/>
          <w:color w:val="FF0000"/>
        </w:rPr>
        <w:t xml:space="preserve">(b)     (i)      use of energy = ½ </w:t>
      </w:r>
      <w:r w:rsidRPr="00705B62">
        <w:rPr>
          <w:rFonts w:ascii="Arial" w:hAnsi="Arial" w:cs="Arial"/>
          <w:i/>
          <w:iCs/>
          <w:color w:val="FF0000"/>
        </w:rPr>
        <w:t>Q</w:t>
      </w:r>
      <w:r w:rsidRPr="00705B62">
        <w:rPr>
          <w:rFonts w:ascii="Arial" w:hAnsi="Arial" w:cs="Arial"/>
          <w:color w:val="FF0000"/>
          <w:sz w:val="20"/>
          <w:szCs w:val="20"/>
          <w:vertAlign w:val="superscript"/>
        </w:rPr>
        <w:t>2</w:t>
      </w:r>
      <w:r w:rsidRPr="00705B62">
        <w:rPr>
          <w:rFonts w:ascii="Arial" w:hAnsi="Arial" w:cs="Arial"/>
          <w:color w:val="FF0000"/>
        </w:rPr>
        <w:t>/</w:t>
      </w:r>
      <w:r w:rsidRPr="00705B62">
        <w:rPr>
          <w:rFonts w:ascii="Arial" w:hAnsi="Arial" w:cs="Arial"/>
          <w:i/>
          <w:iCs/>
          <w:color w:val="FF0000"/>
        </w:rPr>
        <w:t>C</w:t>
      </w:r>
      <w:r w:rsidRPr="00705B62">
        <w:rPr>
          <w:rFonts w:ascii="Arial" w:hAnsi="Arial" w:cs="Arial"/>
          <w:color w:val="FF0000"/>
        </w:rPr>
        <w:t xml:space="preserve"> or use of </w:t>
      </w:r>
      <w:r w:rsidRPr="00705B62">
        <w:rPr>
          <w:rFonts w:ascii="Arial" w:hAnsi="Arial" w:cs="Arial"/>
          <w:i/>
          <w:iCs/>
          <w:color w:val="FF0000"/>
        </w:rPr>
        <w:t>C</w:t>
      </w:r>
      <w:r w:rsidRPr="00705B62">
        <w:rPr>
          <w:rFonts w:ascii="Arial" w:hAnsi="Arial" w:cs="Arial"/>
          <w:color w:val="FF0000"/>
        </w:rPr>
        <w:t xml:space="preserve"> = </w:t>
      </w:r>
      <w:r w:rsidRPr="00705B62">
        <w:rPr>
          <w:rFonts w:ascii="Arial" w:hAnsi="Arial" w:cs="Arial"/>
          <w:i/>
          <w:iCs/>
          <w:color w:val="FF0000"/>
        </w:rPr>
        <w:t>Q/V</w:t>
      </w:r>
      <w:r w:rsidRPr="00705B62">
        <w:rPr>
          <w:rFonts w:ascii="Arial" w:hAnsi="Arial" w:cs="Arial"/>
          <w:color w:val="FF0000"/>
        </w:rPr>
        <w:t xml:space="preserve"> and ½ </w:t>
      </w:r>
      <w:r w:rsidRPr="00705B62">
        <w:rPr>
          <w:rFonts w:ascii="Arial" w:hAnsi="Arial" w:cs="Arial"/>
          <w:i/>
          <w:iCs/>
          <w:color w:val="FF0000"/>
        </w:rPr>
        <w:t>QV</w:t>
      </w:r>
    </w:p>
    <w:p w14:paraId="26010EB8" w14:textId="77777777" w:rsidR="00705B62" w:rsidRPr="00705B62" w:rsidRDefault="00705B62" w:rsidP="00705B62">
      <w:pPr>
        <w:widowControl w:val="0"/>
        <w:autoSpaceDE w:val="0"/>
        <w:autoSpaceDN w:val="0"/>
        <w:adjustRightInd w:val="0"/>
        <w:spacing w:before="240" w:after="0" w:line="240" w:lineRule="auto"/>
        <w:ind w:right="2098"/>
        <w:jc w:val="right"/>
        <w:rPr>
          <w:rFonts w:ascii="Arial" w:hAnsi="Arial" w:cs="Arial"/>
          <w:color w:val="FF0000"/>
        </w:rPr>
      </w:pPr>
      <w:r w:rsidRPr="00705B62">
        <w:rPr>
          <w:rFonts w:ascii="Arial" w:hAnsi="Arial" w:cs="Arial"/>
          <w:color w:val="FF0000"/>
        </w:rPr>
        <w:t>C1</w:t>
      </w:r>
    </w:p>
    <w:p w14:paraId="119E6BD5" w14:textId="77777777" w:rsidR="00705B62" w:rsidRPr="00705B62" w:rsidRDefault="00705B62" w:rsidP="00705B62">
      <w:pPr>
        <w:widowControl w:val="0"/>
        <w:autoSpaceDE w:val="0"/>
        <w:autoSpaceDN w:val="0"/>
        <w:adjustRightInd w:val="0"/>
        <w:spacing w:before="240" w:after="0" w:line="240" w:lineRule="auto"/>
        <w:ind w:left="2268" w:right="567" w:hanging="567"/>
        <w:rPr>
          <w:rFonts w:ascii="Arial" w:hAnsi="Arial" w:cs="Arial"/>
          <w:color w:val="FF0000"/>
        </w:rPr>
      </w:pPr>
      <w:r w:rsidRPr="00705B62">
        <w:rPr>
          <w:rFonts w:ascii="Arial" w:hAnsi="Arial" w:cs="Arial"/>
          <w:color w:val="FF0000"/>
        </w:rPr>
        <w:t>0.083(7) or 0.084 C                 condone 0.083 C</w:t>
      </w:r>
    </w:p>
    <w:p w14:paraId="059B8CB2" w14:textId="77777777" w:rsidR="00705B62" w:rsidRPr="00705B62" w:rsidRDefault="00705B62" w:rsidP="00705B62">
      <w:pPr>
        <w:widowControl w:val="0"/>
        <w:autoSpaceDE w:val="0"/>
        <w:autoSpaceDN w:val="0"/>
        <w:adjustRightInd w:val="0"/>
        <w:spacing w:before="240" w:after="0" w:line="240" w:lineRule="auto"/>
        <w:ind w:right="2098"/>
        <w:jc w:val="right"/>
        <w:rPr>
          <w:rFonts w:ascii="Arial" w:hAnsi="Arial" w:cs="Arial"/>
          <w:color w:val="FF0000"/>
        </w:rPr>
      </w:pPr>
      <w:r w:rsidRPr="00705B62">
        <w:rPr>
          <w:rFonts w:ascii="Arial" w:hAnsi="Arial" w:cs="Arial"/>
          <w:color w:val="FF0000"/>
        </w:rPr>
        <w:t>A1</w:t>
      </w:r>
    </w:p>
    <w:p w14:paraId="3B7132A0" w14:textId="77777777" w:rsidR="00705B62" w:rsidRPr="00705B62" w:rsidRDefault="00705B62" w:rsidP="00705B62">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705B62">
        <w:rPr>
          <w:rFonts w:ascii="Times New Roman" w:hAnsi="Times New Roman" w:cs="Times New Roman"/>
          <w:b/>
          <w:bCs/>
          <w:color w:val="FF0000"/>
          <w:sz w:val="18"/>
          <w:szCs w:val="18"/>
        </w:rPr>
        <w:t>2</w:t>
      </w:r>
    </w:p>
    <w:p w14:paraId="00AFF32E" w14:textId="77777777" w:rsidR="00705B62" w:rsidRPr="00705B62" w:rsidRDefault="00705B62" w:rsidP="00705B62">
      <w:pPr>
        <w:widowControl w:val="0"/>
        <w:autoSpaceDE w:val="0"/>
        <w:autoSpaceDN w:val="0"/>
        <w:adjustRightInd w:val="0"/>
        <w:spacing w:before="240" w:after="0" w:line="240" w:lineRule="auto"/>
        <w:ind w:left="1701" w:right="567" w:hanging="567"/>
        <w:rPr>
          <w:rFonts w:ascii="Arial" w:hAnsi="Arial" w:cs="Arial"/>
          <w:color w:val="FF0000"/>
        </w:rPr>
      </w:pPr>
      <w:r w:rsidRPr="00705B62">
        <w:rPr>
          <w:rFonts w:ascii="Arial" w:hAnsi="Arial" w:cs="Arial"/>
          <w:color w:val="FF0000"/>
        </w:rPr>
        <w:t>(ii)     power = 14 kW</w:t>
      </w:r>
    </w:p>
    <w:p w14:paraId="7910D106" w14:textId="77777777" w:rsidR="00705B62" w:rsidRPr="00705B62" w:rsidRDefault="00705B62" w:rsidP="00705B62">
      <w:pPr>
        <w:widowControl w:val="0"/>
        <w:autoSpaceDE w:val="0"/>
        <w:autoSpaceDN w:val="0"/>
        <w:adjustRightInd w:val="0"/>
        <w:spacing w:before="240" w:after="0" w:line="240" w:lineRule="auto"/>
        <w:ind w:right="2098"/>
        <w:jc w:val="right"/>
        <w:rPr>
          <w:rFonts w:ascii="Arial" w:hAnsi="Arial" w:cs="Arial"/>
          <w:color w:val="FF0000"/>
        </w:rPr>
      </w:pPr>
      <w:r w:rsidRPr="00705B62">
        <w:rPr>
          <w:rFonts w:ascii="Arial" w:hAnsi="Arial" w:cs="Arial"/>
          <w:color w:val="FF0000"/>
        </w:rPr>
        <w:t>B1</w:t>
      </w:r>
    </w:p>
    <w:p w14:paraId="152FBE8E" w14:textId="77777777" w:rsidR="00705B62" w:rsidRPr="00705B62" w:rsidRDefault="00705B62" w:rsidP="00705B62">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705B62">
        <w:rPr>
          <w:rFonts w:ascii="Times New Roman" w:hAnsi="Times New Roman" w:cs="Times New Roman"/>
          <w:b/>
          <w:bCs/>
          <w:color w:val="FF0000"/>
          <w:sz w:val="18"/>
          <w:szCs w:val="18"/>
        </w:rPr>
        <w:t>1</w:t>
      </w:r>
    </w:p>
    <w:p w14:paraId="63AE17D7" w14:textId="77777777" w:rsidR="00705B62" w:rsidRPr="00705B62" w:rsidRDefault="00705B62" w:rsidP="00705B62">
      <w:pPr>
        <w:widowControl w:val="0"/>
        <w:autoSpaceDE w:val="0"/>
        <w:autoSpaceDN w:val="0"/>
        <w:adjustRightInd w:val="0"/>
        <w:spacing w:before="240" w:after="0" w:line="240" w:lineRule="auto"/>
        <w:ind w:left="1134" w:right="567" w:hanging="567"/>
        <w:rPr>
          <w:rFonts w:ascii="Arial" w:hAnsi="Arial" w:cs="Arial"/>
          <w:color w:val="FF0000"/>
        </w:rPr>
      </w:pPr>
      <w:r w:rsidRPr="00705B62">
        <w:rPr>
          <w:rFonts w:ascii="Arial" w:hAnsi="Arial" w:cs="Arial"/>
          <w:color w:val="FF0000"/>
        </w:rPr>
        <w:t>(c)     time constant = 5.5 s</w:t>
      </w:r>
    </w:p>
    <w:p w14:paraId="28D56D2C" w14:textId="77777777" w:rsidR="00705B62" w:rsidRPr="00705B62" w:rsidRDefault="00705B62" w:rsidP="00705B62">
      <w:pPr>
        <w:widowControl w:val="0"/>
        <w:autoSpaceDE w:val="0"/>
        <w:autoSpaceDN w:val="0"/>
        <w:adjustRightInd w:val="0"/>
        <w:spacing w:before="240" w:after="0" w:line="240" w:lineRule="auto"/>
        <w:ind w:right="2098"/>
        <w:jc w:val="right"/>
        <w:rPr>
          <w:rFonts w:ascii="Arial" w:hAnsi="Arial" w:cs="Arial"/>
          <w:color w:val="FF0000"/>
        </w:rPr>
      </w:pPr>
      <w:r w:rsidRPr="00705B62">
        <w:rPr>
          <w:rFonts w:ascii="Arial" w:hAnsi="Arial" w:cs="Arial"/>
          <w:color w:val="FF0000"/>
        </w:rPr>
        <w:t>M1</w:t>
      </w:r>
    </w:p>
    <w:p w14:paraId="1EC9F133" w14:textId="77777777" w:rsidR="00705B62" w:rsidRPr="00705B62" w:rsidRDefault="00705B62" w:rsidP="00705B62">
      <w:pPr>
        <w:widowControl w:val="0"/>
        <w:autoSpaceDE w:val="0"/>
        <w:autoSpaceDN w:val="0"/>
        <w:adjustRightInd w:val="0"/>
        <w:spacing w:before="240" w:after="0" w:line="240" w:lineRule="auto"/>
        <w:ind w:left="1134" w:right="567"/>
        <w:rPr>
          <w:rFonts w:ascii="Arial" w:hAnsi="Arial" w:cs="Arial"/>
          <w:color w:val="FF0000"/>
        </w:rPr>
      </w:pPr>
      <w:r w:rsidRPr="00705B62">
        <w:rPr>
          <w:rFonts w:ascii="Arial" w:hAnsi="Arial" w:cs="Arial"/>
          <w:color w:val="FF0000"/>
        </w:rPr>
        <w:t>sensible attempt to find the charge after 8.3 s – by</w:t>
      </w:r>
      <w:r w:rsidRPr="00705B62">
        <w:rPr>
          <w:rFonts w:ascii="Arial" w:hAnsi="Arial" w:cs="Arial"/>
          <w:color w:val="FF0000"/>
        </w:rPr>
        <w:br/>
        <w:t>calculation or reading from graph</w:t>
      </w:r>
    </w:p>
    <w:p w14:paraId="4436FE8E" w14:textId="77777777" w:rsidR="00705B62" w:rsidRPr="00705B62" w:rsidRDefault="00705B62" w:rsidP="00705B62">
      <w:pPr>
        <w:widowControl w:val="0"/>
        <w:autoSpaceDE w:val="0"/>
        <w:autoSpaceDN w:val="0"/>
        <w:adjustRightInd w:val="0"/>
        <w:spacing w:before="240" w:after="0" w:line="240" w:lineRule="auto"/>
        <w:ind w:right="2098"/>
        <w:jc w:val="right"/>
        <w:rPr>
          <w:rFonts w:ascii="Arial" w:hAnsi="Arial" w:cs="Arial"/>
          <w:color w:val="FF0000"/>
        </w:rPr>
      </w:pPr>
      <w:r w:rsidRPr="00705B62">
        <w:rPr>
          <w:rFonts w:ascii="Arial" w:hAnsi="Arial" w:cs="Arial"/>
          <w:color w:val="FF0000"/>
        </w:rPr>
        <w:t>M1</w:t>
      </w:r>
    </w:p>
    <w:p w14:paraId="0CD05CF0" w14:textId="77777777" w:rsidR="00705B62" w:rsidRPr="00705B62" w:rsidRDefault="00705B62" w:rsidP="00705B62">
      <w:pPr>
        <w:widowControl w:val="0"/>
        <w:autoSpaceDE w:val="0"/>
        <w:autoSpaceDN w:val="0"/>
        <w:adjustRightInd w:val="0"/>
        <w:spacing w:before="240" w:after="0" w:line="240" w:lineRule="auto"/>
        <w:ind w:left="1134" w:right="567"/>
        <w:rPr>
          <w:rFonts w:ascii="Arial" w:hAnsi="Arial" w:cs="Arial"/>
          <w:color w:val="FF0000"/>
        </w:rPr>
      </w:pPr>
      <w:r w:rsidRPr="00705B62">
        <w:rPr>
          <w:rFonts w:ascii="Arial" w:hAnsi="Arial" w:cs="Arial"/>
          <w:color w:val="FF0000"/>
        </w:rPr>
        <w:t>about 78 mC and needs to be 85 mC/has not reached</w:t>
      </w:r>
      <w:r w:rsidRPr="00705B62">
        <w:rPr>
          <w:rFonts w:ascii="Arial" w:hAnsi="Arial" w:cs="Arial"/>
          <w:color w:val="FF0000"/>
        </w:rPr>
        <w:br/>
        <w:t>85 mC so designer’s suggestion is not valid</w:t>
      </w:r>
    </w:p>
    <w:p w14:paraId="308A2460" w14:textId="77777777" w:rsidR="00705B62" w:rsidRPr="00705B62" w:rsidRDefault="00705B62" w:rsidP="00705B62">
      <w:pPr>
        <w:widowControl w:val="0"/>
        <w:autoSpaceDE w:val="0"/>
        <w:autoSpaceDN w:val="0"/>
        <w:adjustRightInd w:val="0"/>
        <w:spacing w:before="240" w:after="0" w:line="240" w:lineRule="auto"/>
        <w:ind w:right="2098"/>
        <w:jc w:val="right"/>
        <w:rPr>
          <w:rFonts w:ascii="Arial" w:hAnsi="Arial" w:cs="Arial"/>
          <w:color w:val="FF0000"/>
        </w:rPr>
      </w:pPr>
      <w:r w:rsidRPr="00705B62">
        <w:rPr>
          <w:rFonts w:ascii="Arial" w:hAnsi="Arial" w:cs="Arial"/>
          <w:color w:val="FF0000"/>
        </w:rPr>
        <w:t>A1</w:t>
      </w:r>
    </w:p>
    <w:p w14:paraId="3EA251C3" w14:textId="77777777" w:rsidR="00705B62" w:rsidRPr="00705B62" w:rsidRDefault="00705B62" w:rsidP="00705B62">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705B62">
        <w:rPr>
          <w:rFonts w:ascii="Times New Roman" w:hAnsi="Times New Roman" w:cs="Times New Roman"/>
          <w:b/>
          <w:bCs/>
          <w:color w:val="FF0000"/>
          <w:sz w:val="18"/>
          <w:szCs w:val="18"/>
        </w:rPr>
        <w:t>3</w:t>
      </w:r>
    </w:p>
    <w:p w14:paraId="74278C57" w14:textId="77777777" w:rsidR="00705B62" w:rsidRPr="00705B62" w:rsidRDefault="00705B62" w:rsidP="00705B62">
      <w:pPr>
        <w:widowControl w:val="0"/>
        <w:autoSpaceDE w:val="0"/>
        <w:autoSpaceDN w:val="0"/>
        <w:adjustRightInd w:val="0"/>
        <w:spacing w:before="60" w:after="0" w:line="240" w:lineRule="auto"/>
        <w:jc w:val="right"/>
        <w:rPr>
          <w:rFonts w:ascii="Arial" w:hAnsi="Arial" w:cs="Arial"/>
          <w:b/>
          <w:bCs/>
          <w:color w:val="FF0000"/>
          <w:sz w:val="20"/>
          <w:szCs w:val="20"/>
        </w:rPr>
      </w:pPr>
      <w:r w:rsidRPr="00705B62">
        <w:rPr>
          <w:rFonts w:ascii="Arial" w:hAnsi="Arial" w:cs="Arial"/>
          <w:b/>
          <w:bCs/>
          <w:color w:val="FF0000"/>
          <w:sz w:val="20"/>
          <w:szCs w:val="20"/>
        </w:rPr>
        <w:t>[13]</w:t>
      </w:r>
    </w:p>
    <w:p w14:paraId="0FA1AF69" w14:textId="77777777" w:rsidR="00705B62" w:rsidRPr="00033670" w:rsidRDefault="00705B62" w:rsidP="00705B62">
      <w:pPr>
        <w:widowControl w:val="0"/>
        <w:autoSpaceDE w:val="0"/>
        <w:autoSpaceDN w:val="0"/>
        <w:adjustRightInd w:val="0"/>
        <w:spacing w:before="60" w:after="0" w:line="240" w:lineRule="auto"/>
        <w:rPr>
          <w:rFonts w:asciiTheme="majorHAnsi" w:hAnsiTheme="majorHAnsi" w:cstheme="majorHAnsi"/>
          <w:b/>
          <w:bCs/>
          <w:sz w:val="20"/>
          <w:szCs w:val="20"/>
        </w:rPr>
      </w:pPr>
    </w:p>
    <w:p w14:paraId="7DACB30E" w14:textId="08D6A8AB" w:rsidR="00033670" w:rsidRDefault="00033670" w:rsidP="00033670">
      <w:pPr>
        <w:rPr>
          <w:rFonts w:asciiTheme="majorHAnsi" w:hAnsiTheme="majorHAnsi" w:cstheme="majorHAnsi"/>
        </w:rPr>
      </w:pPr>
    </w:p>
    <w:p w14:paraId="2E1169AF" w14:textId="6D1035F0" w:rsidR="00BC7F75" w:rsidRDefault="00BC7F75" w:rsidP="00033670">
      <w:pPr>
        <w:rPr>
          <w:rFonts w:asciiTheme="majorHAnsi" w:hAnsiTheme="majorHAnsi" w:cstheme="majorHAnsi"/>
        </w:rPr>
      </w:pPr>
    </w:p>
    <w:p w14:paraId="21F23073" w14:textId="633973C8" w:rsidR="00BC7F75" w:rsidRDefault="00BC7F75" w:rsidP="00033670">
      <w:pPr>
        <w:rPr>
          <w:rFonts w:asciiTheme="majorHAnsi" w:hAnsiTheme="majorHAnsi" w:cstheme="majorHAnsi"/>
        </w:rPr>
      </w:pPr>
    </w:p>
    <w:p w14:paraId="2E1BAEDA" w14:textId="770FA9F3" w:rsidR="00BC7F75" w:rsidRDefault="00BC7F75" w:rsidP="00033670">
      <w:pPr>
        <w:rPr>
          <w:rFonts w:asciiTheme="majorHAnsi" w:hAnsiTheme="majorHAnsi" w:cstheme="majorHAnsi"/>
        </w:rPr>
      </w:pPr>
    </w:p>
    <w:p w14:paraId="2EF7B76E" w14:textId="7044BD04" w:rsidR="00BC7F75" w:rsidRDefault="00BC7F75" w:rsidP="00033670">
      <w:pPr>
        <w:rPr>
          <w:rFonts w:asciiTheme="majorHAnsi" w:hAnsiTheme="majorHAnsi" w:cstheme="majorHAnsi"/>
        </w:rPr>
      </w:pPr>
    </w:p>
    <w:p w14:paraId="18143C4A" w14:textId="5B59A3D8" w:rsidR="00BC7F75" w:rsidRDefault="00BC7F75" w:rsidP="00033670">
      <w:pPr>
        <w:rPr>
          <w:rFonts w:asciiTheme="majorHAnsi" w:hAnsiTheme="majorHAnsi" w:cstheme="majorHAnsi"/>
        </w:rPr>
      </w:pPr>
    </w:p>
    <w:p w14:paraId="18EF81D1" w14:textId="3753FB6E" w:rsidR="00BC7F75" w:rsidRDefault="00BC7F75" w:rsidP="00033670">
      <w:pPr>
        <w:rPr>
          <w:rFonts w:asciiTheme="majorHAnsi" w:hAnsiTheme="majorHAnsi" w:cstheme="majorHAnsi"/>
        </w:rPr>
      </w:pPr>
    </w:p>
    <w:p w14:paraId="2BE16FE6" w14:textId="028E823B" w:rsidR="00BC7F75" w:rsidRDefault="00BC7F75" w:rsidP="00033670">
      <w:pPr>
        <w:rPr>
          <w:rFonts w:asciiTheme="majorHAnsi" w:hAnsiTheme="majorHAnsi" w:cstheme="majorHAnsi"/>
        </w:rPr>
      </w:pPr>
    </w:p>
    <w:p w14:paraId="3026C356" w14:textId="5A209309" w:rsidR="00BC7F75" w:rsidRDefault="00BC7F75" w:rsidP="00033670">
      <w:pPr>
        <w:rPr>
          <w:rFonts w:asciiTheme="majorHAnsi" w:hAnsiTheme="majorHAnsi" w:cstheme="majorHAnsi"/>
        </w:rPr>
      </w:pPr>
    </w:p>
    <w:p w14:paraId="2EB5941E" w14:textId="07000032" w:rsidR="00BC7F75" w:rsidRDefault="00BC7F75" w:rsidP="00033670">
      <w:pPr>
        <w:rPr>
          <w:rFonts w:asciiTheme="majorHAnsi" w:hAnsiTheme="majorHAnsi" w:cstheme="majorHAnsi"/>
        </w:rPr>
      </w:pPr>
    </w:p>
    <w:p w14:paraId="195E9A41" w14:textId="77777777" w:rsidR="00262CC3" w:rsidRDefault="00262CC3" w:rsidP="00BC7F75">
      <w:pPr>
        <w:rPr>
          <w:rFonts w:asciiTheme="majorHAnsi" w:hAnsiTheme="majorHAnsi" w:cstheme="majorHAnsi"/>
        </w:rPr>
      </w:pPr>
    </w:p>
    <w:p w14:paraId="04AF59BA" w14:textId="581E3185" w:rsidR="00BC7F75" w:rsidRPr="00924F19" w:rsidRDefault="00BC7F75" w:rsidP="00BC7F75">
      <w:pPr>
        <w:rPr>
          <w:rFonts w:asciiTheme="majorHAnsi" w:hAnsiTheme="majorHAnsi" w:cstheme="majorHAnsi"/>
          <w:b/>
          <w:bCs/>
          <w:i/>
          <w:iCs/>
        </w:rPr>
      </w:pPr>
      <w:bookmarkStart w:id="2" w:name="_GoBack"/>
      <w:bookmarkEnd w:id="2"/>
      <w:r w:rsidRPr="00924F19">
        <w:rPr>
          <w:rFonts w:asciiTheme="majorHAnsi" w:hAnsiTheme="majorHAnsi" w:cstheme="majorHAnsi"/>
          <w:b/>
          <w:bCs/>
          <w:i/>
          <w:iCs/>
        </w:rPr>
        <w:lastRenderedPageBreak/>
        <w:t>Acknowledgements:</w:t>
      </w:r>
    </w:p>
    <w:p w14:paraId="5611EC3E" w14:textId="77777777" w:rsidR="00BC7F75" w:rsidRPr="00924F19" w:rsidRDefault="00BC7F75" w:rsidP="00BC7F75">
      <w:pPr>
        <w:rPr>
          <w:rFonts w:asciiTheme="majorHAnsi" w:hAnsiTheme="majorHAnsi" w:cstheme="majorHAnsi"/>
        </w:rPr>
      </w:pPr>
      <w:r w:rsidRPr="00924F19">
        <w:rPr>
          <w:rFonts w:asciiTheme="majorHAnsi" w:hAnsiTheme="majorHAnsi" w:cstheme="majorHAnsi"/>
        </w:rPr>
        <w:t>The notes in this booklet come from TES user dwyernathaniel. The original notes can be found here:</w:t>
      </w:r>
    </w:p>
    <w:p w14:paraId="08A0DECB" w14:textId="77777777" w:rsidR="00BC7F75" w:rsidRPr="00924F19" w:rsidRDefault="00262CC3" w:rsidP="00BC7F75">
      <w:pPr>
        <w:rPr>
          <w:rFonts w:asciiTheme="majorHAnsi" w:hAnsiTheme="majorHAnsi" w:cstheme="majorHAnsi"/>
        </w:rPr>
      </w:pPr>
      <w:hyperlink r:id="rId135" w:history="1">
        <w:r w:rsidR="00BC7F75" w:rsidRPr="00924F19">
          <w:rPr>
            <w:rStyle w:val="Hyperlink"/>
            <w:rFonts w:asciiTheme="majorHAnsi" w:hAnsiTheme="majorHAnsi" w:cstheme="majorHAnsi"/>
          </w:rPr>
          <w:t>https://www.tes.com/teaching-resource/a-level-physics-notes-6337841</w:t>
        </w:r>
      </w:hyperlink>
    </w:p>
    <w:p w14:paraId="2AE27A12" w14:textId="6F702BBA" w:rsidR="00BC7F75" w:rsidRPr="00924F19" w:rsidRDefault="00BC7F75" w:rsidP="00BC7F75">
      <w:pPr>
        <w:rPr>
          <w:rFonts w:asciiTheme="majorHAnsi" w:hAnsiTheme="majorHAnsi" w:cstheme="majorHAnsi"/>
        </w:rPr>
      </w:pPr>
      <w:r w:rsidRPr="00924F19">
        <w:rPr>
          <w:rFonts w:asciiTheme="majorHAnsi" w:hAnsiTheme="majorHAnsi" w:cstheme="majorHAnsi"/>
        </w:rPr>
        <w:t xml:space="preserve">Questions </w:t>
      </w:r>
      <w:r>
        <w:rPr>
          <w:rFonts w:asciiTheme="majorHAnsi" w:hAnsiTheme="majorHAnsi" w:cstheme="majorHAnsi"/>
        </w:rPr>
        <w:t>in the “capacitors” section</w:t>
      </w:r>
      <w:r w:rsidRPr="00924F19">
        <w:rPr>
          <w:rFonts w:asciiTheme="majorHAnsi" w:hAnsiTheme="majorHAnsi" w:cstheme="majorHAnsi"/>
        </w:rPr>
        <w:t xml:space="preserve"> come from Bernard Rand (@BernardRand). His original resources can be found here:</w:t>
      </w:r>
    </w:p>
    <w:p w14:paraId="4D71BE15" w14:textId="77777777" w:rsidR="00BC7F75" w:rsidRPr="00924F19" w:rsidRDefault="00262CC3" w:rsidP="00BC7F75">
      <w:pPr>
        <w:rPr>
          <w:rFonts w:asciiTheme="majorHAnsi" w:hAnsiTheme="majorHAnsi" w:cstheme="majorHAnsi"/>
        </w:rPr>
      </w:pPr>
      <w:hyperlink r:id="rId136" w:history="1">
        <w:r w:rsidR="00BC7F75" w:rsidRPr="00924F19">
          <w:rPr>
            <w:rStyle w:val="Hyperlink"/>
            <w:rFonts w:asciiTheme="majorHAnsi" w:hAnsiTheme="majorHAnsi" w:cstheme="majorHAnsi"/>
          </w:rPr>
          <w:t>https://drive.google.com/drive/folders/1-2qNVLwGzJ_7AjQK9N0z4BQBIRmSHAwG</w:t>
        </w:r>
      </w:hyperlink>
    </w:p>
    <w:p w14:paraId="7040E573" w14:textId="46098675" w:rsidR="00BC7F75" w:rsidRDefault="00BC7F75" w:rsidP="00033670">
      <w:pPr>
        <w:rPr>
          <w:rFonts w:asciiTheme="majorHAnsi" w:hAnsiTheme="majorHAnsi" w:cstheme="majorHAnsi"/>
        </w:rPr>
      </w:pPr>
      <w:r>
        <w:rPr>
          <w:rFonts w:asciiTheme="majorHAnsi" w:hAnsiTheme="majorHAnsi" w:cstheme="majorHAnsi"/>
        </w:rPr>
        <w:t>Questions in the “exponential decay” section come from the IoP TAP project. The original resources can be found here:</w:t>
      </w:r>
    </w:p>
    <w:p w14:paraId="7677FE6F" w14:textId="78632D41" w:rsidR="00965A66" w:rsidRPr="00965A66" w:rsidRDefault="00262CC3" w:rsidP="00033670">
      <w:pPr>
        <w:rPr>
          <w:rFonts w:asciiTheme="majorHAnsi" w:hAnsiTheme="majorHAnsi" w:cstheme="majorHAnsi"/>
        </w:rPr>
      </w:pPr>
      <w:hyperlink r:id="rId137" w:history="1">
        <w:r w:rsidR="00965A66" w:rsidRPr="00965A66">
          <w:rPr>
            <w:rStyle w:val="Hyperlink"/>
            <w:rFonts w:asciiTheme="majorHAnsi" w:hAnsiTheme="majorHAnsi" w:cstheme="majorHAnsi"/>
          </w:rPr>
          <w:t>https://spark.iop.org/collections/capacitors</w:t>
        </w:r>
      </w:hyperlink>
    </w:p>
    <w:sectPr w:rsidR="00965A66" w:rsidRPr="00965A66" w:rsidSect="00CE14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ight">
    <w:altName w:val="Arial"/>
    <w:charset w:val="00"/>
    <w:family w:val="auto"/>
    <w:pitch w:val="variable"/>
    <w:sig w:usb0="A00002FF" w:usb1="5000205B" w:usb2="00000002" w:usb3="00000000" w:csb0="00000007" w:csb1="00000000"/>
  </w:font>
  <w:font w:name="Times">
    <w:panose1 w:val="02020603050405020304"/>
    <w:charset w:val="00"/>
    <w:family w:val="auto"/>
    <w:pitch w:val="variable"/>
    <w:sig w:usb0="00000003" w:usb1="00000000" w:usb2="00000000" w:usb3="00000000" w:csb0="00000007"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71A10"/>
    <w:multiLevelType w:val="hybridMultilevel"/>
    <w:tmpl w:val="E7CACBEE"/>
    <w:lvl w:ilvl="0" w:tplc="3482DFFC">
      <w:start w:val="1"/>
      <w:numFmt w:val="bullet"/>
      <w:pStyle w:val="TableBullet10p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0C7070"/>
    <w:multiLevelType w:val="multilevel"/>
    <w:tmpl w:val="D1E85FD0"/>
    <w:lvl w:ilvl="0">
      <w:start w:val="1"/>
      <w:numFmt w:val="decimal"/>
      <w:pStyle w:val="09NumberList"/>
      <w:lvlText w:val="%1"/>
      <w:lvlJc w:val="left"/>
      <w:pPr>
        <w:tabs>
          <w:tab w:val="num" w:pos="360"/>
        </w:tabs>
        <w:ind w:left="360" w:hanging="360"/>
      </w:pPr>
      <w:rPr>
        <w:rFonts w:hint="default"/>
        <w:b/>
        <w:bCs/>
        <w:i w:val="0"/>
        <w:iCs w:val="0"/>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 w15:restartNumberingAfterBreak="0">
    <w:nsid w:val="36565230"/>
    <w:multiLevelType w:val="hybridMultilevel"/>
    <w:tmpl w:val="CCE06AD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B02031"/>
    <w:multiLevelType w:val="hybridMultilevel"/>
    <w:tmpl w:val="CD829410"/>
    <w:lvl w:ilvl="0" w:tplc="0809000F">
      <w:start w:val="1"/>
      <w:numFmt w:val="decimal"/>
      <w:lvlText w:val="%1."/>
      <w:lvlJc w:val="left"/>
      <w:pPr>
        <w:ind w:left="-294"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 w15:restartNumberingAfterBreak="0">
    <w:nsid w:val="5EE65F69"/>
    <w:multiLevelType w:val="multilevel"/>
    <w:tmpl w:val="BB44BAA0"/>
    <w:lvl w:ilvl="0">
      <w:start w:val="1"/>
      <w:numFmt w:val="decimal"/>
      <w:pStyle w:val="Number1"/>
      <w:lvlText w:val="%1."/>
      <w:lvlJc w:val="left"/>
      <w:pPr>
        <w:tabs>
          <w:tab w:val="num" w:pos="680"/>
        </w:tabs>
        <w:ind w:left="680" w:hanging="340"/>
      </w:pPr>
      <w:rPr>
        <w:rFonts w:hint="default"/>
        <w:b w:val="0"/>
        <w:i w:val="0"/>
      </w:rPr>
    </w:lvl>
    <w:lvl w:ilvl="1">
      <w:start w:val="1"/>
      <w:numFmt w:val="lowerLetter"/>
      <w:lvlText w:val="(%2)"/>
      <w:lvlJc w:val="left"/>
      <w:pPr>
        <w:tabs>
          <w:tab w:val="num" w:pos="907"/>
        </w:tabs>
        <w:ind w:left="907" w:hanging="340"/>
      </w:pPr>
      <w:rPr>
        <w:rFonts w:ascii="Arial" w:hAnsi="Arial" w:hint="default"/>
        <w:b/>
        <w:i w:val="0"/>
        <w:sz w:val="20"/>
      </w:rPr>
    </w:lvl>
    <w:lvl w:ilvl="2">
      <w:start w:val="1"/>
      <w:numFmt w:val="lowerRoman"/>
      <w:lvlText w:val="(%3)"/>
      <w:lvlJc w:val="left"/>
      <w:pPr>
        <w:tabs>
          <w:tab w:val="num" w:pos="1361"/>
        </w:tabs>
        <w:ind w:left="1361" w:hanging="341"/>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5" w15:restartNumberingAfterBreak="0">
    <w:nsid w:val="68497B6B"/>
    <w:multiLevelType w:val="hybridMultilevel"/>
    <w:tmpl w:val="F7ECD618"/>
    <w:lvl w:ilvl="0" w:tplc="EDC09D12">
      <w:start w:val="1"/>
      <w:numFmt w:val="decimal"/>
      <w:lvlText w:val="%1."/>
      <w:lvlJc w:val="left"/>
      <w:pPr>
        <w:tabs>
          <w:tab w:val="num" w:pos="720"/>
        </w:tabs>
        <w:ind w:left="720" w:hanging="360"/>
      </w:pPr>
    </w:lvl>
    <w:lvl w:ilvl="1" w:tplc="47F02F54" w:tentative="1">
      <w:start w:val="1"/>
      <w:numFmt w:val="decimal"/>
      <w:lvlText w:val="%2."/>
      <w:lvlJc w:val="left"/>
      <w:pPr>
        <w:tabs>
          <w:tab w:val="num" w:pos="1440"/>
        </w:tabs>
        <w:ind w:left="1440" w:hanging="360"/>
      </w:pPr>
    </w:lvl>
    <w:lvl w:ilvl="2" w:tplc="2EAAA4F6" w:tentative="1">
      <w:start w:val="1"/>
      <w:numFmt w:val="decimal"/>
      <w:lvlText w:val="%3."/>
      <w:lvlJc w:val="left"/>
      <w:pPr>
        <w:tabs>
          <w:tab w:val="num" w:pos="2160"/>
        </w:tabs>
        <w:ind w:left="2160" w:hanging="360"/>
      </w:pPr>
    </w:lvl>
    <w:lvl w:ilvl="3" w:tplc="0CF0C9CE" w:tentative="1">
      <w:start w:val="1"/>
      <w:numFmt w:val="decimal"/>
      <w:lvlText w:val="%4."/>
      <w:lvlJc w:val="left"/>
      <w:pPr>
        <w:tabs>
          <w:tab w:val="num" w:pos="2880"/>
        </w:tabs>
        <w:ind w:left="2880" w:hanging="360"/>
      </w:pPr>
    </w:lvl>
    <w:lvl w:ilvl="4" w:tplc="87F8B764" w:tentative="1">
      <w:start w:val="1"/>
      <w:numFmt w:val="decimal"/>
      <w:lvlText w:val="%5."/>
      <w:lvlJc w:val="left"/>
      <w:pPr>
        <w:tabs>
          <w:tab w:val="num" w:pos="3600"/>
        </w:tabs>
        <w:ind w:left="3600" w:hanging="360"/>
      </w:pPr>
    </w:lvl>
    <w:lvl w:ilvl="5" w:tplc="0BD8CBB0" w:tentative="1">
      <w:start w:val="1"/>
      <w:numFmt w:val="decimal"/>
      <w:lvlText w:val="%6."/>
      <w:lvlJc w:val="left"/>
      <w:pPr>
        <w:tabs>
          <w:tab w:val="num" w:pos="4320"/>
        </w:tabs>
        <w:ind w:left="4320" w:hanging="360"/>
      </w:pPr>
    </w:lvl>
    <w:lvl w:ilvl="6" w:tplc="D738275E" w:tentative="1">
      <w:start w:val="1"/>
      <w:numFmt w:val="decimal"/>
      <w:lvlText w:val="%7."/>
      <w:lvlJc w:val="left"/>
      <w:pPr>
        <w:tabs>
          <w:tab w:val="num" w:pos="5040"/>
        </w:tabs>
        <w:ind w:left="5040" w:hanging="360"/>
      </w:pPr>
    </w:lvl>
    <w:lvl w:ilvl="7" w:tplc="A0AEE372" w:tentative="1">
      <w:start w:val="1"/>
      <w:numFmt w:val="decimal"/>
      <w:lvlText w:val="%8."/>
      <w:lvlJc w:val="left"/>
      <w:pPr>
        <w:tabs>
          <w:tab w:val="num" w:pos="5760"/>
        </w:tabs>
        <w:ind w:left="5760" w:hanging="360"/>
      </w:pPr>
    </w:lvl>
    <w:lvl w:ilvl="8" w:tplc="2EDAD5E4" w:tentative="1">
      <w:start w:val="1"/>
      <w:numFmt w:val="decimal"/>
      <w:lvlText w:val="%9."/>
      <w:lvlJc w:val="left"/>
      <w:pPr>
        <w:tabs>
          <w:tab w:val="num" w:pos="6480"/>
        </w:tabs>
        <w:ind w:left="6480" w:hanging="360"/>
      </w:pPr>
    </w:lvl>
  </w:abstractNum>
  <w:abstractNum w:abstractNumId="6" w15:restartNumberingAfterBreak="0">
    <w:nsid w:val="6F7B194D"/>
    <w:multiLevelType w:val="multilevel"/>
    <w:tmpl w:val="6E4840C8"/>
    <w:lvl w:ilvl="0">
      <w:start w:val="1"/>
      <w:numFmt w:val="decimal"/>
      <w:pStyle w:val="Number2"/>
      <w:lvlText w:val="%1"/>
      <w:lvlJc w:val="left"/>
      <w:pPr>
        <w:tabs>
          <w:tab w:val="num" w:pos="340"/>
        </w:tabs>
        <w:ind w:left="340" w:hanging="340"/>
      </w:pPr>
      <w:rPr>
        <w:rFonts w:hint="default"/>
        <w:b/>
        <w:i w:val="0"/>
      </w:rPr>
    </w:lvl>
    <w:lvl w:ilvl="1">
      <w:start w:val="1"/>
      <w:numFmt w:val="lowerLetter"/>
      <w:pStyle w:val="Number2"/>
      <w:lvlText w:val="%2"/>
      <w:lvlJc w:val="left"/>
      <w:pPr>
        <w:tabs>
          <w:tab w:val="num" w:pos="680"/>
        </w:tabs>
        <w:ind w:left="680" w:hanging="340"/>
      </w:pPr>
      <w:rPr>
        <w:rFonts w:hint="default"/>
        <w:b/>
        <w:i w:val="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2707712"/>
    <w:multiLevelType w:val="hybridMultilevel"/>
    <w:tmpl w:val="982EB24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4C21211"/>
    <w:multiLevelType w:val="singleLevel"/>
    <w:tmpl w:val="9B26767C"/>
    <w:lvl w:ilvl="0">
      <w:start w:val="1"/>
      <w:numFmt w:val="decimal"/>
      <w:pStyle w:val="Numberlist"/>
      <w:lvlText w:val="%1"/>
      <w:lvlJc w:val="left"/>
      <w:pPr>
        <w:tabs>
          <w:tab w:val="num" w:pos="425"/>
        </w:tabs>
        <w:ind w:left="425" w:hanging="425"/>
      </w:pPr>
      <w:rPr>
        <w:rFonts w:ascii="Arial" w:hAnsi="Arial" w:hint="default"/>
        <w:b w:val="0"/>
        <w:i w:val="0"/>
        <w:sz w:val="24"/>
        <w:u w:val="none"/>
      </w:rPr>
    </w:lvl>
  </w:abstractNum>
  <w:num w:numId="1">
    <w:abstractNumId w:val="6"/>
  </w:num>
  <w:num w:numId="2">
    <w:abstractNumId w:val="4"/>
  </w:num>
  <w:num w:numId="3">
    <w:abstractNumId w:val="3"/>
  </w:num>
  <w:num w:numId="4">
    <w:abstractNumId w:val="8"/>
  </w:num>
  <w:num w:numId="5">
    <w:abstractNumId w:val="1"/>
  </w:num>
  <w:num w:numId="6">
    <w:abstractNumId w:val="5"/>
  </w:num>
  <w:num w:numId="7">
    <w:abstractNumId w:val="0"/>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C8"/>
    <w:rsid w:val="00001C79"/>
    <w:rsid w:val="000034ED"/>
    <w:rsid w:val="00005E89"/>
    <w:rsid w:val="00015EE3"/>
    <w:rsid w:val="000232F2"/>
    <w:rsid w:val="000335ED"/>
    <w:rsid w:val="00033670"/>
    <w:rsid w:val="00041A0B"/>
    <w:rsid w:val="000600EF"/>
    <w:rsid w:val="000604AE"/>
    <w:rsid w:val="00062D4F"/>
    <w:rsid w:val="0008059F"/>
    <w:rsid w:val="000A563C"/>
    <w:rsid w:val="000A7DEE"/>
    <w:rsid w:val="000B626F"/>
    <w:rsid w:val="000B7EBD"/>
    <w:rsid w:val="000C0C8E"/>
    <w:rsid w:val="000D08F4"/>
    <w:rsid w:val="000D1C6A"/>
    <w:rsid w:val="00113332"/>
    <w:rsid w:val="00127D67"/>
    <w:rsid w:val="00132D63"/>
    <w:rsid w:val="00135E28"/>
    <w:rsid w:val="00144B06"/>
    <w:rsid w:val="00146468"/>
    <w:rsid w:val="00152A16"/>
    <w:rsid w:val="001679A5"/>
    <w:rsid w:val="00170A63"/>
    <w:rsid w:val="00171600"/>
    <w:rsid w:val="0017307C"/>
    <w:rsid w:val="001839DA"/>
    <w:rsid w:val="00184A6C"/>
    <w:rsid w:val="001874EB"/>
    <w:rsid w:val="00196A9E"/>
    <w:rsid w:val="001A176F"/>
    <w:rsid w:val="001A1DA8"/>
    <w:rsid w:val="001A6BE1"/>
    <w:rsid w:val="001A72A7"/>
    <w:rsid w:val="001B4CCA"/>
    <w:rsid w:val="001D4927"/>
    <w:rsid w:val="001D4F24"/>
    <w:rsid w:val="002022FF"/>
    <w:rsid w:val="00204EE5"/>
    <w:rsid w:val="00210DD9"/>
    <w:rsid w:val="002217AE"/>
    <w:rsid w:val="00225765"/>
    <w:rsid w:val="00262CC3"/>
    <w:rsid w:val="00275131"/>
    <w:rsid w:val="002842EB"/>
    <w:rsid w:val="002948F1"/>
    <w:rsid w:val="002B4451"/>
    <w:rsid w:val="002C3DD4"/>
    <w:rsid w:val="002E0DC8"/>
    <w:rsid w:val="002F3837"/>
    <w:rsid w:val="002F4715"/>
    <w:rsid w:val="003005B2"/>
    <w:rsid w:val="00325DE7"/>
    <w:rsid w:val="00330C18"/>
    <w:rsid w:val="00346A56"/>
    <w:rsid w:val="00346F01"/>
    <w:rsid w:val="00354E53"/>
    <w:rsid w:val="003559C8"/>
    <w:rsid w:val="0036392F"/>
    <w:rsid w:val="00372040"/>
    <w:rsid w:val="00374F82"/>
    <w:rsid w:val="00377725"/>
    <w:rsid w:val="00381CC9"/>
    <w:rsid w:val="003A3762"/>
    <w:rsid w:val="003A7CA6"/>
    <w:rsid w:val="003B6EC8"/>
    <w:rsid w:val="003C0B4A"/>
    <w:rsid w:val="003E25E3"/>
    <w:rsid w:val="003E3709"/>
    <w:rsid w:val="00400AB1"/>
    <w:rsid w:val="004119BD"/>
    <w:rsid w:val="00420A14"/>
    <w:rsid w:val="004400C5"/>
    <w:rsid w:val="004606B5"/>
    <w:rsid w:val="0046221B"/>
    <w:rsid w:val="00466A2A"/>
    <w:rsid w:val="004807A9"/>
    <w:rsid w:val="00496A1F"/>
    <w:rsid w:val="004A7F9A"/>
    <w:rsid w:val="004D2632"/>
    <w:rsid w:val="004D5683"/>
    <w:rsid w:val="004E605C"/>
    <w:rsid w:val="004E6941"/>
    <w:rsid w:val="00505418"/>
    <w:rsid w:val="00513F4A"/>
    <w:rsid w:val="00517491"/>
    <w:rsid w:val="005411EE"/>
    <w:rsid w:val="0054296B"/>
    <w:rsid w:val="00542B09"/>
    <w:rsid w:val="00552A68"/>
    <w:rsid w:val="005539EF"/>
    <w:rsid w:val="00561FD2"/>
    <w:rsid w:val="005779FA"/>
    <w:rsid w:val="00596F61"/>
    <w:rsid w:val="005A01F5"/>
    <w:rsid w:val="005A226D"/>
    <w:rsid w:val="005A6743"/>
    <w:rsid w:val="005B01CC"/>
    <w:rsid w:val="005C433C"/>
    <w:rsid w:val="005D1C89"/>
    <w:rsid w:val="005E747E"/>
    <w:rsid w:val="005F097F"/>
    <w:rsid w:val="00604718"/>
    <w:rsid w:val="006072A9"/>
    <w:rsid w:val="00620F78"/>
    <w:rsid w:val="00652DCC"/>
    <w:rsid w:val="00655A9A"/>
    <w:rsid w:val="00660A62"/>
    <w:rsid w:val="00660ACB"/>
    <w:rsid w:val="006649AA"/>
    <w:rsid w:val="006721B7"/>
    <w:rsid w:val="006836D3"/>
    <w:rsid w:val="00691EC6"/>
    <w:rsid w:val="006932DF"/>
    <w:rsid w:val="0069731E"/>
    <w:rsid w:val="006A2488"/>
    <w:rsid w:val="006B2C16"/>
    <w:rsid w:val="006B687C"/>
    <w:rsid w:val="006D415F"/>
    <w:rsid w:val="006D46AE"/>
    <w:rsid w:val="006E2F40"/>
    <w:rsid w:val="006F25CB"/>
    <w:rsid w:val="006F453F"/>
    <w:rsid w:val="006F6494"/>
    <w:rsid w:val="007033DF"/>
    <w:rsid w:val="00705B62"/>
    <w:rsid w:val="00742C09"/>
    <w:rsid w:val="00746F7E"/>
    <w:rsid w:val="0075087F"/>
    <w:rsid w:val="00751ADD"/>
    <w:rsid w:val="0076277F"/>
    <w:rsid w:val="00782708"/>
    <w:rsid w:val="00783556"/>
    <w:rsid w:val="00790685"/>
    <w:rsid w:val="007A4345"/>
    <w:rsid w:val="007C10D0"/>
    <w:rsid w:val="007C30B4"/>
    <w:rsid w:val="007C5219"/>
    <w:rsid w:val="007D5E9C"/>
    <w:rsid w:val="007D6B90"/>
    <w:rsid w:val="007E1D7C"/>
    <w:rsid w:val="007E2F65"/>
    <w:rsid w:val="007E7B97"/>
    <w:rsid w:val="007F7248"/>
    <w:rsid w:val="00801077"/>
    <w:rsid w:val="008158DA"/>
    <w:rsid w:val="0082375B"/>
    <w:rsid w:val="008250CF"/>
    <w:rsid w:val="00825340"/>
    <w:rsid w:val="0083623B"/>
    <w:rsid w:val="008369D5"/>
    <w:rsid w:val="00841650"/>
    <w:rsid w:val="00846E2D"/>
    <w:rsid w:val="00851235"/>
    <w:rsid w:val="008520E8"/>
    <w:rsid w:val="00877F15"/>
    <w:rsid w:val="00893668"/>
    <w:rsid w:val="008A5DE6"/>
    <w:rsid w:val="008D12FF"/>
    <w:rsid w:val="008D6808"/>
    <w:rsid w:val="009059A6"/>
    <w:rsid w:val="009065AC"/>
    <w:rsid w:val="00924F19"/>
    <w:rsid w:val="00925B12"/>
    <w:rsid w:val="009326AA"/>
    <w:rsid w:val="009333A3"/>
    <w:rsid w:val="0094351E"/>
    <w:rsid w:val="0094490F"/>
    <w:rsid w:val="00947484"/>
    <w:rsid w:val="0095620C"/>
    <w:rsid w:val="00965A66"/>
    <w:rsid w:val="00967E81"/>
    <w:rsid w:val="0097294A"/>
    <w:rsid w:val="00972C5C"/>
    <w:rsid w:val="00987D71"/>
    <w:rsid w:val="009B4791"/>
    <w:rsid w:val="009B5556"/>
    <w:rsid w:val="009D4AA1"/>
    <w:rsid w:val="009D5A8D"/>
    <w:rsid w:val="009D63CD"/>
    <w:rsid w:val="009D75D7"/>
    <w:rsid w:val="009E77BF"/>
    <w:rsid w:val="00A109D0"/>
    <w:rsid w:val="00A12F06"/>
    <w:rsid w:val="00A338A5"/>
    <w:rsid w:val="00A4756A"/>
    <w:rsid w:val="00A61EAA"/>
    <w:rsid w:val="00A70B1A"/>
    <w:rsid w:val="00A71884"/>
    <w:rsid w:val="00A839CD"/>
    <w:rsid w:val="00A950A6"/>
    <w:rsid w:val="00AA4376"/>
    <w:rsid w:val="00AA4D5F"/>
    <w:rsid w:val="00AB07B7"/>
    <w:rsid w:val="00AB7BEB"/>
    <w:rsid w:val="00AC2D5B"/>
    <w:rsid w:val="00AC6692"/>
    <w:rsid w:val="00AD15D2"/>
    <w:rsid w:val="00AD5C2E"/>
    <w:rsid w:val="00AE5130"/>
    <w:rsid w:val="00AF74C6"/>
    <w:rsid w:val="00B05947"/>
    <w:rsid w:val="00B06708"/>
    <w:rsid w:val="00B07488"/>
    <w:rsid w:val="00B12F81"/>
    <w:rsid w:val="00B2045D"/>
    <w:rsid w:val="00B23438"/>
    <w:rsid w:val="00B24425"/>
    <w:rsid w:val="00B4024A"/>
    <w:rsid w:val="00B426FD"/>
    <w:rsid w:val="00B51BDD"/>
    <w:rsid w:val="00B6103F"/>
    <w:rsid w:val="00B6146C"/>
    <w:rsid w:val="00B80059"/>
    <w:rsid w:val="00B8730A"/>
    <w:rsid w:val="00B965FE"/>
    <w:rsid w:val="00BA776D"/>
    <w:rsid w:val="00BB3CBF"/>
    <w:rsid w:val="00BC7F75"/>
    <w:rsid w:val="00BD2476"/>
    <w:rsid w:val="00BD6CEF"/>
    <w:rsid w:val="00BE02B1"/>
    <w:rsid w:val="00BE043F"/>
    <w:rsid w:val="00BE5B87"/>
    <w:rsid w:val="00BF1584"/>
    <w:rsid w:val="00C0087D"/>
    <w:rsid w:val="00C106AC"/>
    <w:rsid w:val="00C33153"/>
    <w:rsid w:val="00C43C5B"/>
    <w:rsid w:val="00C4648C"/>
    <w:rsid w:val="00C47067"/>
    <w:rsid w:val="00C60ADE"/>
    <w:rsid w:val="00C60DD1"/>
    <w:rsid w:val="00C6260B"/>
    <w:rsid w:val="00C727E5"/>
    <w:rsid w:val="00CA36A7"/>
    <w:rsid w:val="00CA7265"/>
    <w:rsid w:val="00CB3B57"/>
    <w:rsid w:val="00CC73BD"/>
    <w:rsid w:val="00CD3E2C"/>
    <w:rsid w:val="00CD5D6E"/>
    <w:rsid w:val="00CE1496"/>
    <w:rsid w:val="00CF5ADB"/>
    <w:rsid w:val="00D27091"/>
    <w:rsid w:val="00D33B5F"/>
    <w:rsid w:val="00D35E4C"/>
    <w:rsid w:val="00D4038E"/>
    <w:rsid w:val="00D47966"/>
    <w:rsid w:val="00D47BC0"/>
    <w:rsid w:val="00D649DD"/>
    <w:rsid w:val="00D655DA"/>
    <w:rsid w:val="00D761DA"/>
    <w:rsid w:val="00D80645"/>
    <w:rsid w:val="00D94054"/>
    <w:rsid w:val="00DA5B38"/>
    <w:rsid w:val="00DA6D7A"/>
    <w:rsid w:val="00DB02A6"/>
    <w:rsid w:val="00DB6CB9"/>
    <w:rsid w:val="00DD2006"/>
    <w:rsid w:val="00DD20D5"/>
    <w:rsid w:val="00DD35EE"/>
    <w:rsid w:val="00DF41BA"/>
    <w:rsid w:val="00E14011"/>
    <w:rsid w:val="00E24EA1"/>
    <w:rsid w:val="00E34141"/>
    <w:rsid w:val="00E40131"/>
    <w:rsid w:val="00E63A8C"/>
    <w:rsid w:val="00E72942"/>
    <w:rsid w:val="00E86126"/>
    <w:rsid w:val="00E948E2"/>
    <w:rsid w:val="00EC2ED5"/>
    <w:rsid w:val="00EC69AD"/>
    <w:rsid w:val="00EE01C3"/>
    <w:rsid w:val="00EE15D8"/>
    <w:rsid w:val="00EE653A"/>
    <w:rsid w:val="00EF315C"/>
    <w:rsid w:val="00F06640"/>
    <w:rsid w:val="00F07910"/>
    <w:rsid w:val="00F26F01"/>
    <w:rsid w:val="00F27B17"/>
    <w:rsid w:val="00F57EBA"/>
    <w:rsid w:val="00F75246"/>
    <w:rsid w:val="00F83934"/>
    <w:rsid w:val="00FA4440"/>
    <w:rsid w:val="00FA4714"/>
    <w:rsid w:val="00FC2DF9"/>
    <w:rsid w:val="00FD7DA8"/>
    <w:rsid w:val="00FE0F99"/>
    <w:rsid w:val="00FE537D"/>
    <w:rsid w:val="00FF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A627"/>
  <w15:chartTrackingRefBased/>
  <w15:docId w15:val="{8A6FFDCC-07DF-4266-8C81-01E788B8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0DC8"/>
  </w:style>
  <w:style w:type="paragraph" w:styleId="Heading1">
    <w:name w:val="heading 1"/>
    <w:aliases w:val="Chapter head"/>
    <w:basedOn w:val="Normal"/>
    <w:next w:val="Normal"/>
    <w:link w:val="Heading1Char"/>
    <w:qFormat/>
    <w:rsid w:val="002E0DC8"/>
    <w:pPr>
      <w:keepNext/>
      <w:keepLines/>
      <w:spacing w:after="0" w:line="360" w:lineRule="auto"/>
      <w:outlineLvl w:val="0"/>
    </w:pPr>
    <w:rPr>
      <w:rFonts w:ascii="Arial" w:eastAsia="Times New Roman" w:hAnsi="Arial" w:cs="Times New Roman"/>
      <w:b/>
      <w:color w:val="000000"/>
      <w:kern w:val="28"/>
      <w:sz w:val="36"/>
      <w:szCs w:val="20"/>
      <w:lang w:eastAsia="en-GB"/>
    </w:rPr>
  </w:style>
  <w:style w:type="paragraph" w:styleId="Heading2">
    <w:name w:val="heading 2"/>
    <w:basedOn w:val="Normal"/>
    <w:next w:val="Normal"/>
    <w:link w:val="Heading2Char"/>
    <w:uiPriority w:val="9"/>
    <w:semiHidden/>
    <w:unhideWhenUsed/>
    <w:qFormat/>
    <w:rsid w:val="002E0D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 Char"/>
    <w:basedOn w:val="DefaultParagraphFont"/>
    <w:link w:val="Heading1"/>
    <w:rsid w:val="002E0DC8"/>
    <w:rPr>
      <w:rFonts w:ascii="Arial" w:eastAsia="Times New Roman" w:hAnsi="Arial" w:cs="Times New Roman"/>
      <w:b/>
      <w:color w:val="000000"/>
      <w:kern w:val="28"/>
      <w:sz w:val="36"/>
      <w:szCs w:val="20"/>
      <w:lang w:eastAsia="en-GB"/>
    </w:rPr>
  </w:style>
  <w:style w:type="paragraph" w:styleId="ListParagraph">
    <w:name w:val="List Paragraph"/>
    <w:basedOn w:val="Normal"/>
    <w:uiPriority w:val="34"/>
    <w:qFormat/>
    <w:rsid w:val="002E0DC8"/>
    <w:pPr>
      <w:ind w:left="720"/>
      <w:contextualSpacing/>
    </w:pPr>
  </w:style>
  <w:style w:type="paragraph" w:customStyle="1" w:styleId="Number1">
    <w:name w:val="Number 1"/>
    <w:basedOn w:val="Normal"/>
    <w:rsid w:val="002E0DC8"/>
    <w:pPr>
      <w:numPr>
        <w:numId w:val="2"/>
      </w:numPr>
      <w:spacing w:after="120" w:line="300" w:lineRule="atLeast"/>
      <w:ind w:right="3175"/>
    </w:pPr>
    <w:rPr>
      <w:rFonts w:ascii="Arial" w:eastAsia="Times New Roman" w:hAnsi="Arial" w:cs="Times New Roman"/>
      <w:color w:val="000000"/>
      <w:sz w:val="24"/>
      <w:szCs w:val="24"/>
    </w:rPr>
  </w:style>
  <w:style w:type="paragraph" w:customStyle="1" w:styleId="Number2">
    <w:name w:val="Number 2"/>
    <w:basedOn w:val="Normal"/>
    <w:rsid w:val="002E0DC8"/>
    <w:pPr>
      <w:numPr>
        <w:ilvl w:val="1"/>
        <w:numId w:val="1"/>
      </w:numPr>
      <w:spacing w:after="120" w:line="300" w:lineRule="exact"/>
      <w:ind w:right="3175"/>
    </w:pPr>
    <w:rPr>
      <w:rFonts w:ascii="Arial" w:eastAsia="Times New Roman" w:hAnsi="Arial" w:cs="Times New Roman"/>
      <w:color w:val="000000"/>
      <w:sz w:val="24"/>
      <w:szCs w:val="24"/>
    </w:rPr>
  </w:style>
  <w:style w:type="paragraph" w:customStyle="1" w:styleId="Body">
    <w:name w:val="Body"/>
    <w:rsid w:val="002E0DC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it-IT" w:eastAsia="en-GB"/>
    </w:rPr>
  </w:style>
  <w:style w:type="table" w:styleId="PlainTable1">
    <w:name w:val="Plain Table 1"/>
    <w:basedOn w:val="TableNormal"/>
    <w:uiPriority w:val="41"/>
    <w:rsid w:val="002E0D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2E0DC8"/>
    <w:rPr>
      <w:rFonts w:asciiTheme="majorHAnsi" w:eastAsiaTheme="majorEastAsia" w:hAnsiTheme="majorHAnsi" w:cstheme="majorBidi"/>
      <w:color w:val="2F5496" w:themeColor="accent1" w:themeShade="BF"/>
      <w:sz w:val="26"/>
      <w:szCs w:val="26"/>
    </w:rPr>
  </w:style>
  <w:style w:type="paragraph" w:styleId="BodyTextIndent3">
    <w:name w:val="Body Text Indent 3"/>
    <w:basedOn w:val="Normal"/>
    <w:link w:val="BodyTextIndent3Char"/>
    <w:rsid w:val="002E0DC8"/>
    <w:pPr>
      <w:spacing w:after="120" w:line="276"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2E0DC8"/>
    <w:rPr>
      <w:rFonts w:ascii="Calibri" w:eastAsia="Calibri" w:hAnsi="Calibri" w:cs="Times New Roman"/>
      <w:sz w:val="16"/>
      <w:szCs w:val="16"/>
    </w:rPr>
  </w:style>
  <w:style w:type="character" w:styleId="Strong">
    <w:name w:val="Strong"/>
    <w:basedOn w:val="DefaultParagraphFont"/>
    <w:uiPriority w:val="22"/>
    <w:qFormat/>
    <w:rsid w:val="002E0DC8"/>
    <w:rPr>
      <w:b/>
      <w:bCs/>
    </w:rPr>
  </w:style>
  <w:style w:type="paragraph" w:customStyle="1" w:styleId="Numberlist">
    <w:name w:val="Number list"/>
    <w:basedOn w:val="Normal"/>
    <w:rsid w:val="002E0DC8"/>
    <w:pPr>
      <w:numPr>
        <w:numId w:val="4"/>
      </w:numPr>
      <w:spacing w:after="0" w:line="360" w:lineRule="auto"/>
    </w:pPr>
    <w:rPr>
      <w:rFonts w:ascii="Arial" w:eastAsia="Times New Roman" w:hAnsi="Arial" w:cs="Times New Roman"/>
      <w:color w:val="000000"/>
      <w:sz w:val="24"/>
      <w:szCs w:val="20"/>
      <w:lang w:eastAsia="en-GB"/>
    </w:rPr>
  </w:style>
  <w:style w:type="paragraph" w:styleId="NormalWeb">
    <w:name w:val="Normal (Web)"/>
    <w:basedOn w:val="Normal"/>
    <w:uiPriority w:val="99"/>
    <w:unhideWhenUsed/>
    <w:rsid w:val="00B873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05Text">
    <w:name w:val="05 = Text"/>
    <w:qFormat/>
    <w:rsid w:val="00B8730A"/>
    <w:pPr>
      <w:tabs>
        <w:tab w:val="left" w:pos="360"/>
        <w:tab w:val="left" w:pos="720"/>
        <w:tab w:val="left" w:pos="1080"/>
        <w:tab w:val="right" w:pos="10152"/>
      </w:tabs>
      <w:spacing w:after="120" w:line="240" w:lineRule="auto"/>
      <w:ind w:right="1584"/>
    </w:pPr>
    <w:rPr>
      <w:rFonts w:ascii="Arial" w:eastAsia="Times New Roman" w:hAnsi="Arial" w:cs="Arial"/>
      <w:sz w:val="23"/>
      <w:szCs w:val="23"/>
    </w:rPr>
  </w:style>
  <w:style w:type="paragraph" w:customStyle="1" w:styleId="09NumberList">
    <w:name w:val="09 = Number List"/>
    <w:qFormat/>
    <w:rsid w:val="00B8730A"/>
    <w:pPr>
      <w:numPr>
        <w:numId w:val="5"/>
      </w:numPr>
      <w:tabs>
        <w:tab w:val="left" w:pos="720"/>
        <w:tab w:val="left" w:pos="1080"/>
        <w:tab w:val="right" w:pos="10152"/>
      </w:tabs>
      <w:spacing w:after="60" w:line="240" w:lineRule="auto"/>
      <w:ind w:right="1584"/>
    </w:pPr>
    <w:rPr>
      <w:rFonts w:ascii="Arial" w:eastAsia="Times New Roman" w:hAnsi="Arial" w:cs="Arial"/>
      <w:sz w:val="23"/>
      <w:szCs w:val="23"/>
    </w:rPr>
  </w:style>
  <w:style w:type="paragraph" w:customStyle="1" w:styleId="10NumberList">
    <w:name w:val="10 = Number List"/>
    <w:qFormat/>
    <w:rsid w:val="00B8730A"/>
    <w:pPr>
      <w:tabs>
        <w:tab w:val="left" w:pos="360"/>
        <w:tab w:val="left" w:pos="720"/>
        <w:tab w:val="left" w:pos="1080"/>
        <w:tab w:val="right" w:pos="10152"/>
      </w:tabs>
      <w:spacing w:after="60" w:line="240" w:lineRule="auto"/>
      <w:ind w:left="360" w:right="1584" w:hanging="360"/>
    </w:pPr>
    <w:rPr>
      <w:rFonts w:ascii="Arial" w:eastAsia="Times New Roman" w:hAnsi="Arial" w:cs="Times New Roman"/>
      <w:sz w:val="23"/>
      <w:szCs w:val="23"/>
    </w:rPr>
  </w:style>
  <w:style w:type="character" w:customStyle="1" w:styleId="dotrow1">
    <w:name w:val="dotrow1"/>
    <w:basedOn w:val="DefaultParagraphFont"/>
    <w:rsid w:val="00B8730A"/>
    <w:rPr>
      <w:rFonts w:ascii="HelveticaNeue-Light" w:hAnsi="HelveticaNeue-Light" w:hint="default"/>
    </w:rPr>
  </w:style>
  <w:style w:type="character" w:customStyle="1" w:styleId="ifalone">
    <w:name w:val="if_alone"/>
    <w:basedOn w:val="DefaultParagraphFont"/>
    <w:rsid w:val="00B8730A"/>
    <w:rPr>
      <w:rFonts w:ascii="HelveticaNeue-Light" w:hAnsi="HelveticaNeue-Light" w:hint="default"/>
    </w:rPr>
  </w:style>
  <w:style w:type="character" w:styleId="Emphasis">
    <w:name w:val="Emphasis"/>
    <w:basedOn w:val="DefaultParagraphFont"/>
    <w:uiPriority w:val="20"/>
    <w:qFormat/>
    <w:rsid w:val="00BD6CEF"/>
    <w:rPr>
      <w:i/>
      <w:iCs/>
    </w:rPr>
  </w:style>
  <w:style w:type="character" w:customStyle="1" w:styleId="ifnotalone">
    <w:name w:val="if_notalone"/>
    <w:basedOn w:val="DefaultParagraphFont"/>
    <w:rsid w:val="00BD6CEF"/>
    <w:rPr>
      <w:rFonts w:ascii="HelveticaNeue-Light" w:hAnsi="HelveticaNeue-Light" w:hint="default"/>
    </w:rPr>
  </w:style>
  <w:style w:type="character" w:styleId="Hyperlink">
    <w:name w:val="Hyperlink"/>
    <w:basedOn w:val="DefaultParagraphFont"/>
    <w:uiPriority w:val="99"/>
    <w:semiHidden/>
    <w:unhideWhenUsed/>
    <w:rsid w:val="00924F19"/>
    <w:rPr>
      <w:color w:val="0000FF"/>
      <w:u w:val="single"/>
    </w:rPr>
  </w:style>
  <w:style w:type="paragraph" w:customStyle="1" w:styleId="TAPPara">
    <w:name w:val="TAP Para"/>
    <w:basedOn w:val="Normal"/>
    <w:rsid w:val="00F57EBA"/>
    <w:pPr>
      <w:spacing w:before="120" w:after="0" w:line="240" w:lineRule="auto"/>
    </w:pPr>
    <w:rPr>
      <w:rFonts w:ascii="Arial" w:eastAsia="Times" w:hAnsi="Arial" w:cs="Arial"/>
      <w:color w:val="000000"/>
      <w:sz w:val="20"/>
      <w:szCs w:val="20"/>
    </w:rPr>
  </w:style>
  <w:style w:type="paragraph" w:customStyle="1" w:styleId="TAPSub">
    <w:name w:val="TAP Sub"/>
    <w:basedOn w:val="Normal"/>
    <w:link w:val="TAPSubChar1"/>
    <w:rsid w:val="00F57EBA"/>
    <w:pPr>
      <w:spacing w:before="120" w:after="0" w:line="240" w:lineRule="auto"/>
    </w:pPr>
    <w:rPr>
      <w:rFonts w:ascii="Arial" w:eastAsia="Times" w:hAnsi="Arial" w:cs="Arial"/>
      <w:b/>
      <w:color w:val="000000"/>
      <w:sz w:val="24"/>
      <w:szCs w:val="20"/>
    </w:rPr>
  </w:style>
  <w:style w:type="character" w:styleId="FollowedHyperlink">
    <w:name w:val="FollowedHyperlink"/>
    <w:basedOn w:val="DefaultParagraphFont"/>
    <w:uiPriority w:val="99"/>
    <w:semiHidden/>
    <w:unhideWhenUsed/>
    <w:rsid w:val="00E72942"/>
    <w:rPr>
      <w:color w:val="954F72" w:themeColor="followedHyperlink"/>
      <w:u w:val="single"/>
    </w:rPr>
  </w:style>
  <w:style w:type="character" w:customStyle="1" w:styleId="TAPSubChar1">
    <w:name w:val="TAP Sub Char1"/>
    <w:link w:val="TAPSub"/>
    <w:locked/>
    <w:rsid w:val="00E72942"/>
    <w:rPr>
      <w:rFonts w:ascii="Arial" w:eastAsia="Times" w:hAnsi="Arial" w:cs="Arial"/>
      <w:b/>
      <w:color w:val="000000"/>
      <w:sz w:val="24"/>
      <w:szCs w:val="20"/>
    </w:rPr>
  </w:style>
  <w:style w:type="paragraph" w:customStyle="1" w:styleId="TAPMain">
    <w:name w:val="TAP Main"/>
    <w:basedOn w:val="Normal"/>
    <w:rsid w:val="006721B7"/>
    <w:pPr>
      <w:widowControl w:val="0"/>
      <w:autoSpaceDE w:val="0"/>
      <w:autoSpaceDN w:val="0"/>
      <w:adjustRightInd w:val="0"/>
      <w:spacing w:before="72" w:after="0" w:line="240" w:lineRule="auto"/>
    </w:pPr>
    <w:rPr>
      <w:rFonts w:ascii="Arial" w:eastAsia="Times New Roman" w:hAnsi="Arial" w:cs="Arial"/>
      <w:b/>
      <w:bCs/>
      <w:color w:val="000080"/>
      <w:sz w:val="28"/>
      <w:szCs w:val="28"/>
      <w:lang w:eastAsia="en-GB"/>
    </w:rPr>
  </w:style>
  <w:style w:type="paragraph" w:customStyle="1" w:styleId="question">
    <w:name w:val="question"/>
    <w:basedOn w:val="Normal"/>
    <w:uiPriority w:val="99"/>
    <w:rsid w:val="00B4024A"/>
    <w:pPr>
      <w:widowControl w:val="0"/>
      <w:autoSpaceDE w:val="0"/>
      <w:autoSpaceDN w:val="0"/>
      <w:adjustRightInd w:val="0"/>
      <w:spacing w:before="240" w:after="0" w:line="240" w:lineRule="auto"/>
      <w:ind w:left="567" w:right="567" w:hanging="567"/>
    </w:pPr>
    <w:rPr>
      <w:rFonts w:ascii="Arial" w:eastAsiaTheme="minorEastAsia" w:hAnsi="Arial" w:cs="Arial"/>
      <w:lang w:eastAsia="en-GB"/>
    </w:rPr>
  </w:style>
  <w:style w:type="paragraph" w:customStyle="1" w:styleId="indent2">
    <w:name w:val="indent2"/>
    <w:basedOn w:val="Normal"/>
    <w:uiPriority w:val="99"/>
    <w:rsid w:val="00B4024A"/>
    <w:pPr>
      <w:widowControl w:val="0"/>
      <w:autoSpaceDE w:val="0"/>
      <w:autoSpaceDN w:val="0"/>
      <w:adjustRightInd w:val="0"/>
      <w:spacing w:before="240" w:after="0" w:line="240" w:lineRule="auto"/>
      <w:ind w:left="1701" w:right="567" w:hanging="567"/>
    </w:pPr>
    <w:rPr>
      <w:rFonts w:ascii="Arial" w:eastAsiaTheme="minorEastAsia" w:hAnsi="Arial" w:cs="Arial"/>
      <w:lang w:eastAsia="en-GB"/>
    </w:rPr>
  </w:style>
  <w:style w:type="paragraph" w:customStyle="1" w:styleId="indent1">
    <w:name w:val="indent1"/>
    <w:basedOn w:val="Normal"/>
    <w:uiPriority w:val="99"/>
    <w:rsid w:val="00B4024A"/>
    <w:pPr>
      <w:widowControl w:val="0"/>
      <w:autoSpaceDE w:val="0"/>
      <w:autoSpaceDN w:val="0"/>
      <w:adjustRightInd w:val="0"/>
      <w:spacing w:before="240" w:after="0" w:line="240" w:lineRule="auto"/>
      <w:ind w:left="1134" w:right="567" w:hanging="567"/>
    </w:pPr>
    <w:rPr>
      <w:rFonts w:ascii="Arial" w:eastAsiaTheme="minorEastAsia" w:hAnsi="Arial" w:cs="Arial"/>
      <w:lang w:eastAsia="en-GB"/>
    </w:rPr>
  </w:style>
  <w:style w:type="paragraph" w:customStyle="1" w:styleId="mark">
    <w:name w:val="mark"/>
    <w:basedOn w:val="Normal"/>
    <w:uiPriority w:val="99"/>
    <w:rsid w:val="00B4024A"/>
    <w:pPr>
      <w:widowControl w:val="0"/>
      <w:tabs>
        <w:tab w:val="right" w:pos="9639"/>
      </w:tabs>
      <w:autoSpaceDE w:val="0"/>
      <w:autoSpaceDN w:val="0"/>
      <w:adjustRightInd w:val="0"/>
      <w:spacing w:before="120" w:after="0" w:line="240" w:lineRule="auto"/>
      <w:jc w:val="right"/>
    </w:pPr>
    <w:rPr>
      <w:rFonts w:ascii="Arial" w:eastAsiaTheme="minorEastAsia" w:hAnsi="Arial" w:cs="Arial"/>
      <w:sz w:val="18"/>
      <w:szCs w:val="18"/>
      <w:lang w:eastAsia="en-GB"/>
    </w:rPr>
  </w:style>
  <w:style w:type="paragraph" w:customStyle="1" w:styleId="right">
    <w:name w:val="right"/>
    <w:basedOn w:val="Normal"/>
    <w:uiPriority w:val="99"/>
    <w:rsid w:val="00B4024A"/>
    <w:pPr>
      <w:widowControl w:val="0"/>
      <w:tabs>
        <w:tab w:val="right" w:pos="8505"/>
      </w:tabs>
      <w:autoSpaceDE w:val="0"/>
      <w:autoSpaceDN w:val="0"/>
      <w:adjustRightInd w:val="0"/>
      <w:spacing w:before="240" w:after="0" w:line="240" w:lineRule="auto"/>
      <w:ind w:right="1134"/>
      <w:jc w:val="right"/>
    </w:pPr>
    <w:rPr>
      <w:rFonts w:ascii="Arial" w:eastAsiaTheme="minorEastAsia" w:hAnsi="Arial" w:cs="Arial"/>
      <w:lang w:eastAsia="en-GB"/>
    </w:rPr>
  </w:style>
  <w:style w:type="paragraph" w:customStyle="1" w:styleId="02Head2">
    <w:name w:val="02 = Head 2"/>
    <w:qFormat/>
    <w:rsid w:val="00B4024A"/>
    <w:pPr>
      <w:spacing w:before="240" w:after="120" w:line="400" w:lineRule="exact"/>
      <w:ind w:right="1584"/>
    </w:pPr>
    <w:rPr>
      <w:rFonts w:ascii="Verdana" w:eastAsia="Times New Roman" w:hAnsi="Verdana" w:cs="Times New Roman"/>
      <w:b/>
      <w:bCs/>
      <w:sz w:val="28"/>
      <w:szCs w:val="28"/>
    </w:rPr>
  </w:style>
  <w:style w:type="paragraph" w:customStyle="1" w:styleId="TableBullet10pt">
    <w:name w:val="TableBullet_10pt"/>
    <w:basedOn w:val="Normal"/>
    <w:semiHidden/>
    <w:rsid w:val="00EF315C"/>
    <w:pPr>
      <w:numPr>
        <w:numId w:val="7"/>
      </w:numPr>
      <w:spacing w:before="40" w:after="40" w:line="220" w:lineRule="atLeast"/>
    </w:pPr>
    <w:rPr>
      <w:rFonts w:ascii="Arial" w:eastAsia="Times New Roman" w:hAnsi="Arial" w:cs="Times New Roman"/>
      <w:sz w:val="20"/>
      <w:lang w:eastAsia="en-GB"/>
    </w:rPr>
  </w:style>
  <w:style w:type="paragraph" w:customStyle="1" w:styleId="Item">
    <w:name w:val="Item"/>
    <w:semiHidden/>
    <w:rsid w:val="002948F1"/>
    <w:pPr>
      <w:widowControl w:val="0"/>
      <w:autoSpaceDE w:val="0"/>
      <w:autoSpaceDN w:val="0"/>
      <w:adjustRightInd w:val="0"/>
      <w:spacing w:before="72" w:after="0" w:line="240" w:lineRule="auto"/>
    </w:pPr>
    <w:rPr>
      <w:rFonts w:ascii="Arial" w:eastAsia="Times New Roman" w:hAnsi="Arial" w:cs="Arial"/>
      <w:b/>
      <w:bCs/>
      <w:color w:val="000080"/>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6908">
      <w:bodyDiv w:val="1"/>
      <w:marLeft w:val="0"/>
      <w:marRight w:val="0"/>
      <w:marTop w:val="0"/>
      <w:marBottom w:val="0"/>
      <w:divBdr>
        <w:top w:val="none" w:sz="0" w:space="0" w:color="auto"/>
        <w:left w:val="none" w:sz="0" w:space="0" w:color="auto"/>
        <w:bottom w:val="none" w:sz="0" w:space="0" w:color="auto"/>
        <w:right w:val="none" w:sz="0" w:space="0" w:color="auto"/>
      </w:divBdr>
    </w:div>
    <w:div w:id="222177478">
      <w:bodyDiv w:val="1"/>
      <w:marLeft w:val="0"/>
      <w:marRight w:val="0"/>
      <w:marTop w:val="0"/>
      <w:marBottom w:val="0"/>
      <w:divBdr>
        <w:top w:val="none" w:sz="0" w:space="0" w:color="auto"/>
        <w:left w:val="none" w:sz="0" w:space="0" w:color="auto"/>
        <w:bottom w:val="none" w:sz="0" w:space="0" w:color="auto"/>
        <w:right w:val="none" w:sz="0" w:space="0" w:color="auto"/>
      </w:divBdr>
    </w:div>
    <w:div w:id="257912461">
      <w:bodyDiv w:val="1"/>
      <w:marLeft w:val="0"/>
      <w:marRight w:val="0"/>
      <w:marTop w:val="0"/>
      <w:marBottom w:val="0"/>
      <w:divBdr>
        <w:top w:val="none" w:sz="0" w:space="0" w:color="auto"/>
        <w:left w:val="none" w:sz="0" w:space="0" w:color="auto"/>
        <w:bottom w:val="none" w:sz="0" w:space="0" w:color="auto"/>
        <w:right w:val="none" w:sz="0" w:space="0" w:color="auto"/>
      </w:divBdr>
    </w:div>
    <w:div w:id="262886786">
      <w:bodyDiv w:val="1"/>
      <w:marLeft w:val="0"/>
      <w:marRight w:val="0"/>
      <w:marTop w:val="0"/>
      <w:marBottom w:val="0"/>
      <w:divBdr>
        <w:top w:val="none" w:sz="0" w:space="0" w:color="auto"/>
        <w:left w:val="none" w:sz="0" w:space="0" w:color="auto"/>
        <w:bottom w:val="none" w:sz="0" w:space="0" w:color="auto"/>
        <w:right w:val="none" w:sz="0" w:space="0" w:color="auto"/>
      </w:divBdr>
    </w:div>
    <w:div w:id="473330318">
      <w:bodyDiv w:val="1"/>
      <w:marLeft w:val="0"/>
      <w:marRight w:val="0"/>
      <w:marTop w:val="0"/>
      <w:marBottom w:val="0"/>
      <w:divBdr>
        <w:top w:val="none" w:sz="0" w:space="0" w:color="auto"/>
        <w:left w:val="none" w:sz="0" w:space="0" w:color="auto"/>
        <w:bottom w:val="none" w:sz="0" w:space="0" w:color="auto"/>
        <w:right w:val="none" w:sz="0" w:space="0" w:color="auto"/>
      </w:divBdr>
    </w:div>
    <w:div w:id="491532024">
      <w:bodyDiv w:val="1"/>
      <w:marLeft w:val="0"/>
      <w:marRight w:val="0"/>
      <w:marTop w:val="0"/>
      <w:marBottom w:val="0"/>
      <w:divBdr>
        <w:top w:val="none" w:sz="0" w:space="0" w:color="auto"/>
        <w:left w:val="none" w:sz="0" w:space="0" w:color="auto"/>
        <w:bottom w:val="none" w:sz="0" w:space="0" w:color="auto"/>
        <w:right w:val="none" w:sz="0" w:space="0" w:color="auto"/>
      </w:divBdr>
      <w:divsChild>
        <w:div w:id="1560941693">
          <w:marLeft w:val="360"/>
          <w:marRight w:val="0"/>
          <w:marTop w:val="200"/>
          <w:marBottom w:val="0"/>
          <w:divBdr>
            <w:top w:val="none" w:sz="0" w:space="0" w:color="auto"/>
            <w:left w:val="none" w:sz="0" w:space="0" w:color="auto"/>
            <w:bottom w:val="none" w:sz="0" w:space="0" w:color="auto"/>
            <w:right w:val="none" w:sz="0" w:space="0" w:color="auto"/>
          </w:divBdr>
        </w:div>
      </w:divsChild>
    </w:div>
    <w:div w:id="498499131">
      <w:bodyDiv w:val="1"/>
      <w:marLeft w:val="0"/>
      <w:marRight w:val="0"/>
      <w:marTop w:val="0"/>
      <w:marBottom w:val="0"/>
      <w:divBdr>
        <w:top w:val="none" w:sz="0" w:space="0" w:color="auto"/>
        <w:left w:val="none" w:sz="0" w:space="0" w:color="auto"/>
        <w:bottom w:val="none" w:sz="0" w:space="0" w:color="auto"/>
        <w:right w:val="none" w:sz="0" w:space="0" w:color="auto"/>
      </w:divBdr>
    </w:div>
    <w:div w:id="506529277">
      <w:bodyDiv w:val="1"/>
      <w:marLeft w:val="0"/>
      <w:marRight w:val="0"/>
      <w:marTop w:val="0"/>
      <w:marBottom w:val="0"/>
      <w:divBdr>
        <w:top w:val="none" w:sz="0" w:space="0" w:color="auto"/>
        <w:left w:val="none" w:sz="0" w:space="0" w:color="auto"/>
        <w:bottom w:val="none" w:sz="0" w:space="0" w:color="auto"/>
        <w:right w:val="none" w:sz="0" w:space="0" w:color="auto"/>
      </w:divBdr>
    </w:div>
    <w:div w:id="556204872">
      <w:bodyDiv w:val="1"/>
      <w:marLeft w:val="0"/>
      <w:marRight w:val="0"/>
      <w:marTop w:val="0"/>
      <w:marBottom w:val="0"/>
      <w:divBdr>
        <w:top w:val="none" w:sz="0" w:space="0" w:color="auto"/>
        <w:left w:val="none" w:sz="0" w:space="0" w:color="auto"/>
        <w:bottom w:val="none" w:sz="0" w:space="0" w:color="auto"/>
        <w:right w:val="none" w:sz="0" w:space="0" w:color="auto"/>
      </w:divBdr>
    </w:div>
    <w:div w:id="599993201">
      <w:bodyDiv w:val="1"/>
      <w:marLeft w:val="0"/>
      <w:marRight w:val="0"/>
      <w:marTop w:val="0"/>
      <w:marBottom w:val="0"/>
      <w:divBdr>
        <w:top w:val="none" w:sz="0" w:space="0" w:color="auto"/>
        <w:left w:val="none" w:sz="0" w:space="0" w:color="auto"/>
        <w:bottom w:val="none" w:sz="0" w:space="0" w:color="auto"/>
        <w:right w:val="none" w:sz="0" w:space="0" w:color="auto"/>
      </w:divBdr>
    </w:div>
    <w:div w:id="798954413">
      <w:bodyDiv w:val="1"/>
      <w:marLeft w:val="0"/>
      <w:marRight w:val="0"/>
      <w:marTop w:val="0"/>
      <w:marBottom w:val="0"/>
      <w:divBdr>
        <w:top w:val="none" w:sz="0" w:space="0" w:color="auto"/>
        <w:left w:val="none" w:sz="0" w:space="0" w:color="auto"/>
        <w:bottom w:val="none" w:sz="0" w:space="0" w:color="auto"/>
        <w:right w:val="none" w:sz="0" w:space="0" w:color="auto"/>
      </w:divBdr>
    </w:div>
    <w:div w:id="809443425">
      <w:bodyDiv w:val="1"/>
      <w:marLeft w:val="0"/>
      <w:marRight w:val="0"/>
      <w:marTop w:val="0"/>
      <w:marBottom w:val="0"/>
      <w:divBdr>
        <w:top w:val="none" w:sz="0" w:space="0" w:color="auto"/>
        <w:left w:val="none" w:sz="0" w:space="0" w:color="auto"/>
        <w:bottom w:val="none" w:sz="0" w:space="0" w:color="auto"/>
        <w:right w:val="none" w:sz="0" w:space="0" w:color="auto"/>
      </w:divBdr>
    </w:div>
    <w:div w:id="840509086">
      <w:bodyDiv w:val="1"/>
      <w:marLeft w:val="0"/>
      <w:marRight w:val="0"/>
      <w:marTop w:val="0"/>
      <w:marBottom w:val="0"/>
      <w:divBdr>
        <w:top w:val="none" w:sz="0" w:space="0" w:color="auto"/>
        <w:left w:val="none" w:sz="0" w:space="0" w:color="auto"/>
        <w:bottom w:val="none" w:sz="0" w:space="0" w:color="auto"/>
        <w:right w:val="none" w:sz="0" w:space="0" w:color="auto"/>
      </w:divBdr>
    </w:div>
    <w:div w:id="857155565">
      <w:bodyDiv w:val="1"/>
      <w:marLeft w:val="0"/>
      <w:marRight w:val="0"/>
      <w:marTop w:val="0"/>
      <w:marBottom w:val="0"/>
      <w:divBdr>
        <w:top w:val="none" w:sz="0" w:space="0" w:color="auto"/>
        <w:left w:val="none" w:sz="0" w:space="0" w:color="auto"/>
        <w:bottom w:val="none" w:sz="0" w:space="0" w:color="auto"/>
        <w:right w:val="none" w:sz="0" w:space="0" w:color="auto"/>
      </w:divBdr>
    </w:div>
    <w:div w:id="884223478">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91565816">
      <w:bodyDiv w:val="1"/>
      <w:marLeft w:val="0"/>
      <w:marRight w:val="0"/>
      <w:marTop w:val="0"/>
      <w:marBottom w:val="0"/>
      <w:divBdr>
        <w:top w:val="none" w:sz="0" w:space="0" w:color="auto"/>
        <w:left w:val="none" w:sz="0" w:space="0" w:color="auto"/>
        <w:bottom w:val="none" w:sz="0" w:space="0" w:color="auto"/>
        <w:right w:val="none" w:sz="0" w:space="0" w:color="auto"/>
      </w:divBdr>
    </w:div>
    <w:div w:id="1027146716">
      <w:bodyDiv w:val="1"/>
      <w:marLeft w:val="0"/>
      <w:marRight w:val="0"/>
      <w:marTop w:val="0"/>
      <w:marBottom w:val="0"/>
      <w:divBdr>
        <w:top w:val="none" w:sz="0" w:space="0" w:color="auto"/>
        <w:left w:val="none" w:sz="0" w:space="0" w:color="auto"/>
        <w:bottom w:val="none" w:sz="0" w:space="0" w:color="auto"/>
        <w:right w:val="none" w:sz="0" w:space="0" w:color="auto"/>
      </w:divBdr>
    </w:div>
    <w:div w:id="1043674833">
      <w:bodyDiv w:val="1"/>
      <w:marLeft w:val="0"/>
      <w:marRight w:val="0"/>
      <w:marTop w:val="0"/>
      <w:marBottom w:val="0"/>
      <w:divBdr>
        <w:top w:val="none" w:sz="0" w:space="0" w:color="auto"/>
        <w:left w:val="none" w:sz="0" w:space="0" w:color="auto"/>
        <w:bottom w:val="none" w:sz="0" w:space="0" w:color="auto"/>
        <w:right w:val="none" w:sz="0" w:space="0" w:color="auto"/>
      </w:divBdr>
    </w:div>
    <w:div w:id="1191801357">
      <w:bodyDiv w:val="1"/>
      <w:marLeft w:val="0"/>
      <w:marRight w:val="0"/>
      <w:marTop w:val="0"/>
      <w:marBottom w:val="0"/>
      <w:divBdr>
        <w:top w:val="none" w:sz="0" w:space="0" w:color="auto"/>
        <w:left w:val="none" w:sz="0" w:space="0" w:color="auto"/>
        <w:bottom w:val="none" w:sz="0" w:space="0" w:color="auto"/>
        <w:right w:val="none" w:sz="0" w:space="0" w:color="auto"/>
      </w:divBdr>
    </w:div>
    <w:div w:id="1200513385">
      <w:bodyDiv w:val="1"/>
      <w:marLeft w:val="0"/>
      <w:marRight w:val="0"/>
      <w:marTop w:val="0"/>
      <w:marBottom w:val="0"/>
      <w:divBdr>
        <w:top w:val="none" w:sz="0" w:space="0" w:color="auto"/>
        <w:left w:val="none" w:sz="0" w:space="0" w:color="auto"/>
        <w:bottom w:val="none" w:sz="0" w:space="0" w:color="auto"/>
        <w:right w:val="none" w:sz="0" w:space="0" w:color="auto"/>
      </w:divBdr>
    </w:div>
    <w:div w:id="1206142150">
      <w:bodyDiv w:val="1"/>
      <w:marLeft w:val="0"/>
      <w:marRight w:val="0"/>
      <w:marTop w:val="0"/>
      <w:marBottom w:val="0"/>
      <w:divBdr>
        <w:top w:val="none" w:sz="0" w:space="0" w:color="auto"/>
        <w:left w:val="none" w:sz="0" w:space="0" w:color="auto"/>
        <w:bottom w:val="none" w:sz="0" w:space="0" w:color="auto"/>
        <w:right w:val="none" w:sz="0" w:space="0" w:color="auto"/>
      </w:divBdr>
    </w:div>
    <w:div w:id="1228883279">
      <w:bodyDiv w:val="1"/>
      <w:marLeft w:val="0"/>
      <w:marRight w:val="0"/>
      <w:marTop w:val="0"/>
      <w:marBottom w:val="0"/>
      <w:divBdr>
        <w:top w:val="none" w:sz="0" w:space="0" w:color="auto"/>
        <w:left w:val="none" w:sz="0" w:space="0" w:color="auto"/>
        <w:bottom w:val="none" w:sz="0" w:space="0" w:color="auto"/>
        <w:right w:val="none" w:sz="0" w:space="0" w:color="auto"/>
      </w:divBdr>
    </w:div>
    <w:div w:id="1273441278">
      <w:bodyDiv w:val="1"/>
      <w:marLeft w:val="0"/>
      <w:marRight w:val="0"/>
      <w:marTop w:val="0"/>
      <w:marBottom w:val="0"/>
      <w:divBdr>
        <w:top w:val="none" w:sz="0" w:space="0" w:color="auto"/>
        <w:left w:val="none" w:sz="0" w:space="0" w:color="auto"/>
        <w:bottom w:val="none" w:sz="0" w:space="0" w:color="auto"/>
        <w:right w:val="none" w:sz="0" w:space="0" w:color="auto"/>
      </w:divBdr>
    </w:div>
    <w:div w:id="1282347422">
      <w:bodyDiv w:val="1"/>
      <w:marLeft w:val="0"/>
      <w:marRight w:val="0"/>
      <w:marTop w:val="0"/>
      <w:marBottom w:val="0"/>
      <w:divBdr>
        <w:top w:val="none" w:sz="0" w:space="0" w:color="auto"/>
        <w:left w:val="none" w:sz="0" w:space="0" w:color="auto"/>
        <w:bottom w:val="none" w:sz="0" w:space="0" w:color="auto"/>
        <w:right w:val="none" w:sz="0" w:space="0" w:color="auto"/>
      </w:divBdr>
    </w:div>
    <w:div w:id="1325208444">
      <w:bodyDiv w:val="1"/>
      <w:marLeft w:val="0"/>
      <w:marRight w:val="0"/>
      <w:marTop w:val="0"/>
      <w:marBottom w:val="0"/>
      <w:divBdr>
        <w:top w:val="none" w:sz="0" w:space="0" w:color="auto"/>
        <w:left w:val="none" w:sz="0" w:space="0" w:color="auto"/>
        <w:bottom w:val="none" w:sz="0" w:space="0" w:color="auto"/>
        <w:right w:val="none" w:sz="0" w:space="0" w:color="auto"/>
      </w:divBdr>
    </w:div>
    <w:div w:id="1352218589">
      <w:bodyDiv w:val="1"/>
      <w:marLeft w:val="0"/>
      <w:marRight w:val="0"/>
      <w:marTop w:val="0"/>
      <w:marBottom w:val="0"/>
      <w:divBdr>
        <w:top w:val="none" w:sz="0" w:space="0" w:color="auto"/>
        <w:left w:val="none" w:sz="0" w:space="0" w:color="auto"/>
        <w:bottom w:val="none" w:sz="0" w:space="0" w:color="auto"/>
        <w:right w:val="none" w:sz="0" w:space="0" w:color="auto"/>
      </w:divBdr>
    </w:div>
    <w:div w:id="1367636258">
      <w:bodyDiv w:val="1"/>
      <w:marLeft w:val="0"/>
      <w:marRight w:val="0"/>
      <w:marTop w:val="0"/>
      <w:marBottom w:val="0"/>
      <w:divBdr>
        <w:top w:val="none" w:sz="0" w:space="0" w:color="auto"/>
        <w:left w:val="none" w:sz="0" w:space="0" w:color="auto"/>
        <w:bottom w:val="none" w:sz="0" w:space="0" w:color="auto"/>
        <w:right w:val="none" w:sz="0" w:space="0" w:color="auto"/>
      </w:divBdr>
    </w:div>
    <w:div w:id="1368605290">
      <w:bodyDiv w:val="1"/>
      <w:marLeft w:val="0"/>
      <w:marRight w:val="0"/>
      <w:marTop w:val="0"/>
      <w:marBottom w:val="0"/>
      <w:divBdr>
        <w:top w:val="none" w:sz="0" w:space="0" w:color="auto"/>
        <w:left w:val="none" w:sz="0" w:space="0" w:color="auto"/>
        <w:bottom w:val="none" w:sz="0" w:space="0" w:color="auto"/>
        <w:right w:val="none" w:sz="0" w:space="0" w:color="auto"/>
      </w:divBdr>
    </w:div>
    <w:div w:id="1372219361">
      <w:bodyDiv w:val="1"/>
      <w:marLeft w:val="0"/>
      <w:marRight w:val="0"/>
      <w:marTop w:val="0"/>
      <w:marBottom w:val="0"/>
      <w:divBdr>
        <w:top w:val="none" w:sz="0" w:space="0" w:color="auto"/>
        <w:left w:val="none" w:sz="0" w:space="0" w:color="auto"/>
        <w:bottom w:val="none" w:sz="0" w:space="0" w:color="auto"/>
        <w:right w:val="none" w:sz="0" w:space="0" w:color="auto"/>
      </w:divBdr>
    </w:div>
    <w:div w:id="1464008724">
      <w:bodyDiv w:val="1"/>
      <w:marLeft w:val="0"/>
      <w:marRight w:val="0"/>
      <w:marTop w:val="0"/>
      <w:marBottom w:val="0"/>
      <w:divBdr>
        <w:top w:val="none" w:sz="0" w:space="0" w:color="auto"/>
        <w:left w:val="none" w:sz="0" w:space="0" w:color="auto"/>
        <w:bottom w:val="none" w:sz="0" w:space="0" w:color="auto"/>
        <w:right w:val="none" w:sz="0" w:space="0" w:color="auto"/>
      </w:divBdr>
    </w:div>
    <w:div w:id="1468663638">
      <w:bodyDiv w:val="1"/>
      <w:marLeft w:val="0"/>
      <w:marRight w:val="0"/>
      <w:marTop w:val="0"/>
      <w:marBottom w:val="0"/>
      <w:divBdr>
        <w:top w:val="none" w:sz="0" w:space="0" w:color="auto"/>
        <w:left w:val="none" w:sz="0" w:space="0" w:color="auto"/>
        <w:bottom w:val="none" w:sz="0" w:space="0" w:color="auto"/>
        <w:right w:val="none" w:sz="0" w:space="0" w:color="auto"/>
      </w:divBdr>
    </w:div>
    <w:div w:id="1478763088">
      <w:bodyDiv w:val="1"/>
      <w:marLeft w:val="0"/>
      <w:marRight w:val="0"/>
      <w:marTop w:val="0"/>
      <w:marBottom w:val="0"/>
      <w:divBdr>
        <w:top w:val="none" w:sz="0" w:space="0" w:color="auto"/>
        <w:left w:val="none" w:sz="0" w:space="0" w:color="auto"/>
        <w:bottom w:val="none" w:sz="0" w:space="0" w:color="auto"/>
        <w:right w:val="none" w:sz="0" w:space="0" w:color="auto"/>
      </w:divBdr>
    </w:div>
    <w:div w:id="1535385368">
      <w:bodyDiv w:val="1"/>
      <w:marLeft w:val="0"/>
      <w:marRight w:val="0"/>
      <w:marTop w:val="0"/>
      <w:marBottom w:val="0"/>
      <w:divBdr>
        <w:top w:val="none" w:sz="0" w:space="0" w:color="auto"/>
        <w:left w:val="none" w:sz="0" w:space="0" w:color="auto"/>
        <w:bottom w:val="none" w:sz="0" w:space="0" w:color="auto"/>
        <w:right w:val="none" w:sz="0" w:space="0" w:color="auto"/>
      </w:divBdr>
    </w:div>
    <w:div w:id="1617829465">
      <w:bodyDiv w:val="1"/>
      <w:marLeft w:val="0"/>
      <w:marRight w:val="0"/>
      <w:marTop w:val="0"/>
      <w:marBottom w:val="0"/>
      <w:divBdr>
        <w:top w:val="none" w:sz="0" w:space="0" w:color="auto"/>
        <w:left w:val="none" w:sz="0" w:space="0" w:color="auto"/>
        <w:bottom w:val="none" w:sz="0" w:space="0" w:color="auto"/>
        <w:right w:val="none" w:sz="0" w:space="0" w:color="auto"/>
      </w:divBdr>
    </w:div>
    <w:div w:id="1692074767">
      <w:bodyDiv w:val="1"/>
      <w:marLeft w:val="0"/>
      <w:marRight w:val="0"/>
      <w:marTop w:val="0"/>
      <w:marBottom w:val="0"/>
      <w:divBdr>
        <w:top w:val="none" w:sz="0" w:space="0" w:color="auto"/>
        <w:left w:val="none" w:sz="0" w:space="0" w:color="auto"/>
        <w:bottom w:val="none" w:sz="0" w:space="0" w:color="auto"/>
        <w:right w:val="none" w:sz="0" w:space="0" w:color="auto"/>
      </w:divBdr>
    </w:div>
    <w:div w:id="1698893599">
      <w:bodyDiv w:val="1"/>
      <w:marLeft w:val="0"/>
      <w:marRight w:val="0"/>
      <w:marTop w:val="0"/>
      <w:marBottom w:val="0"/>
      <w:divBdr>
        <w:top w:val="none" w:sz="0" w:space="0" w:color="auto"/>
        <w:left w:val="none" w:sz="0" w:space="0" w:color="auto"/>
        <w:bottom w:val="none" w:sz="0" w:space="0" w:color="auto"/>
        <w:right w:val="none" w:sz="0" w:space="0" w:color="auto"/>
      </w:divBdr>
    </w:div>
    <w:div w:id="1760520578">
      <w:bodyDiv w:val="1"/>
      <w:marLeft w:val="0"/>
      <w:marRight w:val="0"/>
      <w:marTop w:val="0"/>
      <w:marBottom w:val="0"/>
      <w:divBdr>
        <w:top w:val="none" w:sz="0" w:space="0" w:color="auto"/>
        <w:left w:val="none" w:sz="0" w:space="0" w:color="auto"/>
        <w:bottom w:val="none" w:sz="0" w:space="0" w:color="auto"/>
        <w:right w:val="none" w:sz="0" w:space="0" w:color="auto"/>
      </w:divBdr>
    </w:div>
    <w:div w:id="1826315432">
      <w:bodyDiv w:val="1"/>
      <w:marLeft w:val="0"/>
      <w:marRight w:val="0"/>
      <w:marTop w:val="0"/>
      <w:marBottom w:val="0"/>
      <w:divBdr>
        <w:top w:val="none" w:sz="0" w:space="0" w:color="auto"/>
        <w:left w:val="none" w:sz="0" w:space="0" w:color="auto"/>
        <w:bottom w:val="none" w:sz="0" w:space="0" w:color="auto"/>
        <w:right w:val="none" w:sz="0" w:space="0" w:color="auto"/>
      </w:divBdr>
    </w:div>
    <w:div w:id="1840383700">
      <w:bodyDiv w:val="1"/>
      <w:marLeft w:val="0"/>
      <w:marRight w:val="0"/>
      <w:marTop w:val="0"/>
      <w:marBottom w:val="0"/>
      <w:divBdr>
        <w:top w:val="none" w:sz="0" w:space="0" w:color="auto"/>
        <w:left w:val="none" w:sz="0" w:space="0" w:color="auto"/>
        <w:bottom w:val="none" w:sz="0" w:space="0" w:color="auto"/>
        <w:right w:val="none" w:sz="0" w:space="0" w:color="auto"/>
      </w:divBdr>
    </w:div>
    <w:div w:id="1847816404">
      <w:bodyDiv w:val="1"/>
      <w:marLeft w:val="0"/>
      <w:marRight w:val="0"/>
      <w:marTop w:val="0"/>
      <w:marBottom w:val="0"/>
      <w:divBdr>
        <w:top w:val="none" w:sz="0" w:space="0" w:color="auto"/>
        <w:left w:val="none" w:sz="0" w:space="0" w:color="auto"/>
        <w:bottom w:val="none" w:sz="0" w:space="0" w:color="auto"/>
        <w:right w:val="none" w:sz="0" w:space="0" w:color="auto"/>
      </w:divBdr>
    </w:div>
    <w:div w:id="1853913850">
      <w:bodyDiv w:val="1"/>
      <w:marLeft w:val="0"/>
      <w:marRight w:val="0"/>
      <w:marTop w:val="0"/>
      <w:marBottom w:val="0"/>
      <w:divBdr>
        <w:top w:val="none" w:sz="0" w:space="0" w:color="auto"/>
        <w:left w:val="none" w:sz="0" w:space="0" w:color="auto"/>
        <w:bottom w:val="none" w:sz="0" w:space="0" w:color="auto"/>
        <w:right w:val="none" w:sz="0" w:space="0" w:color="auto"/>
      </w:divBdr>
    </w:div>
    <w:div w:id="1862014269">
      <w:bodyDiv w:val="1"/>
      <w:marLeft w:val="0"/>
      <w:marRight w:val="0"/>
      <w:marTop w:val="0"/>
      <w:marBottom w:val="0"/>
      <w:divBdr>
        <w:top w:val="none" w:sz="0" w:space="0" w:color="auto"/>
        <w:left w:val="none" w:sz="0" w:space="0" w:color="auto"/>
        <w:bottom w:val="none" w:sz="0" w:space="0" w:color="auto"/>
        <w:right w:val="none" w:sz="0" w:space="0" w:color="auto"/>
      </w:divBdr>
    </w:div>
    <w:div w:id="1872111795">
      <w:bodyDiv w:val="1"/>
      <w:marLeft w:val="0"/>
      <w:marRight w:val="0"/>
      <w:marTop w:val="0"/>
      <w:marBottom w:val="0"/>
      <w:divBdr>
        <w:top w:val="none" w:sz="0" w:space="0" w:color="auto"/>
        <w:left w:val="none" w:sz="0" w:space="0" w:color="auto"/>
        <w:bottom w:val="none" w:sz="0" w:space="0" w:color="auto"/>
        <w:right w:val="none" w:sz="0" w:space="0" w:color="auto"/>
      </w:divBdr>
    </w:div>
    <w:div w:id="1932857569">
      <w:bodyDiv w:val="1"/>
      <w:marLeft w:val="0"/>
      <w:marRight w:val="0"/>
      <w:marTop w:val="0"/>
      <w:marBottom w:val="0"/>
      <w:divBdr>
        <w:top w:val="none" w:sz="0" w:space="0" w:color="auto"/>
        <w:left w:val="none" w:sz="0" w:space="0" w:color="auto"/>
        <w:bottom w:val="none" w:sz="0" w:space="0" w:color="auto"/>
        <w:right w:val="none" w:sz="0" w:space="0" w:color="auto"/>
      </w:divBdr>
    </w:div>
    <w:div w:id="1981184247">
      <w:bodyDiv w:val="1"/>
      <w:marLeft w:val="0"/>
      <w:marRight w:val="0"/>
      <w:marTop w:val="0"/>
      <w:marBottom w:val="0"/>
      <w:divBdr>
        <w:top w:val="none" w:sz="0" w:space="0" w:color="auto"/>
        <w:left w:val="none" w:sz="0" w:space="0" w:color="auto"/>
        <w:bottom w:val="none" w:sz="0" w:space="0" w:color="auto"/>
        <w:right w:val="none" w:sz="0" w:space="0" w:color="auto"/>
      </w:divBdr>
    </w:div>
    <w:div w:id="2034073253">
      <w:bodyDiv w:val="1"/>
      <w:marLeft w:val="0"/>
      <w:marRight w:val="0"/>
      <w:marTop w:val="0"/>
      <w:marBottom w:val="0"/>
      <w:divBdr>
        <w:top w:val="none" w:sz="0" w:space="0" w:color="auto"/>
        <w:left w:val="none" w:sz="0" w:space="0" w:color="auto"/>
        <w:bottom w:val="none" w:sz="0" w:space="0" w:color="auto"/>
        <w:right w:val="none" w:sz="0" w:space="0" w:color="auto"/>
      </w:divBdr>
    </w:div>
    <w:div w:id="2066444694">
      <w:bodyDiv w:val="1"/>
      <w:marLeft w:val="0"/>
      <w:marRight w:val="0"/>
      <w:marTop w:val="0"/>
      <w:marBottom w:val="0"/>
      <w:divBdr>
        <w:top w:val="none" w:sz="0" w:space="0" w:color="auto"/>
        <w:left w:val="none" w:sz="0" w:space="0" w:color="auto"/>
        <w:bottom w:val="none" w:sz="0" w:space="0" w:color="auto"/>
        <w:right w:val="none" w:sz="0" w:space="0" w:color="auto"/>
      </w:divBdr>
    </w:div>
    <w:div w:id="21380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117" Type="http://schemas.openxmlformats.org/officeDocument/2006/relationships/image" Target="media/image75.wmf"/><Relationship Id="rId21" Type="http://schemas.openxmlformats.org/officeDocument/2006/relationships/oleObject" Target="embeddings/oleObject5.bin"/><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oleObject" Target="embeddings/oleObject10.bin"/><Relationship Id="rId68" Type="http://schemas.openxmlformats.org/officeDocument/2006/relationships/oleObject" Target="embeddings/oleObject13.bin"/><Relationship Id="rId84" Type="http://schemas.openxmlformats.org/officeDocument/2006/relationships/oleObject" Target="embeddings/oleObject22.bin"/><Relationship Id="rId89" Type="http://schemas.openxmlformats.org/officeDocument/2006/relationships/image" Target="media/image57.wmf"/><Relationship Id="rId112" Type="http://schemas.openxmlformats.org/officeDocument/2006/relationships/image" Target="media/image70.wmf"/><Relationship Id="rId133" Type="http://schemas.openxmlformats.org/officeDocument/2006/relationships/image" Target="media/image91.png"/><Relationship Id="rId138" Type="http://schemas.openxmlformats.org/officeDocument/2006/relationships/fontTable" Target="fontTable.xml"/><Relationship Id="rId16" Type="http://schemas.openxmlformats.org/officeDocument/2006/relationships/image" Target="media/image7.wmf"/><Relationship Id="rId107" Type="http://schemas.openxmlformats.org/officeDocument/2006/relationships/image" Target="media/image66.wmf"/><Relationship Id="rId11" Type="http://schemas.openxmlformats.org/officeDocument/2006/relationships/oleObject" Target="embeddings/oleObject1.bin"/><Relationship Id="rId32" Type="http://schemas.openxmlformats.org/officeDocument/2006/relationships/image" Target="media/image20.png"/><Relationship Id="rId37" Type="http://schemas.openxmlformats.org/officeDocument/2006/relationships/image" Target="media/image25.wmf"/><Relationship Id="rId53" Type="http://schemas.openxmlformats.org/officeDocument/2006/relationships/image" Target="media/image40.png"/><Relationship Id="rId58" Type="http://schemas.openxmlformats.org/officeDocument/2006/relationships/oleObject" Target="embeddings/oleObject7.bin"/><Relationship Id="rId74" Type="http://schemas.openxmlformats.org/officeDocument/2006/relationships/image" Target="media/image51.wmf"/><Relationship Id="rId79" Type="http://schemas.openxmlformats.org/officeDocument/2006/relationships/image" Target="media/image53.wmf"/><Relationship Id="rId102" Type="http://schemas.openxmlformats.org/officeDocument/2006/relationships/oleObject" Target="embeddings/oleObject32.bin"/><Relationship Id="rId123" Type="http://schemas.openxmlformats.org/officeDocument/2006/relationships/image" Target="media/image81.wmf"/><Relationship Id="rId128" Type="http://schemas.openxmlformats.org/officeDocument/2006/relationships/image" Target="media/image86.png"/><Relationship Id="rId5" Type="http://schemas.openxmlformats.org/officeDocument/2006/relationships/styles" Target="styles.xml"/><Relationship Id="rId90" Type="http://schemas.openxmlformats.org/officeDocument/2006/relationships/oleObject" Target="embeddings/oleObject26.bin"/><Relationship Id="rId95" Type="http://schemas.openxmlformats.org/officeDocument/2006/relationships/image" Target="media/image60.wmf"/><Relationship Id="rId22" Type="http://schemas.openxmlformats.org/officeDocument/2006/relationships/image" Target="media/image10.png"/><Relationship Id="rId27" Type="http://schemas.openxmlformats.org/officeDocument/2006/relationships/image" Target="media/image15.png"/><Relationship Id="rId43" Type="http://schemas.openxmlformats.org/officeDocument/2006/relationships/image" Target="media/image30.png"/><Relationship Id="rId48" Type="http://schemas.openxmlformats.org/officeDocument/2006/relationships/image" Target="media/image35.png"/><Relationship Id="rId64" Type="http://schemas.openxmlformats.org/officeDocument/2006/relationships/image" Target="media/image47.wmf"/><Relationship Id="rId69" Type="http://schemas.openxmlformats.org/officeDocument/2006/relationships/image" Target="media/image49.wmf"/><Relationship Id="rId113" Type="http://schemas.openxmlformats.org/officeDocument/2006/relationships/image" Target="media/image71.wmf"/><Relationship Id="rId118" Type="http://schemas.openxmlformats.org/officeDocument/2006/relationships/image" Target="media/image76.wmf"/><Relationship Id="rId134" Type="http://schemas.openxmlformats.org/officeDocument/2006/relationships/image" Target="media/image92.png"/><Relationship Id="rId13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8.png"/><Relationship Id="rId72" Type="http://schemas.openxmlformats.org/officeDocument/2006/relationships/oleObject" Target="embeddings/oleObject15.bin"/><Relationship Id="rId80" Type="http://schemas.openxmlformats.org/officeDocument/2006/relationships/oleObject" Target="embeddings/oleObject20.bin"/><Relationship Id="rId85" Type="http://schemas.openxmlformats.org/officeDocument/2006/relationships/image" Target="media/image56.wmf"/><Relationship Id="rId93" Type="http://schemas.openxmlformats.org/officeDocument/2006/relationships/image" Target="media/image59.wmf"/><Relationship Id="rId98" Type="http://schemas.openxmlformats.org/officeDocument/2006/relationships/oleObject" Target="embeddings/oleObject30.bin"/><Relationship Id="rId121" Type="http://schemas.openxmlformats.org/officeDocument/2006/relationships/image" Target="media/image79.wmf"/><Relationship Id="rId3" Type="http://schemas.openxmlformats.org/officeDocument/2006/relationships/customXml" Target="../customXml/item3.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oleObject" Target="embeddings/oleObject6.bin"/><Relationship Id="rId46" Type="http://schemas.openxmlformats.org/officeDocument/2006/relationships/image" Target="media/image33.png"/><Relationship Id="rId59" Type="http://schemas.openxmlformats.org/officeDocument/2006/relationships/oleObject" Target="embeddings/oleObject8.bin"/><Relationship Id="rId67" Type="http://schemas.openxmlformats.org/officeDocument/2006/relationships/image" Target="media/image48.wmf"/><Relationship Id="rId103" Type="http://schemas.openxmlformats.org/officeDocument/2006/relationships/image" Target="media/image64.wmf"/><Relationship Id="rId108" Type="http://schemas.openxmlformats.org/officeDocument/2006/relationships/oleObject" Target="embeddings/oleObject35.bin"/><Relationship Id="rId116" Type="http://schemas.openxmlformats.org/officeDocument/2006/relationships/image" Target="media/image74.wmf"/><Relationship Id="rId124" Type="http://schemas.openxmlformats.org/officeDocument/2006/relationships/image" Target="media/image82.png"/><Relationship Id="rId129" Type="http://schemas.openxmlformats.org/officeDocument/2006/relationships/image" Target="media/image87.png"/><Relationship Id="rId137" Type="http://schemas.openxmlformats.org/officeDocument/2006/relationships/hyperlink" Target="https://spark.iop.org/collections/capacitors" TargetMode="External"/><Relationship Id="rId20" Type="http://schemas.openxmlformats.org/officeDocument/2006/relationships/image" Target="media/image9.wmf"/><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6.wmf"/><Relationship Id="rId70" Type="http://schemas.openxmlformats.org/officeDocument/2006/relationships/oleObject" Target="embeddings/oleObject14.bin"/><Relationship Id="rId75" Type="http://schemas.openxmlformats.org/officeDocument/2006/relationships/oleObject" Target="embeddings/oleObject17.bin"/><Relationship Id="rId83" Type="http://schemas.openxmlformats.org/officeDocument/2006/relationships/image" Target="media/image55.wmf"/><Relationship Id="rId88" Type="http://schemas.openxmlformats.org/officeDocument/2006/relationships/oleObject" Target="embeddings/oleObject25.bin"/><Relationship Id="rId91" Type="http://schemas.openxmlformats.org/officeDocument/2006/relationships/image" Target="media/image58.wmf"/><Relationship Id="rId96" Type="http://schemas.openxmlformats.org/officeDocument/2006/relationships/oleObject" Target="embeddings/oleObject29.bin"/><Relationship Id="rId111" Type="http://schemas.openxmlformats.org/officeDocument/2006/relationships/image" Target="media/image69.wmf"/><Relationship Id="rId132" Type="http://schemas.openxmlformats.org/officeDocument/2006/relationships/image" Target="media/image90.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1.sv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6.png"/><Relationship Id="rId57" Type="http://schemas.openxmlformats.org/officeDocument/2006/relationships/image" Target="media/image44.wmf"/><Relationship Id="rId106" Type="http://schemas.openxmlformats.org/officeDocument/2006/relationships/oleObject" Target="embeddings/oleObject34.bin"/><Relationship Id="rId114" Type="http://schemas.openxmlformats.org/officeDocument/2006/relationships/image" Target="media/image72.wmf"/><Relationship Id="rId119" Type="http://schemas.openxmlformats.org/officeDocument/2006/relationships/image" Target="media/image77.wmf"/><Relationship Id="rId127" Type="http://schemas.openxmlformats.org/officeDocument/2006/relationships/image" Target="media/image85.png"/><Relationship Id="rId10" Type="http://schemas.openxmlformats.org/officeDocument/2006/relationships/image" Target="media/image3.wmf"/><Relationship Id="rId31" Type="http://schemas.openxmlformats.org/officeDocument/2006/relationships/image" Target="media/image19.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5.wmf"/><Relationship Id="rId65" Type="http://schemas.openxmlformats.org/officeDocument/2006/relationships/oleObject" Target="embeddings/oleObject11.bin"/><Relationship Id="rId73" Type="http://schemas.openxmlformats.org/officeDocument/2006/relationships/oleObject" Target="embeddings/oleObject16.bin"/><Relationship Id="rId78" Type="http://schemas.openxmlformats.org/officeDocument/2006/relationships/oleObject" Target="embeddings/oleObject19.bin"/><Relationship Id="rId81" Type="http://schemas.openxmlformats.org/officeDocument/2006/relationships/image" Target="media/image54.wmf"/><Relationship Id="rId86" Type="http://schemas.openxmlformats.org/officeDocument/2006/relationships/oleObject" Target="embeddings/oleObject23.bin"/><Relationship Id="rId94" Type="http://schemas.openxmlformats.org/officeDocument/2006/relationships/oleObject" Target="embeddings/oleObject28.bin"/><Relationship Id="rId99" Type="http://schemas.openxmlformats.org/officeDocument/2006/relationships/image" Target="media/image62.wmf"/><Relationship Id="rId101" Type="http://schemas.openxmlformats.org/officeDocument/2006/relationships/image" Target="media/image63.wmf"/><Relationship Id="rId122" Type="http://schemas.openxmlformats.org/officeDocument/2006/relationships/image" Target="media/image80.wmf"/><Relationship Id="rId130" Type="http://schemas.openxmlformats.org/officeDocument/2006/relationships/image" Target="media/image88.jpeg"/><Relationship Id="rId135" Type="http://schemas.openxmlformats.org/officeDocument/2006/relationships/hyperlink" Target="https://www.tes.com/teaching-resource/a-level-physics-notes-6337841" TargetMode="External"/><Relationship Id="rId4" Type="http://schemas.openxmlformats.org/officeDocument/2006/relationships/numbering" Target="numbering.xml"/><Relationship Id="rId9"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26.png"/><Relationship Id="rId109" Type="http://schemas.openxmlformats.org/officeDocument/2006/relationships/image" Target="media/image67.wmf"/><Relationship Id="rId34" Type="http://schemas.openxmlformats.org/officeDocument/2006/relationships/image" Target="media/image22.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52.wmf"/><Relationship Id="rId97" Type="http://schemas.openxmlformats.org/officeDocument/2006/relationships/image" Target="media/image61.wmf"/><Relationship Id="rId104" Type="http://schemas.openxmlformats.org/officeDocument/2006/relationships/oleObject" Target="embeddings/oleObject33.bin"/><Relationship Id="rId120" Type="http://schemas.openxmlformats.org/officeDocument/2006/relationships/image" Target="media/image78.wmf"/><Relationship Id="rId125" Type="http://schemas.openxmlformats.org/officeDocument/2006/relationships/image" Target="media/image83.jpeg"/><Relationship Id="rId7" Type="http://schemas.openxmlformats.org/officeDocument/2006/relationships/webSettings" Target="webSettings.xml"/><Relationship Id="rId71" Type="http://schemas.openxmlformats.org/officeDocument/2006/relationships/image" Target="media/image50.wmf"/><Relationship Id="rId92" Type="http://schemas.openxmlformats.org/officeDocument/2006/relationships/oleObject" Target="embeddings/oleObject27.bin"/><Relationship Id="rId2" Type="http://schemas.openxmlformats.org/officeDocument/2006/relationships/customXml" Target="../customXml/item2.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oleObject" Target="embeddings/oleObject12.bin"/><Relationship Id="rId87" Type="http://schemas.openxmlformats.org/officeDocument/2006/relationships/oleObject" Target="embeddings/oleObject24.bin"/><Relationship Id="rId110" Type="http://schemas.openxmlformats.org/officeDocument/2006/relationships/image" Target="media/image68.wmf"/><Relationship Id="rId115" Type="http://schemas.openxmlformats.org/officeDocument/2006/relationships/image" Target="media/image73.wmf"/><Relationship Id="rId131" Type="http://schemas.openxmlformats.org/officeDocument/2006/relationships/image" Target="media/image89.jpeg"/><Relationship Id="rId136" Type="http://schemas.openxmlformats.org/officeDocument/2006/relationships/hyperlink" Target="https://drive.google.com/drive/folders/1-2qNVLwGzJ_7AjQK9N0z4BQBIRmSHAwG" TargetMode="External"/><Relationship Id="rId61" Type="http://schemas.openxmlformats.org/officeDocument/2006/relationships/oleObject" Target="embeddings/oleObject9.bin"/><Relationship Id="rId82" Type="http://schemas.openxmlformats.org/officeDocument/2006/relationships/oleObject" Target="embeddings/oleObject21.bin"/><Relationship Id="rId19" Type="http://schemas.openxmlformats.org/officeDocument/2006/relationships/oleObject" Target="embeddings/oleObject4.bin"/><Relationship Id="rId14" Type="http://schemas.openxmlformats.org/officeDocument/2006/relationships/image" Target="media/image5.png"/><Relationship Id="rId30" Type="http://schemas.openxmlformats.org/officeDocument/2006/relationships/image" Target="media/image18.png"/><Relationship Id="rId35" Type="http://schemas.openxmlformats.org/officeDocument/2006/relationships/image" Target="media/image23.png"/><Relationship Id="rId56" Type="http://schemas.openxmlformats.org/officeDocument/2006/relationships/image" Target="media/image43.png"/><Relationship Id="rId77" Type="http://schemas.openxmlformats.org/officeDocument/2006/relationships/oleObject" Target="embeddings/oleObject18.bin"/><Relationship Id="rId100" Type="http://schemas.openxmlformats.org/officeDocument/2006/relationships/oleObject" Target="embeddings/oleObject31.bin"/><Relationship Id="rId105" Type="http://schemas.openxmlformats.org/officeDocument/2006/relationships/image" Target="media/image65.wmf"/><Relationship Id="rId126" Type="http://schemas.openxmlformats.org/officeDocument/2006/relationships/image" Target="media/image8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2" ma:contentTypeDescription="Create a new document." ma:contentTypeScope="" ma:versionID="b756b17bb83463000463fc8540eb6c53">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70487509b9772555e1a6232d29dcb754"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84652-DAAD-4D41-AA8B-1F9BD303C6A3}"/>
</file>

<file path=customXml/itemProps2.xml><?xml version="1.0" encoding="utf-8"?>
<ds:datastoreItem xmlns:ds="http://schemas.openxmlformats.org/officeDocument/2006/customXml" ds:itemID="{34CA3724-DBEF-443F-98BA-BA730A13BA77}">
  <ds:schemaRefs>
    <ds:schemaRef ds:uri="http://schemas.microsoft.com/sharepoint/v3/contenttype/forms"/>
  </ds:schemaRefs>
</ds:datastoreItem>
</file>

<file path=customXml/itemProps3.xml><?xml version="1.0" encoding="utf-8"?>
<ds:datastoreItem xmlns:ds="http://schemas.openxmlformats.org/officeDocument/2006/customXml" ds:itemID="{143B4AC2-EE2B-4EEA-8B6E-569784D4D9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41</Pages>
  <Words>7401</Words>
  <Characters>42192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Edmunds</dc:creator>
  <cp:keywords/>
  <dc:description/>
  <cp:lastModifiedBy>Dr. Edmunds</cp:lastModifiedBy>
  <cp:revision>293</cp:revision>
  <cp:lastPrinted>2020-04-28T12:57:00Z</cp:lastPrinted>
  <dcterms:created xsi:type="dcterms:W3CDTF">2020-04-23T19:14:00Z</dcterms:created>
  <dcterms:modified xsi:type="dcterms:W3CDTF">2020-05-05T23:18:00Z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