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Ecosystem, Niche, Sampling and Succession Exam </w:t>
      </w: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banded snail </w:t>
      </w:r>
      <w:r>
        <w:rPr>
          <w:rFonts w:ascii="Arial" w:hAnsi="Arial" w:cs="Arial"/>
          <w:i/>
          <w:iCs/>
        </w:rPr>
        <w:t>Cepaea nemoralis</w:t>
      </w:r>
      <w:r>
        <w:rPr>
          <w:rFonts w:ascii="Arial" w:hAnsi="Arial" w:cs="Arial"/>
        </w:rPr>
        <w:t xml:space="preserve"> occupies many habitats.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thrush is a major predator of the banded snail.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thrush and the banded snail, shown in the photograph, occupy different niches.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432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Describe the difference between the terms niche and habitat.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Wildlife conserv</w:t>
      </w:r>
      <w:r>
        <w:rPr>
          <w:rFonts w:ascii="Arial" w:hAnsi="Arial" w:cs="Arial"/>
        </w:rPr>
        <w:t>ation can involve keeping animals in zoos as well as protecting habitats.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Habitats can be destroyed by road building.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 link road is planned to connect two major roads.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diagram shows the two possible sites for the link road and two woodland habitats.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53200" cy="3362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>To decide which of the two link ro</w:t>
      </w:r>
      <w:r>
        <w:rPr>
          <w:rFonts w:ascii="Arial" w:hAnsi="Arial" w:cs="Arial"/>
        </w:rPr>
        <w:t>ads should be built, studies of the biodiversity of woodlands P and Q need to be carried out.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50"/>
        <w:rPr>
          <w:rFonts w:ascii="Arial" w:hAnsi="Arial" w:cs="Arial"/>
        </w:rPr>
      </w:pPr>
      <w:r>
        <w:rPr>
          <w:rFonts w:ascii="Arial" w:hAnsi="Arial" w:cs="Arial"/>
        </w:rPr>
        <w:t>Discuss what information needs to be collected from the two woodlands to make a decision about the site of the link road.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distribution and abundance of species on a rocky shore were investigated using a systematic sampling technique.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diagram shows the placing of the transect and quadrats on a rocky shore.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5743575" cy="358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Not to scale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G</w:t>
      </w:r>
      <w:r>
        <w:rPr>
          <w:rFonts w:ascii="Arial" w:hAnsi="Arial" w:cs="Arial"/>
        </w:rPr>
        <w:t>ive a reason why systematic sampling, rather than random sampling, was used in this investigation.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*(ii)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diagram shows the distribution of some of the abiotic and biotic components of a sea shore. There are three s</w:t>
      </w:r>
      <w:r>
        <w:rPr>
          <w:rFonts w:ascii="Arial" w:hAnsi="Arial" w:cs="Arial"/>
        </w:rPr>
        <w:t>pecies of seaweed (</w:t>
      </w:r>
      <w:r>
        <w:rPr>
          <w:rFonts w:ascii="Arial" w:hAnsi="Arial" w:cs="Arial"/>
          <w:i/>
          <w:iCs/>
        </w:rPr>
        <w:t>Fucus</w:t>
      </w:r>
      <w:r>
        <w:rPr>
          <w:rFonts w:ascii="Arial" w:hAnsi="Arial" w:cs="Arial"/>
        </w:rPr>
        <w:t>) and one species of limpet (</w:t>
      </w:r>
      <w:r>
        <w:rPr>
          <w:rFonts w:ascii="Arial" w:hAnsi="Arial" w:cs="Arial"/>
          <w:i/>
          <w:iCs/>
        </w:rPr>
        <w:t>Patella vulgata</w:t>
      </w:r>
      <w:r>
        <w:rPr>
          <w:rFonts w:ascii="Arial" w:hAnsi="Arial" w:cs="Arial"/>
        </w:rPr>
        <w:t>). Limpets feed on seaweed.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24650" cy="4333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Analyse the data to explain how the distribution patterns of </w:t>
      </w:r>
      <w:r>
        <w:rPr>
          <w:rFonts w:ascii="Arial" w:hAnsi="Arial" w:cs="Arial"/>
          <w:i/>
          <w:iCs/>
        </w:rPr>
        <w:t>Fucus spiralis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Fucus vesiculosus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Fucus serratus</w:t>
      </w:r>
      <w:r>
        <w:rPr>
          <w:rFonts w:ascii="Arial" w:hAnsi="Arial" w:cs="Arial"/>
        </w:rPr>
        <w:t xml:space="preserve"> are aff</w:t>
      </w:r>
      <w:r>
        <w:rPr>
          <w:rFonts w:ascii="Arial" w:hAnsi="Arial" w:cs="Arial"/>
        </w:rPr>
        <w:t>ected by abiotic and biotic factors.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(6)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7 marks)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Surtsey is a newly-formed volcanic island. The volcanic eruption finished in 1967. The island is protected so that it can be used to study succession on volcanic is</w:t>
      </w:r>
      <w:r>
        <w:rPr>
          <w:rFonts w:ascii="Arial" w:hAnsi="Arial" w:cs="Arial"/>
        </w:rPr>
        <w:t>lands.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photograph below shows the plants on part of the island about 10 years after the island was formed.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>
            <wp:extent cx="6372225" cy="2752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State what is meant by the term </w:t>
      </w:r>
      <w:r>
        <w:rPr>
          <w:rFonts w:ascii="Arial" w:hAnsi="Arial" w:cs="Arial"/>
          <w:b/>
          <w:bCs/>
        </w:rPr>
        <w:t>succession</w:t>
      </w:r>
      <w:r>
        <w:rPr>
          <w:rFonts w:ascii="Arial" w:hAnsi="Arial" w:cs="Arial"/>
        </w:rPr>
        <w:t>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how this part of the island may have appeared five years before and five years after this photograph was taken. Give reasons for your answer.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Five years before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Five years after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Describe how to carry out a study to compare the distribution of </w:t>
      </w:r>
      <w:r>
        <w:rPr>
          <w:rFonts w:ascii="Arial" w:hAnsi="Arial" w:cs="Arial"/>
          <w:i/>
          <w:iCs/>
        </w:rPr>
        <w:t>Honckenya pebloides</w:t>
      </w:r>
      <w:r>
        <w:rPr>
          <w:rFonts w:ascii="Arial" w:hAnsi="Arial" w:cs="Arial"/>
        </w:rPr>
        <w:t xml:space="preserve"> on two different parts of the island.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Water availability affects the distribution of </w:t>
      </w:r>
      <w:r>
        <w:rPr>
          <w:rFonts w:ascii="Arial" w:hAnsi="Arial" w:cs="Arial"/>
          <w:i/>
          <w:iCs/>
        </w:rPr>
        <w:t>Honckenya pebloides</w:t>
      </w:r>
      <w:r>
        <w:rPr>
          <w:rFonts w:ascii="Arial" w:hAnsi="Arial" w:cs="Arial"/>
        </w:rPr>
        <w:t>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Describe how water availability could be investigated in these two parts of the island.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In 1985, the lesser black-backed gull colonised this island.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A large increase in the number of</w:t>
      </w:r>
      <w:r>
        <w:rPr>
          <w:rFonts w:ascii="Arial" w:hAnsi="Arial" w:cs="Arial"/>
        </w:rPr>
        <w:t xml:space="preserve"> species of plants was recorded after these birds colonised the island.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Suggest an explanation for this increase in the number of species of plants.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</w:t>
      </w:r>
      <w:r>
        <w:rPr>
          <w:rFonts w:ascii="Arial" w:hAnsi="Arial" w:cs="Arial"/>
        </w:rPr>
        <w:t xml:space="preserve">.......................................................................................................................................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 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13 marks)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2371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1228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77000" cy="27717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91325" cy="80486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13049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476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47148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24288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8318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000000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8ED"/>
    <w:rsid w:val="0083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0421D5"/>
  <w14:defaultImageDpi w14:val="0"/>
  <w15:docId w15:val="{A08B67E3-A2A0-4829-9494-9B96084A1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 Fenn</dc:creator>
  <cp:keywords/>
  <dc:description/>
  <cp:lastModifiedBy>Ms J Fenn</cp:lastModifiedBy>
  <cp:revision>2</cp:revision>
  <dcterms:created xsi:type="dcterms:W3CDTF">2022-04-25T11:42:00Z</dcterms:created>
  <dcterms:modified xsi:type="dcterms:W3CDTF">2022-04-25T11:42:00Z</dcterms:modified>
</cp:coreProperties>
</file>