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0C52C" w14:textId="772CABD4" w:rsidR="000D0FEF" w:rsidRDefault="00C46EE7" w:rsidP="004621E9">
      <w:pPr>
        <w:pStyle w:val="Title"/>
        <w:jc w:val="center"/>
        <w:rPr>
          <w:sz w:val="48"/>
          <w:szCs w:val="48"/>
        </w:rPr>
      </w:pPr>
      <w:r w:rsidRPr="78E4534D">
        <w:rPr>
          <w:sz w:val="48"/>
          <w:szCs w:val="48"/>
        </w:rPr>
        <w:t>Biology A (Salters Nuffield) Paper 3: General and Practical Applications in Biology</w:t>
      </w:r>
      <w:r w:rsidR="000D0FEF" w:rsidRPr="78E4534D">
        <w:rPr>
          <w:sz w:val="48"/>
          <w:szCs w:val="48"/>
        </w:rPr>
        <w:t xml:space="preserve"> – June 2</w:t>
      </w:r>
      <w:r w:rsidRPr="78E4534D">
        <w:rPr>
          <w:sz w:val="48"/>
          <w:szCs w:val="48"/>
        </w:rPr>
        <w:t>02</w:t>
      </w:r>
      <w:r w:rsidR="78B2FFAD" w:rsidRPr="78E4534D">
        <w:rPr>
          <w:sz w:val="48"/>
          <w:szCs w:val="48"/>
        </w:rPr>
        <w:t>3</w:t>
      </w:r>
    </w:p>
    <w:p w14:paraId="25F4607E" w14:textId="77777777" w:rsidR="004621E9" w:rsidRPr="004621E9" w:rsidRDefault="004621E9" w:rsidP="004621E9"/>
    <w:p w14:paraId="23D90526" w14:textId="77777777" w:rsidR="000D0FEF" w:rsidRPr="004621E9" w:rsidRDefault="000D0FEF" w:rsidP="00C46EE7">
      <w:pPr>
        <w:pStyle w:val="Heading2"/>
        <w:rPr>
          <w:sz w:val="28"/>
          <w:szCs w:val="28"/>
        </w:rPr>
      </w:pPr>
      <w:r w:rsidRPr="004621E9">
        <w:rPr>
          <w:sz w:val="28"/>
          <w:szCs w:val="28"/>
        </w:rPr>
        <w:t>What the exam board have said regarding previous scientific articles.</w:t>
      </w:r>
    </w:p>
    <w:p w14:paraId="57A751C7" w14:textId="4789C797" w:rsidR="000D0FEF" w:rsidRPr="004621E9" w:rsidRDefault="000D0FEF" w:rsidP="000D0FE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621E9">
        <w:rPr>
          <w:sz w:val="24"/>
          <w:szCs w:val="24"/>
        </w:rPr>
        <w:t xml:space="preserve">This will be more than a simple comprehension exercise – where possible they will direct you to the correct area of the article. They are expecting you to </w:t>
      </w:r>
      <w:r w:rsidR="00C46EE7" w:rsidRPr="004621E9">
        <w:rPr>
          <w:sz w:val="24"/>
          <w:szCs w:val="24"/>
        </w:rPr>
        <w:t>d</w:t>
      </w:r>
      <w:r w:rsidRPr="004621E9">
        <w:rPr>
          <w:sz w:val="24"/>
          <w:szCs w:val="24"/>
        </w:rPr>
        <w:t>o MORE than simpl</w:t>
      </w:r>
      <w:r w:rsidR="00C46EE7" w:rsidRPr="004621E9">
        <w:rPr>
          <w:sz w:val="24"/>
          <w:szCs w:val="24"/>
        </w:rPr>
        <w:t>y</w:t>
      </w:r>
      <w:r w:rsidRPr="004621E9">
        <w:rPr>
          <w:sz w:val="24"/>
          <w:szCs w:val="24"/>
        </w:rPr>
        <w:t xml:space="preserve"> quote information that they have already given you.  Do not just use material from the text WITHOUT explanation.</w:t>
      </w:r>
    </w:p>
    <w:p w14:paraId="48F92A5E" w14:textId="77777777" w:rsidR="000D0FEF" w:rsidRPr="004621E9" w:rsidRDefault="000D0FEF" w:rsidP="000D0FE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621E9">
        <w:rPr>
          <w:sz w:val="24"/>
          <w:szCs w:val="24"/>
        </w:rPr>
        <w:t>They are probably going to give you some questions that require you to ‘gather information from various places throughout the text'</w:t>
      </w:r>
    </w:p>
    <w:p w14:paraId="19DB2148" w14:textId="0BBACC37" w:rsidR="000D0FEF" w:rsidRPr="004621E9" w:rsidRDefault="000D0FEF" w:rsidP="000D0FE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621E9">
        <w:rPr>
          <w:sz w:val="24"/>
          <w:szCs w:val="24"/>
        </w:rPr>
        <w:t>You will be expected to make synoptic links, this means that they could ask you to explain various statements made in the article using your AS and A2 biology knowledge.</w:t>
      </w:r>
    </w:p>
    <w:p w14:paraId="0698856D" w14:textId="77777777" w:rsidR="000D0FEF" w:rsidRPr="004621E9" w:rsidRDefault="000D0FEF" w:rsidP="000D0FE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621E9">
        <w:rPr>
          <w:sz w:val="24"/>
          <w:szCs w:val="24"/>
        </w:rPr>
        <w:t xml:space="preserve">They may ask you to formulate different ideas/interpretations from the data they have provided you with. </w:t>
      </w:r>
    </w:p>
    <w:p w14:paraId="632A2C1E" w14:textId="77777777" w:rsidR="00C46EE7" w:rsidRPr="004621E9" w:rsidRDefault="00C46EE7" w:rsidP="00C46EE7">
      <w:pPr>
        <w:pStyle w:val="ListParagraph"/>
        <w:rPr>
          <w:sz w:val="24"/>
          <w:szCs w:val="24"/>
        </w:rPr>
      </w:pPr>
    </w:p>
    <w:p w14:paraId="5943841F" w14:textId="323553D0" w:rsidR="00C46EE7" w:rsidRPr="004621E9" w:rsidRDefault="00C46EE7" w:rsidP="00C46EE7">
      <w:pPr>
        <w:pStyle w:val="Heading2"/>
        <w:rPr>
          <w:sz w:val="28"/>
          <w:szCs w:val="28"/>
        </w:rPr>
      </w:pPr>
      <w:r w:rsidRPr="004621E9">
        <w:rPr>
          <w:sz w:val="28"/>
          <w:szCs w:val="28"/>
        </w:rPr>
        <w:t>Questions</w:t>
      </w:r>
    </w:p>
    <w:p w14:paraId="1E7728FA" w14:textId="27E408D2" w:rsidR="631A2F74" w:rsidRDefault="631A2F74" w:rsidP="78E4534D">
      <w:pPr>
        <w:rPr>
          <w:sz w:val="24"/>
          <w:szCs w:val="24"/>
        </w:rPr>
      </w:pPr>
      <w:r w:rsidRPr="78E4534D">
        <w:rPr>
          <w:sz w:val="24"/>
          <w:szCs w:val="24"/>
        </w:rPr>
        <w:t>1</w:t>
      </w:r>
      <w:r>
        <w:tab/>
      </w:r>
      <w:r w:rsidRPr="78E4534D">
        <w:rPr>
          <w:sz w:val="24"/>
          <w:szCs w:val="24"/>
        </w:rPr>
        <w:t>a.</w:t>
      </w:r>
      <w:r w:rsidR="348E882A" w:rsidRPr="78E4534D">
        <w:rPr>
          <w:sz w:val="24"/>
          <w:szCs w:val="24"/>
        </w:rPr>
        <w:t xml:space="preserve"> </w:t>
      </w:r>
      <w:r w:rsidR="257D425D" w:rsidRPr="78E4534D">
        <w:rPr>
          <w:sz w:val="24"/>
          <w:szCs w:val="24"/>
        </w:rPr>
        <w:t>Give the genu</w:t>
      </w:r>
      <w:r w:rsidR="7A34F7D2" w:rsidRPr="78E4534D">
        <w:rPr>
          <w:sz w:val="24"/>
          <w:szCs w:val="24"/>
        </w:rPr>
        <w:t>s name of the photosynthetic bacteria</w:t>
      </w:r>
      <w:r w:rsidR="2ADBE0A7" w:rsidRPr="78E4534D">
        <w:rPr>
          <w:sz w:val="24"/>
          <w:szCs w:val="24"/>
        </w:rPr>
        <w:t xml:space="preserve"> </w:t>
      </w:r>
      <w:r w:rsidR="2ADBE0A7" w:rsidRPr="78E4534D">
        <w:rPr>
          <w:i/>
          <w:iCs/>
          <w:sz w:val="24"/>
          <w:szCs w:val="24"/>
        </w:rPr>
        <w:t>Rhodobacter sphaeroides</w:t>
      </w:r>
      <w:r w:rsidR="7A34F7D2" w:rsidRPr="78E4534D">
        <w:rPr>
          <w:sz w:val="24"/>
          <w:szCs w:val="24"/>
        </w:rPr>
        <w:t xml:space="preserve"> mentioned in p9 </w:t>
      </w:r>
      <w:r w:rsidR="000D0FEF" w:rsidRPr="78E4534D">
        <w:rPr>
          <w:sz w:val="24"/>
          <w:szCs w:val="24"/>
        </w:rPr>
        <w:t>(1)</w:t>
      </w:r>
    </w:p>
    <w:p w14:paraId="5A773FB4" w14:textId="15466D52" w:rsidR="4BF6B453" w:rsidRDefault="4BF6B453" w:rsidP="78E4534D">
      <w:pPr>
        <w:ind w:firstLine="720"/>
        <w:rPr>
          <w:i/>
          <w:iCs/>
          <w:sz w:val="24"/>
          <w:szCs w:val="24"/>
        </w:rPr>
      </w:pPr>
      <w:r w:rsidRPr="78E4534D">
        <w:rPr>
          <w:sz w:val="24"/>
          <w:szCs w:val="24"/>
        </w:rPr>
        <w:t xml:space="preserve">b. </w:t>
      </w:r>
      <w:r w:rsidR="00C46EE7" w:rsidRPr="78E4534D">
        <w:rPr>
          <w:sz w:val="24"/>
          <w:szCs w:val="24"/>
        </w:rPr>
        <w:t xml:space="preserve">Explain </w:t>
      </w:r>
      <w:r w:rsidR="6C36FB75" w:rsidRPr="78E4534D">
        <w:rPr>
          <w:sz w:val="24"/>
          <w:szCs w:val="24"/>
        </w:rPr>
        <w:t>which domain this bacterium would be classified into p9 (2)</w:t>
      </w:r>
    </w:p>
    <w:p w14:paraId="73B7735F" w14:textId="492769D0" w:rsidR="77116921" w:rsidRDefault="77116921" w:rsidP="78E4534D">
      <w:pPr>
        <w:rPr>
          <w:i/>
          <w:iCs/>
          <w:sz w:val="24"/>
          <w:szCs w:val="24"/>
        </w:rPr>
      </w:pPr>
      <w:r w:rsidRPr="78E4534D">
        <w:rPr>
          <w:sz w:val="24"/>
          <w:szCs w:val="24"/>
        </w:rPr>
        <w:t xml:space="preserve">2. </w:t>
      </w:r>
      <w:r w:rsidR="6C36FB75" w:rsidRPr="78E4534D">
        <w:rPr>
          <w:sz w:val="24"/>
          <w:szCs w:val="24"/>
        </w:rPr>
        <w:t xml:space="preserve">Compare and contrast the structure of a prokaryotic cell such as </w:t>
      </w:r>
      <w:r w:rsidR="6C36FB75" w:rsidRPr="78E4534D">
        <w:rPr>
          <w:i/>
          <w:iCs/>
          <w:sz w:val="24"/>
          <w:szCs w:val="24"/>
        </w:rPr>
        <w:t>Rhodobacter sphaeroides</w:t>
      </w:r>
      <w:r w:rsidR="48D33871" w:rsidRPr="78E4534D">
        <w:rPr>
          <w:i/>
          <w:iCs/>
          <w:sz w:val="24"/>
          <w:szCs w:val="24"/>
        </w:rPr>
        <w:t xml:space="preserve"> </w:t>
      </w:r>
      <w:r w:rsidR="48D33871" w:rsidRPr="78E4534D">
        <w:rPr>
          <w:sz w:val="24"/>
          <w:szCs w:val="24"/>
        </w:rPr>
        <w:t>and an oxygenic photosynthetic plant cell</w:t>
      </w:r>
      <w:r w:rsidR="48D33871" w:rsidRPr="78E4534D">
        <w:rPr>
          <w:i/>
          <w:iCs/>
          <w:sz w:val="24"/>
          <w:szCs w:val="24"/>
        </w:rPr>
        <w:t xml:space="preserve"> </w:t>
      </w:r>
      <w:r w:rsidR="163E8ECA" w:rsidRPr="78E4534D">
        <w:rPr>
          <w:sz w:val="24"/>
          <w:szCs w:val="24"/>
        </w:rPr>
        <w:t>(3)</w:t>
      </w:r>
    </w:p>
    <w:p w14:paraId="05EBFCC7" w14:textId="0B9B1B29" w:rsidR="000D0FEF" w:rsidRDefault="163E8ECA" w:rsidP="78E4534D">
      <w:pPr>
        <w:rPr>
          <w:sz w:val="24"/>
          <w:szCs w:val="24"/>
        </w:rPr>
      </w:pPr>
      <w:r w:rsidRPr="78E4534D">
        <w:rPr>
          <w:sz w:val="24"/>
          <w:szCs w:val="24"/>
        </w:rPr>
        <w:t>3.</w:t>
      </w:r>
      <w:r w:rsidR="220D461E" w:rsidRPr="78E4534D">
        <w:rPr>
          <w:sz w:val="24"/>
          <w:szCs w:val="24"/>
        </w:rPr>
        <w:t xml:space="preserve"> </w:t>
      </w:r>
      <w:r w:rsidR="6063F9D7" w:rsidRPr="78E4534D">
        <w:rPr>
          <w:sz w:val="24"/>
          <w:szCs w:val="24"/>
        </w:rPr>
        <w:t>In paragraph 4 it is said that we have an ‘anthropocentric interest in oxygen’.  Explain why humans have evolved</w:t>
      </w:r>
      <w:r w:rsidR="66CA903B" w:rsidRPr="78E4534D">
        <w:rPr>
          <w:sz w:val="24"/>
          <w:szCs w:val="24"/>
        </w:rPr>
        <w:t xml:space="preserve"> mass transport systems to absorb this oxygen. (3)</w:t>
      </w:r>
    </w:p>
    <w:p w14:paraId="286C8E30" w14:textId="69BB1982" w:rsidR="004621E9" w:rsidRPr="004621E9" w:rsidRDefault="1335DD6B" w:rsidP="78E4534D">
      <w:pPr>
        <w:pStyle w:val="ListParagraph"/>
        <w:ind w:left="0"/>
        <w:rPr>
          <w:sz w:val="24"/>
          <w:szCs w:val="24"/>
        </w:rPr>
      </w:pPr>
      <w:r w:rsidRPr="78E4534D">
        <w:rPr>
          <w:sz w:val="24"/>
          <w:szCs w:val="24"/>
        </w:rPr>
        <w:t>4. Paragraph 8 mentions that oxygen is ‘jettisoned into the air’.  Describe how oxygen leaves plants after being formed in photosynt</w:t>
      </w:r>
      <w:r w:rsidR="20030A33" w:rsidRPr="78E4534D">
        <w:rPr>
          <w:sz w:val="24"/>
          <w:szCs w:val="24"/>
        </w:rPr>
        <w:t>hesis (2).</w:t>
      </w:r>
    </w:p>
    <w:p w14:paraId="58AF5B41" w14:textId="3F205CBB" w:rsidR="004621E9" w:rsidRPr="00C46EE7" w:rsidRDefault="00881524" w:rsidP="78E4534D">
      <w:pPr>
        <w:rPr>
          <w:sz w:val="24"/>
          <w:szCs w:val="24"/>
        </w:rPr>
      </w:pPr>
      <w:r w:rsidRPr="78E4534D">
        <w:rPr>
          <w:sz w:val="24"/>
          <w:szCs w:val="24"/>
        </w:rPr>
        <w:t>5. List the products and reactants of the light independent reaction (4)</w:t>
      </w:r>
      <w:r w:rsidR="1818D68A" w:rsidRPr="78E4534D">
        <w:rPr>
          <w:sz w:val="24"/>
          <w:szCs w:val="24"/>
        </w:rPr>
        <w:t>.</w:t>
      </w:r>
    </w:p>
    <w:p w14:paraId="25E7AA8A" w14:textId="2272916B" w:rsidR="004621E9" w:rsidRPr="00C46EE7" w:rsidRDefault="004621E9" w:rsidP="78E4534D">
      <w:pPr>
        <w:pStyle w:val="ListParagraph"/>
        <w:ind w:left="0"/>
        <w:rPr>
          <w:sz w:val="24"/>
          <w:szCs w:val="24"/>
        </w:rPr>
      </w:pPr>
    </w:p>
    <w:p w14:paraId="28AE2A70" w14:textId="5AED79EF" w:rsidR="78E4534D" w:rsidRDefault="78E4534D">
      <w:r>
        <w:br w:type="page"/>
      </w:r>
    </w:p>
    <w:p w14:paraId="4BDCBC68" w14:textId="77777777" w:rsidR="004F7E2D" w:rsidRPr="000D0FEF" w:rsidRDefault="004F7E2D" w:rsidP="78E4534D">
      <w:pPr>
        <w:pStyle w:val="ListParagraph"/>
        <w:ind w:left="0"/>
        <w:rPr>
          <w:u w:val="single"/>
        </w:rPr>
      </w:pPr>
    </w:p>
    <w:p w14:paraId="0EF1A816" w14:textId="319682BA" w:rsidR="461D02D4" w:rsidRDefault="461D02D4" w:rsidP="78E4534D">
      <w:pPr>
        <w:pStyle w:val="ListParagraph"/>
        <w:rPr>
          <w:u w:val="single"/>
        </w:rPr>
      </w:pPr>
      <w:r w:rsidRPr="78E4534D">
        <w:rPr>
          <w:u w:val="single"/>
        </w:rPr>
        <w:t>Answers</w:t>
      </w:r>
    </w:p>
    <w:p w14:paraId="33EF7D3F" w14:textId="54B777D5" w:rsidR="461D02D4" w:rsidRDefault="461D02D4" w:rsidP="78E4534D">
      <w:pPr>
        <w:pStyle w:val="ListParagraph"/>
        <w:rPr>
          <w:u w:val="single"/>
        </w:rPr>
      </w:pPr>
      <w:r>
        <w:t>1a) Rhodobacter</w:t>
      </w:r>
    </w:p>
    <w:p w14:paraId="2C29852D" w14:textId="73FAD4BF" w:rsidR="461D02D4" w:rsidRDefault="461D02D4" w:rsidP="78E4534D">
      <w:pPr>
        <w:pStyle w:val="ListParagraph"/>
      </w:pPr>
      <w:r>
        <w:t>1b) Bacteria, because it is a prokaryote</w:t>
      </w:r>
      <w:r w:rsidR="64145A9E">
        <w:t>.</w:t>
      </w:r>
    </w:p>
    <w:p w14:paraId="573513F1" w14:textId="05285CAD" w:rsidR="64145A9E" w:rsidRDefault="64145A9E" w:rsidP="78E4534D">
      <w:pPr>
        <w:pStyle w:val="ListParagraph"/>
      </w:pPr>
      <w:r>
        <w:t>2. DNA is circular and not in a nucleus; plasmids; both have a cell wall; difference in size</w:t>
      </w:r>
      <w:r w:rsidR="01878047">
        <w:t>; vacuole.</w:t>
      </w:r>
    </w:p>
    <w:p w14:paraId="1BD7F963" w14:textId="442C9025" w:rsidR="01878047" w:rsidRDefault="01878047" w:rsidP="78E4534D">
      <w:pPr>
        <w:pStyle w:val="ListParagraph"/>
      </w:pPr>
      <w:r>
        <w:t>3.Large surface area to volume ratio; diffusion insufficient for needs; oxygen required for aerobic respiration; release of energy in the form of ATP;</w:t>
      </w:r>
      <w:r w:rsidR="020BB269">
        <w:t xml:space="preserve"> lungs have large SA due to alveoli.</w:t>
      </w:r>
    </w:p>
    <w:p w14:paraId="5F70C338" w14:textId="528D873F" w:rsidR="02B2B2B0" w:rsidRDefault="02B2B2B0" w:rsidP="78E4534D">
      <w:pPr>
        <w:pStyle w:val="ListParagraph"/>
      </w:pPr>
      <w:r>
        <w:t>4. Diffusion; concentration gradient; stomata.</w:t>
      </w:r>
    </w:p>
    <w:p w14:paraId="1508021E" w14:textId="77318C89" w:rsidR="5FDA87BC" w:rsidRDefault="5FDA87BC" w:rsidP="78E4534D">
      <w:pPr>
        <w:pStyle w:val="ListParagraph"/>
      </w:pPr>
      <w:r>
        <w:t>5. Water, ADP, NADP+; Oxygen, ATP, NADPH</w:t>
      </w:r>
    </w:p>
    <w:p w14:paraId="37AE2464" w14:textId="669D6D48" w:rsidR="00110B64" w:rsidRPr="004621E9" w:rsidRDefault="00110B64" w:rsidP="004621E9">
      <w:pPr>
        <w:rPr>
          <w:u w:val="single"/>
        </w:rPr>
      </w:pPr>
    </w:p>
    <w:sectPr w:rsidR="00110B64" w:rsidRPr="004621E9" w:rsidSect="000D0F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2C2DC" w14:textId="77777777" w:rsidR="004621E9" w:rsidRDefault="004621E9" w:rsidP="004621E9">
      <w:pPr>
        <w:spacing w:after="0" w:line="240" w:lineRule="auto"/>
      </w:pPr>
      <w:r>
        <w:separator/>
      </w:r>
    </w:p>
  </w:endnote>
  <w:endnote w:type="continuationSeparator" w:id="0">
    <w:p w14:paraId="2FFBB87A" w14:textId="77777777" w:rsidR="004621E9" w:rsidRDefault="004621E9" w:rsidP="00462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2CCF4" w14:textId="77777777" w:rsidR="004621E9" w:rsidRDefault="004621E9" w:rsidP="004621E9">
      <w:pPr>
        <w:spacing w:after="0" w:line="240" w:lineRule="auto"/>
      </w:pPr>
      <w:r>
        <w:separator/>
      </w:r>
    </w:p>
  </w:footnote>
  <w:footnote w:type="continuationSeparator" w:id="0">
    <w:p w14:paraId="04100779" w14:textId="77777777" w:rsidR="004621E9" w:rsidRDefault="004621E9" w:rsidP="004621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11C05"/>
    <w:multiLevelType w:val="hybridMultilevel"/>
    <w:tmpl w:val="00BEB5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B020C"/>
    <w:multiLevelType w:val="hybridMultilevel"/>
    <w:tmpl w:val="6C686B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D73AF"/>
    <w:multiLevelType w:val="hybridMultilevel"/>
    <w:tmpl w:val="DF36A9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2029B0"/>
    <w:multiLevelType w:val="hybridMultilevel"/>
    <w:tmpl w:val="35A0B620"/>
    <w:lvl w:ilvl="0" w:tplc="7198388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660832"/>
    <w:multiLevelType w:val="hybridMultilevel"/>
    <w:tmpl w:val="0B980054"/>
    <w:lvl w:ilvl="0" w:tplc="FF76F87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7827C3"/>
    <w:multiLevelType w:val="hybridMultilevel"/>
    <w:tmpl w:val="AADE90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847503">
    <w:abstractNumId w:val="5"/>
  </w:num>
  <w:num w:numId="2" w16cid:durableId="1984308503">
    <w:abstractNumId w:val="2"/>
  </w:num>
  <w:num w:numId="3" w16cid:durableId="1786077936">
    <w:abstractNumId w:val="1"/>
  </w:num>
  <w:num w:numId="4" w16cid:durableId="1078212498">
    <w:abstractNumId w:val="0"/>
  </w:num>
  <w:num w:numId="5" w16cid:durableId="400325763">
    <w:abstractNumId w:val="4"/>
  </w:num>
  <w:num w:numId="6" w16cid:durableId="14255404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FEF"/>
    <w:rsid w:val="00010B4E"/>
    <w:rsid w:val="000D0FEF"/>
    <w:rsid w:val="00110B64"/>
    <w:rsid w:val="00185333"/>
    <w:rsid w:val="00407C66"/>
    <w:rsid w:val="004621E9"/>
    <w:rsid w:val="004F7E2D"/>
    <w:rsid w:val="005732C2"/>
    <w:rsid w:val="006F4E7D"/>
    <w:rsid w:val="00751FFD"/>
    <w:rsid w:val="00867D47"/>
    <w:rsid w:val="00881524"/>
    <w:rsid w:val="008F2325"/>
    <w:rsid w:val="00944462"/>
    <w:rsid w:val="00B738C0"/>
    <w:rsid w:val="00C46EE7"/>
    <w:rsid w:val="00CA6335"/>
    <w:rsid w:val="00E00EBB"/>
    <w:rsid w:val="01878047"/>
    <w:rsid w:val="020BB269"/>
    <w:rsid w:val="0259E1F4"/>
    <w:rsid w:val="02B2B2B0"/>
    <w:rsid w:val="03F5B255"/>
    <w:rsid w:val="04C1E806"/>
    <w:rsid w:val="072D5317"/>
    <w:rsid w:val="08C92378"/>
    <w:rsid w:val="1335DD6B"/>
    <w:rsid w:val="140BD61F"/>
    <w:rsid w:val="163E8ECA"/>
    <w:rsid w:val="1818D68A"/>
    <w:rsid w:val="20030A33"/>
    <w:rsid w:val="220D461E"/>
    <w:rsid w:val="257D425D"/>
    <w:rsid w:val="272B7FE0"/>
    <w:rsid w:val="2ADBE0A7"/>
    <w:rsid w:val="3314CD88"/>
    <w:rsid w:val="348E882A"/>
    <w:rsid w:val="34B09DE9"/>
    <w:rsid w:val="39FC5C71"/>
    <w:rsid w:val="426CA20D"/>
    <w:rsid w:val="4530C999"/>
    <w:rsid w:val="461D02D4"/>
    <w:rsid w:val="48D33871"/>
    <w:rsid w:val="4BF6B453"/>
    <w:rsid w:val="4F991E18"/>
    <w:rsid w:val="5134EE79"/>
    <w:rsid w:val="52D0BEDA"/>
    <w:rsid w:val="57A42FFD"/>
    <w:rsid w:val="595928BB"/>
    <w:rsid w:val="5C77A120"/>
    <w:rsid w:val="5E137181"/>
    <w:rsid w:val="5FDA87BC"/>
    <w:rsid w:val="6063F9D7"/>
    <w:rsid w:val="614B1243"/>
    <w:rsid w:val="6152FFC9"/>
    <w:rsid w:val="62E6E2A4"/>
    <w:rsid w:val="62EED02A"/>
    <w:rsid w:val="631A2F74"/>
    <w:rsid w:val="64145A9E"/>
    <w:rsid w:val="6439C102"/>
    <w:rsid w:val="66CA903B"/>
    <w:rsid w:val="67BA53C7"/>
    <w:rsid w:val="6AF1F489"/>
    <w:rsid w:val="6C36FB75"/>
    <w:rsid w:val="6C8DC4EA"/>
    <w:rsid w:val="70294674"/>
    <w:rsid w:val="74A0C455"/>
    <w:rsid w:val="77116921"/>
    <w:rsid w:val="78B2FFAD"/>
    <w:rsid w:val="78E4534D"/>
    <w:rsid w:val="7A34F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A6E0C4"/>
  <w15:chartTrackingRefBased/>
  <w15:docId w15:val="{0CB9DF4E-3289-4DF3-AB41-0306DAC89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0F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6E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F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D0F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3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2C2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C46E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621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1E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1715</Characters>
  <Application>Microsoft Office Word</Application>
  <DocSecurity>4</DocSecurity>
  <Lines>14</Lines>
  <Paragraphs>4</Paragraphs>
  <ScaleCrop>false</ScaleCrop>
  <Company>Royal Wootton Bassett Academy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Cameron</dc:creator>
  <cp:keywords/>
  <dc:description/>
  <cp:lastModifiedBy>Paul Fenn</cp:lastModifiedBy>
  <cp:revision>2</cp:revision>
  <cp:lastPrinted>2015-04-15T15:26:00Z</cp:lastPrinted>
  <dcterms:created xsi:type="dcterms:W3CDTF">2023-04-12T15:35:00Z</dcterms:created>
  <dcterms:modified xsi:type="dcterms:W3CDTF">2023-04-12T15:35:00Z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f337b9-6919-4328-9a40-40681b93b4de_Enabled">
    <vt:lpwstr>true</vt:lpwstr>
  </property>
  <property fmtid="{D5CDD505-2E9C-101B-9397-08002B2CF9AE}" pid="3" name="MSIP_Label_baf337b9-6919-4328-9a40-40681b93b4de_SetDate">
    <vt:lpwstr>2022-03-23T11:18:13Z</vt:lpwstr>
  </property>
  <property fmtid="{D5CDD505-2E9C-101B-9397-08002B2CF9AE}" pid="4" name="MSIP_Label_baf337b9-6919-4328-9a40-40681b93b4de_Method">
    <vt:lpwstr>Privileged</vt:lpwstr>
  </property>
  <property fmtid="{D5CDD505-2E9C-101B-9397-08002B2CF9AE}" pid="5" name="MSIP_Label_baf337b9-6919-4328-9a40-40681b93b4de_Name">
    <vt:lpwstr>baf337b9-6919-4328-9a40-40681b93b4de</vt:lpwstr>
  </property>
  <property fmtid="{D5CDD505-2E9C-101B-9397-08002B2CF9AE}" pid="6" name="MSIP_Label_baf337b9-6919-4328-9a40-40681b93b4de_SiteId">
    <vt:lpwstr>32a3e669-6983-416d-9e40-784ff50d7812</vt:lpwstr>
  </property>
  <property fmtid="{D5CDD505-2E9C-101B-9397-08002B2CF9AE}" pid="7" name="MSIP_Label_baf337b9-6919-4328-9a40-40681b93b4de_ActionId">
    <vt:lpwstr>0bf3d47f-81ef-43cf-b9ef-0aee4ffd0e60</vt:lpwstr>
  </property>
  <property fmtid="{D5CDD505-2E9C-101B-9397-08002B2CF9AE}" pid="8" name="MSIP_Label_baf337b9-6919-4328-9a40-40681b93b4de_ContentBits">
    <vt:lpwstr>0</vt:lpwstr>
  </property>
</Properties>
</file>